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39" w:rsidRDefault="00F075CC" w:rsidP="00F075CC">
      <w:pPr>
        <w:ind w:left="-851"/>
        <w:jc w:val="center"/>
        <w:rPr>
          <w:b/>
          <w:sz w:val="28"/>
          <w:szCs w:val="28"/>
          <w:u w:val="none"/>
        </w:rPr>
      </w:pPr>
      <w:r w:rsidRPr="00F075CC">
        <w:rPr>
          <w:b/>
          <w:sz w:val="28"/>
          <w:szCs w:val="28"/>
          <w:u w:val="none"/>
        </w:rPr>
        <w:t xml:space="preserve">Обобщение правоприменительной практики при осуществлении муниципального контроля </w:t>
      </w:r>
      <w:r w:rsidR="0041440E" w:rsidRPr="0041440E">
        <w:rPr>
          <w:b/>
          <w:sz w:val="28"/>
          <w:szCs w:val="28"/>
          <w:u w:val="none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Северо-Енисейского района </w:t>
      </w:r>
      <w:r w:rsidRPr="00F075CC">
        <w:rPr>
          <w:b/>
          <w:sz w:val="28"/>
          <w:szCs w:val="28"/>
          <w:u w:val="none"/>
        </w:rPr>
        <w:t xml:space="preserve">за </w:t>
      </w:r>
      <w:r w:rsidRPr="00F075CC">
        <w:rPr>
          <w:b/>
          <w:sz w:val="28"/>
          <w:szCs w:val="28"/>
          <w:u w:val="none"/>
          <w:lang w:val="en-US"/>
        </w:rPr>
        <w:t>IV</w:t>
      </w:r>
      <w:r w:rsidRPr="00F075CC">
        <w:rPr>
          <w:b/>
          <w:sz w:val="28"/>
          <w:szCs w:val="28"/>
          <w:u w:val="none"/>
        </w:rPr>
        <w:t xml:space="preserve"> квартал 2024 года.</w:t>
      </w:r>
    </w:p>
    <w:p w:rsidR="0041440E" w:rsidRPr="0041440E" w:rsidRDefault="0041440E" w:rsidP="0041440E">
      <w:pPr>
        <w:ind w:left="-567" w:firstLine="567"/>
        <w:rPr>
          <w:sz w:val="28"/>
          <w:szCs w:val="28"/>
          <w:u w:val="none"/>
        </w:rPr>
      </w:pPr>
      <w:r w:rsidRPr="0041440E">
        <w:rPr>
          <w:sz w:val="28"/>
          <w:szCs w:val="28"/>
          <w:u w:val="none"/>
        </w:rPr>
        <w:t>В рамках профилактических мероприятий в сфере контроля на автомобильном транспорте, городском наземном электрическом транспорте и в дорожном хозяйстве в границах населенных пунктов Северо-Енисейского района, главным специалистом − муниципальным инспектором в сфере благоустройства и дорожного контроля проведено:</w:t>
      </w:r>
    </w:p>
    <w:p w:rsidR="0041440E" w:rsidRPr="0041440E" w:rsidRDefault="0041440E" w:rsidP="0041440E">
      <w:pPr>
        <w:ind w:left="-567" w:firstLine="567"/>
        <w:rPr>
          <w:sz w:val="28"/>
          <w:szCs w:val="28"/>
          <w:u w:val="none"/>
        </w:rPr>
      </w:pPr>
      <w:r w:rsidRPr="0041440E">
        <w:rPr>
          <w:sz w:val="28"/>
          <w:szCs w:val="28"/>
          <w:u w:val="none"/>
        </w:rPr>
        <w:t>1 выездное обследование на основании задания, утвержденного распоряжением администрации Северо-Енисейского района;</w:t>
      </w:r>
    </w:p>
    <w:p w:rsidR="0041440E" w:rsidRPr="0041440E" w:rsidRDefault="0041440E" w:rsidP="0041440E">
      <w:pPr>
        <w:ind w:left="-567" w:firstLine="567"/>
        <w:rPr>
          <w:sz w:val="28"/>
          <w:szCs w:val="28"/>
          <w:u w:val="none"/>
        </w:rPr>
      </w:pPr>
      <w:proofErr w:type="gramStart"/>
      <w:r w:rsidRPr="0041440E">
        <w:rPr>
          <w:sz w:val="28"/>
          <w:szCs w:val="28"/>
          <w:u w:val="none"/>
        </w:rPr>
        <w:t>20 профилактических выездных обследований, осуществляемых в рамках повседневного контроля, по результатам которых в адреса юридических лиц, ответственных за эксплуатацию и содержание автомобильных дорог общего пользования местного значения и искусственных дорожных сооружений на них, направлено 20 информационных писем о проведении мероприятий, направленных на устранение выявленных недостатков, в том числе из них: за нарушение требований по содержанию пешеходных переходов и тротуаров – 3</w:t>
      </w:r>
      <w:proofErr w:type="gramEnd"/>
      <w:r w:rsidRPr="0041440E">
        <w:rPr>
          <w:sz w:val="28"/>
          <w:szCs w:val="28"/>
          <w:u w:val="none"/>
        </w:rPr>
        <w:t>, за нарушение содержания улично-дорожной сети в зимний период - 10, за нарушение требований эксплуатации дорожно-знаковой информации – 2, за нарушение правил эксплуатации в безопасном режиме остановочных пунктов – 2, за нарушение содержания улично-дорожной сети в летний период – 3. Из общего числа направленных информационных писем о необходимости в устранении недостатков в содержании улично-дорожной сети, в 17 случаях недостатки устранены в полном объеме.</w:t>
      </w:r>
    </w:p>
    <w:p w:rsidR="0041440E" w:rsidRPr="0041440E" w:rsidRDefault="0041440E" w:rsidP="0041440E">
      <w:pPr>
        <w:ind w:left="-567" w:firstLine="567"/>
        <w:rPr>
          <w:sz w:val="28"/>
          <w:szCs w:val="28"/>
          <w:u w:val="none"/>
        </w:rPr>
      </w:pPr>
      <w:r w:rsidRPr="0041440E">
        <w:rPr>
          <w:sz w:val="28"/>
          <w:szCs w:val="28"/>
          <w:u w:val="none"/>
        </w:rPr>
        <w:t xml:space="preserve">Подготовлен реестр дорог и проездов в населенных </w:t>
      </w:r>
      <w:proofErr w:type="gramStart"/>
      <w:r w:rsidRPr="0041440E">
        <w:rPr>
          <w:sz w:val="28"/>
          <w:szCs w:val="28"/>
          <w:u w:val="none"/>
        </w:rPr>
        <w:t>пунктах</w:t>
      </w:r>
      <w:proofErr w:type="gramEnd"/>
      <w:r w:rsidRPr="0041440E">
        <w:rPr>
          <w:sz w:val="28"/>
          <w:szCs w:val="28"/>
          <w:u w:val="none"/>
        </w:rPr>
        <w:t xml:space="preserve"> Северо-Енисейского района с указанием протяженностей и вида дорожного покрытия.</w:t>
      </w:r>
    </w:p>
    <w:p w:rsidR="0041440E" w:rsidRPr="0041440E" w:rsidRDefault="0041440E" w:rsidP="0041440E">
      <w:pPr>
        <w:ind w:left="-567" w:firstLine="567"/>
        <w:rPr>
          <w:sz w:val="28"/>
          <w:szCs w:val="28"/>
          <w:u w:val="none"/>
        </w:rPr>
      </w:pPr>
      <w:r w:rsidRPr="0041440E">
        <w:rPr>
          <w:sz w:val="28"/>
          <w:szCs w:val="28"/>
          <w:u w:val="none"/>
        </w:rPr>
        <w:t>Дорожно-транспортных происшествий связанных с неудовлетворительным содержанием улично-дорожной сети за 2024 год допущено не было.</w:t>
      </w:r>
    </w:p>
    <w:p w:rsidR="0041440E" w:rsidRPr="0041440E" w:rsidRDefault="0041440E" w:rsidP="0041440E">
      <w:pPr>
        <w:ind w:left="-567" w:firstLine="567"/>
        <w:rPr>
          <w:sz w:val="28"/>
          <w:szCs w:val="28"/>
          <w:u w:val="none"/>
        </w:rPr>
      </w:pPr>
      <w:proofErr w:type="gramStart"/>
      <w:r w:rsidRPr="0041440E">
        <w:rPr>
          <w:sz w:val="28"/>
          <w:szCs w:val="28"/>
          <w:u w:val="none"/>
        </w:rPr>
        <w:t>Также осуществляется постоянная работа по поддержанию в актуальном состоянии перечней и текстов нормативных правовых актов, содержащих обязательные требования, соблюдение которых подлежат оценке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Северо-Енисейского района, в том числе размещенных на официальном сайте Северо-Енисейского района в сети Интернет.</w:t>
      </w:r>
      <w:proofErr w:type="gramEnd"/>
    </w:p>
    <w:p w:rsidR="00F075CC" w:rsidRPr="00F075CC" w:rsidRDefault="00F075CC" w:rsidP="00F075CC">
      <w:pPr>
        <w:ind w:left="-851"/>
        <w:jc w:val="left"/>
        <w:rPr>
          <w:b/>
          <w:sz w:val="28"/>
          <w:szCs w:val="28"/>
          <w:u w:val="none"/>
        </w:rPr>
      </w:pPr>
    </w:p>
    <w:sectPr w:rsidR="00F075CC" w:rsidRPr="00F075CC" w:rsidSect="00F075CC">
      <w:pgSz w:w="11906" w:h="16838" w:code="9"/>
      <w:pgMar w:top="567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075CC"/>
    <w:rsid w:val="00146D9B"/>
    <w:rsid w:val="0018492F"/>
    <w:rsid w:val="00221B98"/>
    <w:rsid w:val="00226E5D"/>
    <w:rsid w:val="00264CC8"/>
    <w:rsid w:val="003B5863"/>
    <w:rsid w:val="003F26B6"/>
    <w:rsid w:val="0041440E"/>
    <w:rsid w:val="00463AB1"/>
    <w:rsid w:val="00493B5A"/>
    <w:rsid w:val="00562BDE"/>
    <w:rsid w:val="005A2D0A"/>
    <w:rsid w:val="005F4D30"/>
    <w:rsid w:val="006310CB"/>
    <w:rsid w:val="0066426F"/>
    <w:rsid w:val="0068495D"/>
    <w:rsid w:val="006B7939"/>
    <w:rsid w:val="00706F13"/>
    <w:rsid w:val="008D24B3"/>
    <w:rsid w:val="00990CD9"/>
    <w:rsid w:val="009B38A0"/>
    <w:rsid w:val="00A15056"/>
    <w:rsid w:val="00B92DF5"/>
    <w:rsid w:val="00BE5F3E"/>
    <w:rsid w:val="00CB1049"/>
    <w:rsid w:val="00D200D9"/>
    <w:rsid w:val="00DA1D48"/>
    <w:rsid w:val="00DC766C"/>
    <w:rsid w:val="00F075CC"/>
    <w:rsid w:val="00F4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ru-RU" w:eastAsia="en-US" w:bidi="ar-SA"/>
      </w:rPr>
    </w:rPrDefault>
    <w:pPrDefault>
      <w:pPr>
        <w:spacing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F075CC"/>
    <w:pPr>
      <w:widowControl w:val="0"/>
      <w:suppressAutoHyphens/>
      <w:snapToGrid w:val="0"/>
      <w:spacing w:after="0"/>
      <w:ind w:firstLine="0"/>
      <w:jc w:val="left"/>
    </w:pPr>
    <w:rPr>
      <w:rFonts w:ascii="Arial" w:eastAsia="Times New Roman" w:hAnsi="Arial" w:cs="Arial"/>
      <w:b/>
      <w:sz w:val="16"/>
      <w:szCs w:val="20"/>
      <w:u w:val="none"/>
      <w:lang w:eastAsia="zh-CN"/>
    </w:rPr>
  </w:style>
  <w:style w:type="character" w:styleId="a3">
    <w:name w:val="Emphasis"/>
    <w:uiPriority w:val="20"/>
    <w:qFormat/>
    <w:rsid w:val="00F075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2038</Characters>
  <Application>Microsoft Office Word</Application>
  <DocSecurity>0</DocSecurity>
  <Lines>16</Lines>
  <Paragraphs>4</Paragraphs>
  <ScaleCrop>false</ScaleCrop>
  <Company>Администрация Северо-Енисейского района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</dc:creator>
  <cp:lastModifiedBy>BES</cp:lastModifiedBy>
  <cp:revision>2</cp:revision>
  <dcterms:created xsi:type="dcterms:W3CDTF">2025-02-06T08:58:00Z</dcterms:created>
  <dcterms:modified xsi:type="dcterms:W3CDTF">2025-02-06T08:58:00Z</dcterms:modified>
</cp:coreProperties>
</file>