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1B" w:rsidRDefault="003B241B" w:rsidP="00920C40">
      <w:pPr>
        <w:jc w:val="center"/>
        <w:rPr>
          <w:b/>
          <w:sz w:val="28"/>
          <w:szCs w:val="28"/>
          <w:u w:val="none"/>
        </w:rPr>
      </w:pPr>
      <w:r w:rsidRPr="004D35F4">
        <w:rPr>
          <w:b/>
          <w:sz w:val="28"/>
          <w:szCs w:val="28"/>
          <w:u w:val="none"/>
        </w:rPr>
        <w:t xml:space="preserve">Обобщение правоприменительной практики при осуществлении </w:t>
      </w:r>
      <w:r w:rsidR="004D35F4" w:rsidRPr="004D35F4">
        <w:rPr>
          <w:b/>
          <w:sz w:val="28"/>
          <w:szCs w:val="28"/>
          <w:u w:val="none"/>
        </w:rPr>
        <w:t>м</w:t>
      </w:r>
      <w:r w:rsidR="004D35F4" w:rsidRPr="004D35F4">
        <w:rPr>
          <w:rFonts w:eastAsia="Times New Roman"/>
          <w:b/>
          <w:bCs/>
          <w:color w:val="000000"/>
          <w:sz w:val="28"/>
          <w:szCs w:val="28"/>
          <w:u w:val="none"/>
          <w:lang w:eastAsia="ru-RU"/>
        </w:rPr>
        <w:t xml:space="preserve">униципального </w:t>
      </w:r>
      <w:proofErr w:type="gramStart"/>
      <w:r w:rsidR="004D35F4" w:rsidRPr="004D35F4">
        <w:rPr>
          <w:rFonts w:eastAsia="Times New Roman"/>
          <w:b/>
          <w:bCs/>
          <w:color w:val="000000"/>
          <w:sz w:val="28"/>
          <w:szCs w:val="28"/>
          <w:u w:val="none"/>
          <w:lang w:eastAsia="ru-RU"/>
        </w:rPr>
        <w:t>контроля за</w:t>
      </w:r>
      <w:proofErr w:type="gramEnd"/>
      <w:r w:rsidR="004D35F4" w:rsidRPr="004D35F4">
        <w:rPr>
          <w:rFonts w:eastAsia="Times New Roman"/>
          <w:b/>
          <w:bCs/>
          <w:color w:val="000000"/>
          <w:sz w:val="28"/>
          <w:szCs w:val="28"/>
          <w:u w:val="none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Северо-Енисейского района </w:t>
      </w:r>
      <w:r w:rsidRPr="004D35F4">
        <w:rPr>
          <w:b/>
          <w:sz w:val="28"/>
          <w:szCs w:val="28"/>
          <w:u w:val="none"/>
        </w:rPr>
        <w:t>за 2024 год</w:t>
      </w:r>
    </w:p>
    <w:p w:rsidR="008D6B44" w:rsidRDefault="008D6B44" w:rsidP="00920C40">
      <w:pPr>
        <w:spacing w:after="0"/>
        <w:ind w:left="-567" w:firstLine="567"/>
        <w:rPr>
          <w:rFonts w:eastAsia="Times New Roman"/>
          <w:bCs/>
          <w:color w:val="000000"/>
          <w:sz w:val="28"/>
          <w:szCs w:val="28"/>
          <w:u w:val="none"/>
          <w:lang w:eastAsia="ru-RU"/>
        </w:rPr>
      </w:pPr>
      <w:proofErr w:type="gramStart"/>
      <w:r>
        <w:rPr>
          <w:sz w:val="28"/>
          <w:szCs w:val="28"/>
          <w:u w:val="none"/>
        </w:rPr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с решением Северо-Енисейского районного Совета депутатов от 27.09.2021 № 178-12 «Об утверждении Положения о муниципальном контроле </w:t>
      </w:r>
      <w:r w:rsidRPr="004D35F4"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>за исполнением единой теплоснабжающей организацией обязательств по строительству</w:t>
      </w:r>
      <w:proofErr w:type="gramEnd"/>
      <w:r w:rsidRPr="004D35F4"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>, реконструкции и (или) модернизации объектов теплоснабжения на территории Северо-Енисейского района</w:t>
      </w:r>
      <w:r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>» (далее – муниципальный контроль).</w:t>
      </w:r>
    </w:p>
    <w:p w:rsidR="008D6B44" w:rsidRDefault="008D6B44" w:rsidP="00920C40">
      <w:pPr>
        <w:spacing w:after="0"/>
        <w:ind w:left="-567" w:firstLine="567"/>
        <w:rPr>
          <w:rFonts w:eastAsia="Times New Roman"/>
          <w:bCs/>
          <w:color w:val="000000"/>
          <w:sz w:val="28"/>
          <w:szCs w:val="28"/>
          <w:u w:val="none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 xml:space="preserve">Деятельность в рамках муниципального контроля направлена на предупреждение и пресечение нарушений обязательных требований и оценки соблюдения обязательных требований. </w:t>
      </w:r>
    </w:p>
    <w:p w:rsidR="008D6B44" w:rsidRDefault="008D6B44" w:rsidP="00920C40">
      <w:pPr>
        <w:spacing w:after="0"/>
        <w:ind w:left="-567" w:firstLine="567"/>
        <w:rPr>
          <w:rFonts w:eastAsia="Times New Roman"/>
          <w:bCs/>
          <w:color w:val="000000"/>
          <w:sz w:val="28"/>
          <w:szCs w:val="28"/>
          <w:u w:val="none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 xml:space="preserve">В </w:t>
      </w:r>
      <w:r w:rsidR="00920C40"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 xml:space="preserve">соответствии с постановлением Правительства Российской Федерации от  10.03.2022 № 336-п «Об особенностях организации и проведения государственного контроля (надзора), муниципального контроля» в </w:t>
      </w:r>
      <w:r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>2024 году плановые и внеплановые мероприятия в рамках муниципального контроля не проводились</w:t>
      </w:r>
      <w:r w:rsidR="00920C40"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>.</w:t>
      </w:r>
      <w:r w:rsidR="00041F48"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 xml:space="preserve"> </w:t>
      </w:r>
    </w:p>
    <w:p w:rsidR="008D6B44" w:rsidRDefault="008D6B44" w:rsidP="00920C40">
      <w:pPr>
        <w:spacing w:after="0"/>
        <w:ind w:left="-567" w:firstLine="567"/>
        <w:rPr>
          <w:rFonts w:eastAsia="Times New Roman"/>
          <w:bCs/>
          <w:color w:val="000000"/>
          <w:sz w:val="28"/>
          <w:szCs w:val="28"/>
          <w:u w:val="none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 xml:space="preserve">На постоянной основе проводится консультирование посредством телефонной связи о недопущении нарушений обязательных требований и оценки </w:t>
      </w:r>
      <w:r w:rsidR="00994A14"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 xml:space="preserve">их </w:t>
      </w:r>
      <w:r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>соблюдения.</w:t>
      </w:r>
    </w:p>
    <w:p w:rsidR="00994A14" w:rsidRDefault="00994A14" w:rsidP="00920C40">
      <w:pPr>
        <w:spacing w:after="0"/>
        <w:ind w:left="-567" w:firstLine="567"/>
        <w:rPr>
          <w:rFonts w:eastAsia="Times New Roman"/>
          <w:bCs/>
          <w:color w:val="000000"/>
          <w:sz w:val="28"/>
          <w:szCs w:val="28"/>
          <w:u w:val="none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u w:val="none"/>
          <w:lang w:eastAsia="ru-RU"/>
        </w:rPr>
        <w:t>Программа профилактики направлена на предупреждение нарушений обязательных требований контролируемым лицом и достижение следующих основных целей:</w:t>
      </w:r>
    </w:p>
    <w:p w:rsidR="00041F48" w:rsidRPr="00B24C51" w:rsidRDefault="00041F48" w:rsidP="00920C4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041F48" w:rsidRPr="00B24C51" w:rsidRDefault="00041F48" w:rsidP="00920C4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41F48" w:rsidRPr="00B24C51" w:rsidRDefault="00041F48" w:rsidP="00920C4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4C51">
        <w:rPr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870F2" w:rsidRDefault="00041F48" w:rsidP="00CE2C5F">
      <w:pPr>
        <w:spacing w:after="0"/>
        <w:ind w:left="-567" w:firstLine="567"/>
      </w:pPr>
      <w:proofErr w:type="gramStart"/>
      <w:r>
        <w:rPr>
          <w:sz w:val="28"/>
          <w:szCs w:val="28"/>
          <w:u w:val="none"/>
        </w:rPr>
        <w:t>В</w:t>
      </w:r>
      <w:r w:rsidR="003B241B" w:rsidRPr="004D35F4">
        <w:rPr>
          <w:sz w:val="28"/>
          <w:szCs w:val="28"/>
          <w:u w:val="none"/>
        </w:rPr>
        <w:t xml:space="preserve"> рамках </w:t>
      </w:r>
      <w:r w:rsidR="00DC4FB0">
        <w:rPr>
          <w:sz w:val="28"/>
          <w:szCs w:val="28"/>
          <w:u w:val="none"/>
        </w:rPr>
        <w:t xml:space="preserve">муниципального </w:t>
      </w:r>
      <w:r w:rsidR="003B241B" w:rsidRPr="004D35F4">
        <w:rPr>
          <w:sz w:val="28"/>
          <w:szCs w:val="28"/>
          <w:u w:val="none"/>
        </w:rPr>
        <w:t>контроля</w:t>
      </w:r>
      <w:r w:rsidR="003B241B" w:rsidRPr="0041440E">
        <w:rPr>
          <w:sz w:val="28"/>
          <w:szCs w:val="28"/>
          <w:u w:val="none"/>
        </w:rPr>
        <w:t xml:space="preserve"> главным специалистом </w:t>
      </w:r>
      <w:r w:rsidR="004D35F4">
        <w:rPr>
          <w:sz w:val="28"/>
          <w:szCs w:val="28"/>
          <w:u w:val="none"/>
        </w:rPr>
        <w:t xml:space="preserve">отдела экономического анализа и прогнозирования </w:t>
      </w:r>
      <w:r w:rsidR="003B241B" w:rsidRPr="0041440E">
        <w:rPr>
          <w:sz w:val="28"/>
          <w:szCs w:val="28"/>
          <w:u w:val="none"/>
        </w:rPr>
        <w:t xml:space="preserve">осуществляется постоянная работа по поддержанию в актуальном состоянии перечней и текстов нормативных правовых актов, содержащих обязательные требования, соблюдение которых подлежат оценке при проведении мероприятий по </w:t>
      </w:r>
      <w:r w:rsidR="004D35F4">
        <w:rPr>
          <w:sz w:val="28"/>
          <w:szCs w:val="28"/>
          <w:u w:val="none"/>
        </w:rPr>
        <w:t xml:space="preserve">данному виду </w:t>
      </w:r>
      <w:r w:rsidR="003B241B" w:rsidRPr="0041440E">
        <w:rPr>
          <w:sz w:val="28"/>
          <w:szCs w:val="28"/>
          <w:u w:val="none"/>
        </w:rPr>
        <w:t>муниципально</w:t>
      </w:r>
      <w:r w:rsidR="004D35F4">
        <w:rPr>
          <w:sz w:val="28"/>
          <w:szCs w:val="28"/>
          <w:u w:val="none"/>
        </w:rPr>
        <w:t>го</w:t>
      </w:r>
      <w:r w:rsidR="003B241B" w:rsidRPr="0041440E">
        <w:rPr>
          <w:sz w:val="28"/>
          <w:szCs w:val="28"/>
          <w:u w:val="none"/>
        </w:rPr>
        <w:t xml:space="preserve"> контрол</w:t>
      </w:r>
      <w:r w:rsidR="004D35F4">
        <w:rPr>
          <w:sz w:val="28"/>
          <w:szCs w:val="28"/>
          <w:u w:val="none"/>
        </w:rPr>
        <w:t>я,</w:t>
      </w:r>
      <w:r w:rsidR="003B241B" w:rsidRPr="0041440E">
        <w:rPr>
          <w:sz w:val="28"/>
          <w:szCs w:val="28"/>
          <w:u w:val="none"/>
        </w:rPr>
        <w:t xml:space="preserve"> в том числе размещенных на официальном сайте Северо-Енисейского района в сети Интернет.</w:t>
      </w:r>
      <w:proofErr w:type="gramEnd"/>
    </w:p>
    <w:sectPr w:rsidR="00F870F2" w:rsidSect="00F8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5E" w:rsidRDefault="002A585E" w:rsidP="00920C40">
      <w:pPr>
        <w:spacing w:after="0"/>
      </w:pPr>
      <w:r>
        <w:separator/>
      </w:r>
    </w:p>
  </w:endnote>
  <w:endnote w:type="continuationSeparator" w:id="0">
    <w:p w:rsidR="002A585E" w:rsidRDefault="002A585E" w:rsidP="00920C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5E" w:rsidRDefault="002A585E" w:rsidP="00920C40">
      <w:pPr>
        <w:spacing w:after="0"/>
      </w:pPr>
      <w:r>
        <w:separator/>
      </w:r>
    </w:p>
  </w:footnote>
  <w:footnote w:type="continuationSeparator" w:id="0">
    <w:p w:rsidR="002A585E" w:rsidRDefault="002A585E" w:rsidP="00920C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41B"/>
    <w:rsid w:val="00041F48"/>
    <w:rsid w:val="001B74D6"/>
    <w:rsid w:val="002A585E"/>
    <w:rsid w:val="003B241B"/>
    <w:rsid w:val="004D35F4"/>
    <w:rsid w:val="008D6B44"/>
    <w:rsid w:val="00920C40"/>
    <w:rsid w:val="00994A14"/>
    <w:rsid w:val="00A531D2"/>
    <w:rsid w:val="00CE2C5F"/>
    <w:rsid w:val="00DC4FB0"/>
    <w:rsid w:val="00F62D40"/>
    <w:rsid w:val="00F8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1B"/>
    <w:pPr>
      <w:spacing w:after="240" w:line="240" w:lineRule="auto"/>
      <w:ind w:firstLine="709"/>
      <w:jc w:val="both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41F48"/>
    <w:pPr>
      <w:spacing w:before="100" w:beforeAutospacing="1" w:after="100" w:afterAutospacing="1"/>
      <w:ind w:firstLine="0"/>
      <w:jc w:val="left"/>
    </w:pPr>
    <w:rPr>
      <w:rFonts w:eastAsia="Times New Roman"/>
      <w:u w:val="non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20C4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0C40"/>
    <w:rPr>
      <w:rFonts w:ascii="Times New Roman" w:hAnsi="Times New Roman" w:cs="Times New Roman"/>
      <w:sz w:val="24"/>
      <w:szCs w:val="24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920C4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0C40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</dc:creator>
  <cp:lastModifiedBy>CIV</cp:lastModifiedBy>
  <cp:revision>12</cp:revision>
  <cp:lastPrinted>2025-02-27T09:44:00Z</cp:lastPrinted>
  <dcterms:created xsi:type="dcterms:W3CDTF">2025-02-27T08:38:00Z</dcterms:created>
  <dcterms:modified xsi:type="dcterms:W3CDTF">2025-02-27T09:44:00Z</dcterms:modified>
</cp:coreProperties>
</file>