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7F" w:rsidRDefault="00472E7F" w:rsidP="00472E7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 о д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>орожн</w:t>
      </w:r>
      <w:r>
        <w:rPr>
          <w:rFonts w:ascii="Times New Roman CYR" w:hAnsi="Times New Roman CYR" w:cs="Times New Roman CYR"/>
          <w:b/>
          <w:sz w:val="28"/>
          <w:szCs w:val="28"/>
        </w:rPr>
        <w:t>ой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деятельност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 Северо-Енисейском районе</w:t>
      </w:r>
    </w:p>
    <w:p w:rsidR="00472E7F" w:rsidRDefault="00472E7F" w:rsidP="00472E7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sz w:val="28"/>
          <w:szCs w:val="28"/>
        </w:rPr>
        <w:t>у</w:t>
      </w:r>
    </w:p>
    <w:p w:rsidR="00472E7F" w:rsidRPr="00A973D5" w:rsidRDefault="00472E7F" w:rsidP="00472E7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72E7F" w:rsidRPr="003C0B45" w:rsidRDefault="00472E7F" w:rsidP="00472E7F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Северо-Енисейском районе</w:t>
      </w:r>
      <w:r w:rsidRPr="003C0B45">
        <w:rPr>
          <w:rFonts w:eastAsia="Times New Roman CYR"/>
          <w:sz w:val="28"/>
          <w:szCs w:val="28"/>
        </w:rPr>
        <w:t xml:space="preserve"> мероприятия</w:t>
      </w:r>
      <w:r>
        <w:rPr>
          <w:rFonts w:eastAsia="Times New Roman CYR"/>
          <w:sz w:val="28"/>
          <w:szCs w:val="28"/>
        </w:rPr>
        <w:t xml:space="preserve"> в дорожной </w:t>
      </w:r>
      <w:r w:rsidR="00FB0CB5">
        <w:rPr>
          <w:rFonts w:eastAsia="Times New Roman CYR"/>
          <w:sz w:val="28"/>
          <w:szCs w:val="28"/>
        </w:rPr>
        <w:t>деятельности</w:t>
      </w:r>
      <w:r w:rsidRPr="003C0B45">
        <w:rPr>
          <w:rFonts w:eastAsia="Times New Roman CYR"/>
          <w:sz w:val="28"/>
          <w:szCs w:val="28"/>
        </w:rPr>
        <w:t xml:space="preserve"> выполняются в рамках действующей муниципальной  программы «Развитие транспортной системы Северо-Енисейского района».</w:t>
      </w:r>
    </w:p>
    <w:p w:rsidR="00472E7F" w:rsidRPr="003C0B45" w:rsidRDefault="00472E7F" w:rsidP="00472E7F">
      <w:pPr>
        <w:ind w:firstLine="567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>На выполнение мероприятий муниципальной программы «Развитие транспортной системы Северо-Енисейского района», из районного и краевого бюджетов с 2014 по 202</w:t>
      </w:r>
      <w:r w:rsidR="006C0C6B">
        <w:rPr>
          <w:rFonts w:eastAsia="Times New Roman CYR"/>
          <w:sz w:val="28"/>
          <w:szCs w:val="28"/>
        </w:rPr>
        <w:t>5</w:t>
      </w:r>
      <w:r w:rsidRPr="003C0B45">
        <w:rPr>
          <w:rFonts w:eastAsia="Times New Roman CYR"/>
          <w:sz w:val="28"/>
          <w:szCs w:val="28"/>
        </w:rPr>
        <w:t xml:space="preserve"> годы выделены денежные средства в размере </w:t>
      </w:r>
      <w:r w:rsidRPr="00AF0D33">
        <w:rPr>
          <w:rFonts w:eastAsia="Times New Roman CYR"/>
          <w:b/>
          <w:bCs/>
          <w:sz w:val="28"/>
          <w:szCs w:val="28"/>
          <w:u w:val="single"/>
        </w:rPr>
        <w:t>1</w:t>
      </w:r>
      <w:r w:rsidR="006C0C6B" w:rsidRPr="00AF0D33">
        <w:rPr>
          <w:rFonts w:eastAsia="Times New Roman CYR"/>
          <w:b/>
          <w:bCs/>
          <w:sz w:val="28"/>
          <w:szCs w:val="28"/>
          <w:u w:val="single"/>
        </w:rPr>
        <w:t> 364,</w:t>
      </w:r>
      <w:r w:rsidRPr="00AF0D33">
        <w:rPr>
          <w:rFonts w:eastAsia="Times New Roman CYR"/>
          <w:b/>
          <w:bCs/>
          <w:sz w:val="28"/>
          <w:szCs w:val="28"/>
          <w:u w:val="single"/>
        </w:rPr>
        <w:t xml:space="preserve">5 </w:t>
      </w:r>
      <w:r w:rsidR="006C0C6B" w:rsidRPr="00AF0D33">
        <w:rPr>
          <w:rFonts w:eastAsia="Times New Roman CYR"/>
          <w:b/>
          <w:bCs/>
          <w:sz w:val="28"/>
          <w:szCs w:val="28"/>
          <w:u w:val="single"/>
        </w:rPr>
        <w:t>млн</w:t>
      </w:r>
      <w:r w:rsidRPr="00AF0D33">
        <w:rPr>
          <w:rFonts w:eastAsia="Times New Roman CYR"/>
          <w:b/>
          <w:bCs/>
          <w:sz w:val="28"/>
          <w:szCs w:val="28"/>
          <w:u w:val="single"/>
        </w:rPr>
        <w:t>. руб.</w:t>
      </w:r>
    </w:p>
    <w:p w:rsidR="00472E7F" w:rsidRPr="003C0B45" w:rsidRDefault="00472E7F" w:rsidP="00472E7F">
      <w:pPr>
        <w:ind w:firstLine="709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>В рамках данной муниципальной программы в 202</w:t>
      </w:r>
      <w:r w:rsidR="006C0C6B">
        <w:rPr>
          <w:rFonts w:eastAsia="Times New Roman CYR"/>
          <w:sz w:val="28"/>
          <w:szCs w:val="28"/>
        </w:rPr>
        <w:t>2</w:t>
      </w:r>
      <w:r w:rsidRPr="003C0B45">
        <w:rPr>
          <w:rFonts w:eastAsia="Times New Roman CYR"/>
          <w:sz w:val="28"/>
          <w:szCs w:val="28"/>
        </w:rPr>
        <w:t xml:space="preserve"> году </w:t>
      </w:r>
      <w:r w:rsidR="00AF0D33">
        <w:rPr>
          <w:rFonts w:eastAsia="Times New Roman CYR"/>
          <w:sz w:val="28"/>
          <w:szCs w:val="28"/>
        </w:rPr>
        <w:t xml:space="preserve">в дорожной деятельности </w:t>
      </w:r>
      <w:r w:rsidRPr="003C0B45">
        <w:rPr>
          <w:rFonts w:eastAsia="Times New Roman CYR"/>
          <w:sz w:val="28"/>
          <w:szCs w:val="28"/>
        </w:rPr>
        <w:t>приоритетными стали следующие задачи:</w:t>
      </w:r>
    </w:p>
    <w:p w:rsidR="00472E7F" w:rsidRPr="003C0B45" w:rsidRDefault="00472E7F" w:rsidP="00472E7F">
      <w:pPr>
        <w:ind w:firstLine="709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 xml:space="preserve">1. Обеспечение сохранности, модернизация и развитие сети автомобильных дорог района – 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>109, 3 млн. руб.</w:t>
      </w:r>
      <w:r w:rsidRPr="003C0B45">
        <w:rPr>
          <w:rFonts w:eastAsia="Times New Roman CYR"/>
          <w:sz w:val="28"/>
          <w:szCs w:val="28"/>
        </w:rPr>
        <w:t>;</w:t>
      </w:r>
    </w:p>
    <w:p w:rsidR="00472E7F" w:rsidRPr="003C0B45" w:rsidRDefault="00472E7F" w:rsidP="00472E7F">
      <w:pPr>
        <w:ind w:firstLine="709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 xml:space="preserve">2. Обеспечение дорожной безопасности – </w:t>
      </w:r>
      <w:r w:rsidRPr="00AF0D33">
        <w:rPr>
          <w:rFonts w:eastAsia="Times New Roman CYR"/>
          <w:b/>
          <w:sz w:val="28"/>
          <w:szCs w:val="28"/>
          <w:u w:val="single"/>
        </w:rPr>
        <w:t>3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>,</w:t>
      </w:r>
      <w:r w:rsidR="006C0C6B" w:rsidRPr="00AF0D33">
        <w:rPr>
          <w:rFonts w:eastAsia="Times New Roman CYR"/>
          <w:b/>
          <w:sz w:val="28"/>
          <w:szCs w:val="28"/>
          <w:u w:val="single"/>
        </w:rPr>
        <w:t>9</w:t>
      </w:r>
      <w:r w:rsidRPr="00AF0D33">
        <w:rPr>
          <w:rFonts w:eastAsia="Times New Roman CYR"/>
          <w:b/>
          <w:sz w:val="28"/>
          <w:szCs w:val="28"/>
          <w:u w:val="single"/>
        </w:rPr>
        <w:t xml:space="preserve"> 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>млн. руб.</w:t>
      </w:r>
    </w:p>
    <w:p w:rsidR="00472E7F" w:rsidRPr="007545D4" w:rsidRDefault="00472E7F" w:rsidP="00472E7F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</w:rPr>
      </w:pPr>
      <w:r w:rsidRPr="003C0B45">
        <w:rPr>
          <w:rFonts w:eastAsia="Calibri"/>
          <w:b/>
          <w:sz w:val="28"/>
          <w:szCs w:val="28"/>
          <w:u w:val="single"/>
        </w:rPr>
        <w:t>В сфере дорожного хозяйства</w:t>
      </w:r>
      <w:r w:rsidRPr="003C0B45">
        <w:rPr>
          <w:rFonts w:eastAsia="Calibri"/>
          <w:sz w:val="28"/>
          <w:szCs w:val="28"/>
          <w:u w:val="single"/>
        </w:rPr>
        <w:t xml:space="preserve"> </w:t>
      </w:r>
      <w:r w:rsidRPr="003C0B45">
        <w:rPr>
          <w:rFonts w:eastAsia="Calibri"/>
          <w:sz w:val="28"/>
          <w:szCs w:val="28"/>
        </w:rPr>
        <w:t xml:space="preserve">в районе ежегодно проводится ремонт тротуаров, асфальтирование улиц, обустраиваются уличные дороги, укладываются водопропускные трубы и многое другое. Большая часть </w:t>
      </w:r>
      <w:proofErr w:type="spellStart"/>
      <w:r w:rsidRPr="003C0B45">
        <w:rPr>
          <w:rFonts w:eastAsia="Calibri"/>
          <w:sz w:val="28"/>
          <w:szCs w:val="28"/>
        </w:rPr>
        <w:t>внутрипоселковых</w:t>
      </w:r>
      <w:proofErr w:type="spellEnd"/>
      <w:r w:rsidRPr="007545D4">
        <w:rPr>
          <w:rFonts w:eastAsia="Calibri"/>
          <w:sz w:val="28"/>
          <w:szCs w:val="28"/>
        </w:rPr>
        <w:t xml:space="preserve"> дорог приведена в порядок и заасфальтирована.</w:t>
      </w:r>
      <w:r w:rsidRPr="007545D4">
        <w:rPr>
          <w:rFonts w:eastAsia="Calibri"/>
          <w:b/>
          <w:sz w:val="28"/>
          <w:szCs w:val="28"/>
        </w:rPr>
        <w:t xml:space="preserve"> </w:t>
      </w:r>
    </w:p>
    <w:p w:rsidR="00472E7F" w:rsidRPr="00A037CD" w:rsidRDefault="00472E7F" w:rsidP="00472E7F">
      <w:pPr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D35851">
        <w:rPr>
          <w:rFonts w:eastAsia="Times New Roman CYR"/>
          <w:bCs/>
          <w:sz w:val="28"/>
          <w:szCs w:val="28"/>
        </w:rPr>
        <w:t>В 202</w:t>
      </w:r>
      <w:r w:rsidR="006C0C6B">
        <w:rPr>
          <w:rFonts w:eastAsia="Times New Roman CYR"/>
          <w:bCs/>
          <w:sz w:val="28"/>
          <w:szCs w:val="28"/>
        </w:rPr>
        <w:t>2</w:t>
      </w:r>
      <w:r w:rsidRPr="00D35851">
        <w:rPr>
          <w:rFonts w:eastAsia="Times New Roman CYR"/>
          <w:bCs/>
          <w:sz w:val="28"/>
          <w:szCs w:val="28"/>
        </w:rPr>
        <w:t xml:space="preserve"> году в области дорожного хозяйства были выполнены работы по ремонту улично-дорожной сети общей протяженностью </w:t>
      </w:r>
      <w:r w:rsidR="006C0C6B">
        <w:rPr>
          <w:rFonts w:eastAsia="Times New Roman CYR"/>
          <w:b/>
          <w:bCs/>
          <w:sz w:val="28"/>
          <w:szCs w:val="28"/>
          <w:u w:val="single"/>
        </w:rPr>
        <w:t>11</w:t>
      </w:r>
      <w:r w:rsidRPr="00D46211">
        <w:rPr>
          <w:rFonts w:eastAsia="Times New Roman CYR"/>
          <w:b/>
          <w:bCs/>
          <w:sz w:val="28"/>
          <w:szCs w:val="28"/>
          <w:u w:val="single"/>
        </w:rPr>
        <w:t>,</w:t>
      </w:r>
      <w:r w:rsidR="006C0C6B">
        <w:rPr>
          <w:rFonts w:eastAsia="Times New Roman CYR"/>
          <w:b/>
          <w:bCs/>
          <w:sz w:val="28"/>
          <w:szCs w:val="28"/>
          <w:u w:val="single"/>
        </w:rPr>
        <w:t>12</w:t>
      </w:r>
      <w:r>
        <w:rPr>
          <w:rFonts w:eastAsia="Times New Roman CYR"/>
          <w:b/>
          <w:bCs/>
          <w:sz w:val="28"/>
          <w:szCs w:val="28"/>
          <w:u w:val="single"/>
        </w:rPr>
        <w:t> </w:t>
      </w:r>
      <w:r w:rsidRPr="00D46211">
        <w:rPr>
          <w:rFonts w:eastAsia="Times New Roman CYR"/>
          <w:b/>
          <w:bCs/>
          <w:sz w:val="28"/>
          <w:szCs w:val="28"/>
          <w:u w:val="single"/>
        </w:rPr>
        <w:t>км</w:t>
      </w:r>
      <w:proofErr w:type="gramStart"/>
      <w:r w:rsidRPr="00D46211">
        <w:rPr>
          <w:rFonts w:eastAsia="Times New Roman CYR"/>
          <w:bCs/>
          <w:sz w:val="28"/>
          <w:szCs w:val="28"/>
        </w:rPr>
        <w:t>.</w:t>
      </w:r>
      <w:proofErr w:type="gramEnd"/>
      <w:r w:rsidRPr="00D46211">
        <w:rPr>
          <w:rFonts w:eastAsia="Times New Roman CYR"/>
          <w:bCs/>
          <w:sz w:val="28"/>
          <w:szCs w:val="28"/>
        </w:rPr>
        <w:t xml:space="preserve"> </w:t>
      </w:r>
      <w:proofErr w:type="gramStart"/>
      <w:r w:rsidRPr="00D46211">
        <w:rPr>
          <w:rFonts w:eastAsia="Times New Roman CYR"/>
          <w:bCs/>
          <w:sz w:val="28"/>
          <w:szCs w:val="28"/>
        </w:rPr>
        <w:t>в</w:t>
      </w:r>
      <w:proofErr w:type="gramEnd"/>
      <w:r w:rsidRPr="00D46211">
        <w:rPr>
          <w:rFonts w:eastAsia="Times New Roman CYR"/>
          <w:bCs/>
          <w:sz w:val="28"/>
          <w:szCs w:val="28"/>
        </w:rPr>
        <w:t xml:space="preserve"> гп Северо-Енисейский, п. Новая Калами</w:t>
      </w:r>
      <w:r w:rsidR="006C0C6B">
        <w:rPr>
          <w:rFonts w:eastAsia="Times New Roman CYR"/>
          <w:bCs/>
          <w:sz w:val="28"/>
          <w:szCs w:val="28"/>
        </w:rPr>
        <w:t xml:space="preserve"> и</w:t>
      </w:r>
      <w:r w:rsidRPr="00D46211">
        <w:rPr>
          <w:rFonts w:eastAsia="Times New Roman CYR"/>
          <w:bCs/>
          <w:sz w:val="28"/>
          <w:szCs w:val="28"/>
        </w:rPr>
        <w:t xml:space="preserve"> п. Тея</w:t>
      </w:r>
      <w:r w:rsidR="00F70E32">
        <w:rPr>
          <w:rFonts w:eastAsia="Times New Roman CYR"/>
          <w:bCs/>
          <w:sz w:val="28"/>
          <w:szCs w:val="28"/>
        </w:rPr>
        <w:t xml:space="preserve">. </w:t>
      </w:r>
      <w:r w:rsidR="006C0C6B">
        <w:rPr>
          <w:rFonts w:eastAsia="Times New Roman CYR"/>
          <w:bCs/>
          <w:sz w:val="28"/>
          <w:szCs w:val="28"/>
        </w:rPr>
        <w:t xml:space="preserve"> </w:t>
      </w:r>
      <w:r w:rsidR="00F70E32">
        <w:rPr>
          <w:rFonts w:eastAsia="Times New Roman CYR"/>
          <w:bCs/>
          <w:sz w:val="28"/>
          <w:szCs w:val="28"/>
        </w:rPr>
        <w:t>Выполнены м</w:t>
      </w:r>
      <w:r w:rsidR="00F70E32" w:rsidRPr="00F70E32">
        <w:rPr>
          <w:rFonts w:eastAsia="Times New Roman CYR"/>
          <w:bCs/>
          <w:sz w:val="28"/>
          <w:szCs w:val="28"/>
        </w:rPr>
        <w:t>ероприятия по ремонту улично-дорожной сети Северо-Енисейского района, содержанию автомобильных дорог общего пользования местного значения</w:t>
      </w:r>
      <w:r w:rsidR="00F70E32">
        <w:rPr>
          <w:rFonts w:eastAsia="Times New Roman CYR"/>
          <w:bCs/>
          <w:sz w:val="28"/>
          <w:szCs w:val="28"/>
        </w:rPr>
        <w:t>, приобретению автотранспорта и др.</w:t>
      </w:r>
      <w:r w:rsidR="00F70E32" w:rsidRPr="00F70E32">
        <w:rPr>
          <w:rFonts w:eastAsia="Times New Roman CYR"/>
          <w:bCs/>
          <w:sz w:val="28"/>
          <w:szCs w:val="28"/>
        </w:rPr>
        <w:t xml:space="preserve"> на общую сумму </w:t>
      </w:r>
      <w:r w:rsidR="00F70E32" w:rsidRPr="00F70E32">
        <w:rPr>
          <w:rFonts w:eastAsia="Times New Roman CYR"/>
          <w:b/>
          <w:bCs/>
          <w:sz w:val="28"/>
          <w:szCs w:val="28"/>
          <w:u w:val="single"/>
        </w:rPr>
        <w:t>109</w:t>
      </w:r>
      <w:r w:rsidR="00270F84">
        <w:rPr>
          <w:rFonts w:eastAsia="Times New Roman CYR"/>
          <w:b/>
          <w:bCs/>
          <w:sz w:val="28"/>
          <w:szCs w:val="28"/>
          <w:u w:val="single"/>
        </w:rPr>
        <w:t>,</w:t>
      </w:r>
      <w:r w:rsidR="00F70E32" w:rsidRPr="00F70E32">
        <w:rPr>
          <w:rFonts w:eastAsia="Times New Roman CYR"/>
          <w:b/>
          <w:bCs/>
          <w:sz w:val="28"/>
          <w:szCs w:val="28"/>
          <w:u w:val="single"/>
        </w:rPr>
        <w:t xml:space="preserve"> </w:t>
      </w:r>
      <w:r w:rsidR="00270F84">
        <w:rPr>
          <w:rFonts w:eastAsia="Times New Roman CYR"/>
          <w:b/>
          <w:bCs/>
          <w:sz w:val="28"/>
          <w:szCs w:val="28"/>
          <w:u w:val="single"/>
        </w:rPr>
        <w:t>3 млн.</w:t>
      </w:r>
      <w:r w:rsidR="00F70E32" w:rsidRPr="00F70E32">
        <w:rPr>
          <w:rFonts w:eastAsia="Times New Roman CYR"/>
          <w:b/>
          <w:bCs/>
          <w:sz w:val="28"/>
          <w:szCs w:val="28"/>
          <w:u w:val="single"/>
        </w:rPr>
        <w:t xml:space="preserve"> руб</w:t>
      </w:r>
      <w:r w:rsidR="00270F84">
        <w:rPr>
          <w:rFonts w:eastAsia="Times New Roman CYR"/>
          <w:b/>
          <w:bCs/>
          <w:sz w:val="28"/>
          <w:szCs w:val="28"/>
          <w:u w:val="single"/>
        </w:rPr>
        <w:t>.</w:t>
      </w:r>
      <w:r w:rsidR="00F70E32" w:rsidRPr="00F70E32">
        <w:rPr>
          <w:rFonts w:eastAsia="Times New Roman CYR"/>
          <w:bCs/>
          <w:sz w:val="28"/>
          <w:szCs w:val="28"/>
        </w:rPr>
        <w:t>, в том числе:</w:t>
      </w:r>
    </w:p>
    <w:p w:rsidR="00472E7F" w:rsidRPr="00A037CD" w:rsidRDefault="00472E7F" w:rsidP="00472E7F">
      <w:pPr>
        <w:pStyle w:val="a3"/>
        <w:ind w:firstLine="567"/>
        <w:rPr>
          <w:highlight w:val="yellow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7797"/>
        <w:gridCol w:w="1525"/>
      </w:tblGrid>
      <w:tr w:rsidR="00F70E32" w:rsidRPr="00EF3392" w:rsidTr="00CE557C">
        <w:trPr>
          <w:trHeight w:val="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</w:pPr>
            <w:r w:rsidRPr="00EF3392">
              <w:t>№</w:t>
            </w:r>
          </w:p>
          <w:p w:rsidR="00F70E32" w:rsidRPr="00EF3392" w:rsidRDefault="00F70E32" w:rsidP="00CE557C">
            <w:pPr>
              <w:jc w:val="center"/>
            </w:pPr>
            <w:proofErr w:type="gramStart"/>
            <w:r w:rsidRPr="00EF3392">
              <w:t>п</w:t>
            </w:r>
            <w:proofErr w:type="gramEnd"/>
            <w:r w:rsidRPr="00EF3392"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32" w:rsidRPr="00EF3392" w:rsidRDefault="00F70E32" w:rsidP="00CE557C">
            <w:pPr>
              <w:jc w:val="center"/>
            </w:pPr>
            <w:r w:rsidRPr="00EF3392">
              <w:t>Наименование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32" w:rsidRPr="00EF3392" w:rsidRDefault="00F70E32" w:rsidP="00CE557C">
            <w:pPr>
              <w:jc w:val="center"/>
              <w:rPr>
                <w:sz w:val="20"/>
                <w:szCs w:val="20"/>
              </w:rPr>
            </w:pPr>
            <w:r w:rsidRPr="00270F84">
              <w:rPr>
                <w:sz w:val="20"/>
                <w:szCs w:val="20"/>
              </w:rPr>
              <w:t>ассигнования в 2022  году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F70E32" w:rsidRPr="00EF3392" w:rsidTr="00CE557C">
        <w:trPr>
          <w:trHeight w:val="3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</w:pPr>
            <w:r w:rsidRPr="00EF3392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>Ремонт участка автомобильной дороги, ул. Карла Маркса, гп Северо-Енисейский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1 641 534,00</w:t>
            </w:r>
          </w:p>
        </w:tc>
      </w:tr>
      <w:tr w:rsidR="00F70E32" w:rsidRPr="00EF3392" w:rsidTr="00CE557C">
        <w:trPr>
          <w:trHeight w:val="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0"/>
            </w:pPr>
            <w:r w:rsidRPr="00EF3392">
              <w:t>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>Ремонт участка автомобильной дороги, ул. 60 лет ВЛКСМ,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1 086 530,40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Ремонт участка автомобильной дороги, ул. </w:t>
            </w:r>
            <w:proofErr w:type="gramStart"/>
            <w:r w:rsidRPr="002C1787">
              <w:t>Геологическая</w:t>
            </w:r>
            <w:proofErr w:type="gramEnd"/>
            <w:r w:rsidRPr="002C1787">
              <w:t>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2 881 729,57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Восстановление профиля гравийной дороги, ул. Лермонтова, гп </w:t>
            </w:r>
            <w:proofErr w:type="gramStart"/>
            <w:r w:rsidRPr="002C1787">
              <w:t>Северо-Енисейский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1 221 313,20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Ремонт участка автомобильной дороги, ул. </w:t>
            </w:r>
            <w:proofErr w:type="gramStart"/>
            <w:r w:rsidRPr="002C1787">
              <w:t>Портовая</w:t>
            </w:r>
            <w:proofErr w:type="gramEnd"/>
            <w:r w:rsidRPr="002C1787">
              <w:t>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1 232 752,80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6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Восстановление профиля гравийных дорог, ул. Невского, ул. Донского, гп </w:t>
            </w:r>
            <w:proofErr w:type="gramStart"/>
            <w:r w:rsidRPr="002C1787">
              <w:t>Северо-Енисейский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846 838,8</w:t>
            </w:r>
            <w:r w:rsidR="00270F84">
              <w:rPr>
                <w:sz w:val="22"/>
                <w:szCs w:val="22"/>
              </w:rPr>
              <w:t>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7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Восстановление профиля гравийной дороги ул. </w:t>
            </w:r>
            <w:proofErr w:type="gramStart"/>
            <w:r w:rsidRPr="002C1787">
              <w:t>Геологическая</w:t>
            </w:r>
            <w:proofErr w:type="gramEnd"/>
            <w:r w:rsidRPr="002C1787">
              <w:t xml:space="preserve"> (нижняя),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232 678,80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8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Асфальтирование ул. Фабричная с проездами и площадь перед зданием по ул. Фабричная, 3, гп </w:t>
            </w:r>
            <w:proofErr w:type="gramStart"/>
            <w:r w:rsidRPr="002C1787">
              <w:t>Северо-Енисейский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9 952 932,00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Асфальтирование бульвара Металлургов, ул. Ленина, 19А, гп </w:t>
            </w:r>
            <w:proofErr w:type="gramStart"/>
            <w:r w:rsidRPr="002C1787">
              <w:t>Северо-Енисейский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2 283 350,40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10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>Ремонт участка автомобильной дороги, ул. Донского,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7 762 920,00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Асфальтирование музейной площади, ул. Ленина, 42/1, гп </w:t>
            </w:r>
            <w:proofErr w:type="gramStart"/>
            <w:r w:rsidRPr="002C1787">
              <w:t>Северо-</w:t>
            </w:r>
            <w:r w:rsidRPr="002C1787">
              <w:lastRenderedPageBreak/>
              <w:t>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lastRenderedPageBreak/>
              <w:t>1 664 474,40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lastRenderedPageBreak/>
              <w:t>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>Подготовка проектной документации с получением положительного заключения государственной экспертизы, проведением государственной экспертизы проектной документации и результатов инженерных изысканий и проведение государственной экспертизы достоверности определения сметной стоимости на реконструкцию участка улично-дорожной сети улиц Гоголя, Гастелло, Маяковского,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1 913 134,62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 w:rsidRPr="00EF3392">
              <w:t>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Устройство водоотводных канав по ул. Гоголя, гп </w:t>
            </w:r>
            <w:proofErr w:type="gramStart"/>
            <w:r w:rsidRPr="002C1787">
              <w:t>Северо-Енисейский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1 312 758,00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>Расходы на проведение лабораторных исследований и независимой экспертизы качества асфальтобетонной смеси применяемой при ремонте улично-дорожной сети населенных пунктов Северо-Енисейского района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141 235,60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15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 xml:space="preserve">Асфальтирование дворовой территории многоквартирного дома,  ул. Донского, 45А, гп </w:t>
            </w:r>
            <w:proofErr w:type="gramStart"/>
            <w:r w:rsidRPr="002C1787">
              <w:t>Северо-Енисейский</w:t>
            </w:r>
            <w:proofErr w:type="gram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3 295 156,80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16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ind w:left="-107"/>
            </w:pPr>
            <w:r w:rsidRPr="002C1787">
              <w:t>Бетонирование основания автобусной остановки «Бассейн «Аяхта» по ул. Ленина, гп Северо-Енисейский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2C1787" w:rsidRDefault="00F70E32" w:rsidP="00CE557C">
            <w:pPr>
              <w:jc w:val="right"/>
              <w:rPr>
                <w:sz w:val="22"/>
                <w:szCs w:val="22"/>
              </w:rPr>
            </w:pPr>
            <w:r w:rsidRPr="002C1787">
              <w:rPr>
                <w:sz w:val="22"/>
                <w:szCs w:val="22"/>
              </w:rPr>
              <w:t>175 815,40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17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ind w:left="-107"/>
            </w:pPr>
            <w:r w:rsidRPr="008F145D">
              <w:t>Ремонт участка автомобильной дороги от ул. Октябрьская 44 до ул. Октябрьская, 45, п. Тея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1 413 997,2</w:t>
            </w:r>
            <w:r w:rsidR="00270F84">
              <w:rPr>
                <w:sz w:val="22"/>
                <w:szCs w:val="22"/>
              </w:rPr>
              <w:t>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18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ind w:left="-107"/>
            </w:pPr>
            <w:r w:rsidRPr="008F145D">
              <w:t>Ремонт участка автомобильной дороги от ул. Октябрьская до ул. Шоссейная, п. Тея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7 613 582,63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19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ind w:left="-107"/>
            </w:pPr>
            <w:r w:rsidRPr="008F145D">
              <w:t>Асфальтирование придомовой территории многоквартирного дома, ул. Школьная, 3А, п. Тея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665 541,60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ind w:left="-107"/>
            </w:pPr>
            <w:r w:rsidRPr="008F145D">
              <w:t>Восстановление профиля гравийных дорог, п. Тея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3 586 464,00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355380" w:rsidRDefault="00F70E32" w:rsidP="00CE557C">
            <w:pPr>
              <w:ind w:left="-107"/>
            </w:pPr>
            <w:r w:rsidRPr="008F145D">
              <w:t>Ремонт участка автомобильной дороги ул. Шоссейная, п. Тея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195C77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5 458 833,60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ind w:left="-107"/>
            </w:pPr>
            <w:r w:rsidRPr="008F145D">
              <w:t xml:space="preserve">Ремонт участков автомобильных дорог улично-дорожной сети п. </w:t>
            </w:r>
            <w:proofErr w:type="gramStart"/>
            <w:r w:rsidRPr="008F145D">
              <w:t>Новая</w:t>
            </w:r>
            <w:proofErr w:type="gramEnd"/>
            <w:r w:rsidRPr="008F145D">
              <w:t xml:space="preserve"> Калами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1 452 655,20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ind w:left="-107"/>
            </w:pPr>
            <w:r w:rsidRPr="008F145D">
              <w:t xml:space="preserve">Восстановление профиля гравийной дороги, ул. </w:t>
            </w:r>
            <w:proofErr w:type="gramStart"/>
            <w:r w:rsidRPr="008F145D">
              <w:t>Лесная</w:t>
            </w:r>
            <w:proofErr w:type="gramEnd"/>
            <w:r w:rsidRPr="008F145D">
              <w:t>, п. Енашимо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8F145D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649 084,80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355380" w:rsidRDefault="00F70E32" w:rsidP="00CE557C">
            <w:pPr>
              <w:ind w:left="-107"/>
            </w:pPr>
            <w:r w:rsidRPr="008F145D">
              <w:t xml:space="preserve">Содержание муниципального имущества - устройство площадки и остановочного павильона, ул. </w:t>
            </w:r>
            <w:proofErr w:type="gramStart"/>
            <w:r w:rsidRPr="008F145D">
              <w:t>Студенческая</w:t>
            </w:r>
            <w:proofErr w:type="gramEnd"/>
            <w:r w:rsidRPr="008F145D">
              <w:t>, 9, п. Вангаш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195C77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761 385,20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355380" w:rsidRDefault="00F70E32" w:rsidP="00CE557C">
            <w:pPr>
              <w:ind w:left="-107"/>
            </w:pPr>
            <w:r w:rsidRPr="008F145D">
              <w:t>Содержание автомобильных дорог общего пользования местного значения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195C77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43 715 412,20</w:t>
            </w:r>
          </w:p>
        </w:tc>
      </w:tr>
      <w:tr w:rsidR="00F70E32" w:rsidRPr="00EF3392" w:rsidTr="00CE557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2" w:rsidRPr="00EF3392" w:rsidRDefault="00F70E32" w:rsidP="00CE557C">
            <w:pPr>
              <w:jc w:val="center"/>
              <w:outlineLvl w:val="1"/>
            </w:pPr>
            <w:r>
              <w:t>26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355380" w:rsidRDefault="00F70E32" w:rsidP="00CE557C">
            <w:pPr>
              <w:ind w:left="-107"/>
            </w:pPr>
            <w:r w:rsidRPr="008F145D">
              <w:t>Приобретение комбинированной дорожной машины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32" w:rsidRPr="00195C77" w:rsidRDefault="00F70E32" w:rsidP="00CE557C">
            <w:pPr>
              <w:jc w:val="right"/>
              <w:rPr>
                <w:sz w:val="22"/>
                <w:szCs w:val="22"/>
              </w:rPr>
            </w:pPr>
            <w:r w:rsidRPr="008F145D">
              <w:rPr>
                <w:sz w:val="22"/>
                <w:szCs w:val="22"/>
              </w:rPr>
              <w:t>6 307 867,89</w:t>
            </w:r>
          </w:p>
        </w:tc>
      </w:tr>
    </w:tbl>
    <w:p w:rsidR="00472E7F" w:rsidRPr="00A037CD" w:rsidRDefault="00472E7F" w:rsidP="00472E7F">
      <w:pPr>
        <w:pStyle w:val="a3"/>
        <w:ind w:firstLine="567"/>
        <w:jc w:val="both"/>
        <w:rPr>
          <w:highlight w:val="yellow"/>
        </w:rPr>
      </w:pPr>
    </w:p>
    <w:p w:rsidR="00472E7F" w:rsidRDefault="00472E7F" w:rsidP="00472E7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586CAC">
        <w:rPr>
          <w:sz w:val="28"/>
          <w:szCs w:val="28"/>
        </w:rPr>
        <w:t>Также,</w:t>
      </w:r>
      <w:r w:rsidRPr="00D35851">
        <w:rPr>
          <w:sz w:val="28"/>
          <w:szCs w:val="28"/>
        </w:rPr>
        <w:t xml:space="preserve"> для обеспечения дорожной безопасности выполнены мероприятия на сумму </w:t>
      </w:r>
      <w:r w:rsidR="00270F84">
        <w:rPr>
          <w:b/>
          <w:sz w:val="28"/>
          <w:szCs w:val="28"/>
          <w:u w:val="single"/>
        </w:rPr>
        <w:t>3</w:t>
      </w:r>
      <w:r w:rsidRPr="00D35851">
        <w:rPr>
          <w:b/>
          <w:sz w:val="28"/>
          <w:szCs w:val="28"/>
          <w:u w:val="single"/>
        </w:rPr>
        <w:t>,</w:t>
      </w:r>
      <w:r w:rsidR="00270F84">
        <w:rPr>
          <w:b/>
          <w:sz w:val="28"/>
          <w:szCs w:val="28"/>
          <w:u w:val="single"/>
        </w:rPr>
        <w:t>9</w:t>
      </w:r>
      <w:r w:rsidRPr="00D35851">
        <w:rPr>
          <w:b/>
          <w:sz w:val="28"/>
          <w:szCs w:val="28"/>
          <w:u w:val="single"/>
        </w:rPr>
        <w:t xml:space="preserve"> млн. руб.,</w:t>
      </w:r>
      <w:r w:rsidRPr="00D35851">
        <w:rPr>
          <w:sz w:val="28"/>
          <w:szCs w:val="28"/>
        </w:rPr>
        <w:t xml:space="preserve"> такие как замена и установка дорожных знаков, нанесение дорожной разметки и пр.</w:t>
      </w:r>
    </w:p>
    <w:p w:rsidR="00472E7F" w:rsidRPr="00A037CD" w:rsidRDefault="00472E7F" w:rsidP="00472E7F">
      <w:pPr>
        <w:pBdr>
          <w:right w:val="none" w:sz="4" w:space="2" w:color="000000"/>
        </w:pBdr>
        <w:ind w:firstLine="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highlight w:val="yellow"/>
        </w:rPr>
      </w:pPr>
    </w:p>
    <w:tbl>
      <w:tblPr>
        <w:tblW w:w="9904" w:type="dxa"/>
        <w:tblInd w:w="93" w:type="dxa"/>
        <w:tblLook w:val="04A0" w:firstRow="1" w:lastRow="0" w:firstColumn="1" w:lastColumn="0" w:noHBand="0" w:noVBand="1"/>
      </w:tblPr>
      <w:tblGrid>
        <w:gridCol w:w="724"/>
        <w:gridCol w:w="7698"/>
        <w:gridCol w:w="1482"/>
      </w:tblGrid>
      <w:tr w:rsidR="00270F84" w:rsidRPr="00EF3392" w:rsidTr="00CE557C">
        <w:trPr>
          <w:trHeight w:val="5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4" w:rsidRPr="00EF3392" w:rsidRDefault="00270F84" w:rsidP="00CE557C">
            <w:pPr>
              <w:ind w:firstLine="49"/>
              <w:jc w:val="center"/>
            </w:pPr>
            <w:r w:rsidRPr="00EF3392">
              <w:t>№</w:t>
            </w:r>
          </w:p>
          <w:p w:rsidR="00270F84" w:rsidRPr="00EF3392" w:rsidRDefault="00270F84" w:rsidP="00CE557C">
            <w:pPr>
              <w:ind w:firstLine="49"/>
              <w:jc w:val="center"/>
            </w:pPr>
            <w:proofErr w:type="gramStart"/>
            <w:r w:rsidRPr="00EF3392">
              <w:t>п</w:t>
            </w:r>
            <w:proofErr w:type="gramEnd"/>
            <w:r w:rsidRPr="00EF3392">
              <w:t>/п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84" w:rsidRPr="00EF3392" w:rsidRDefault="00270F84" w:rsidP="00CE557C">
            <w:pPr>
              <w:ind w:firstLine="49"/>
              <w:jc w:val="center"/>
            </w:pPr>
            <w:r w:rsidRPr="00EF3392"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84" w:rsidRPr="00EF3392" w:rsidRDefault="00270F84" w:rsidP="00AF0D33">
            <w:pPr>
              <w:ind w:firstLine="49"/>
              <w:jc w:val="center"/>
              <w:rPr>
                <w:sz w:val="20"/>
                <w:szCs w:val="20"/>
              </w:rPr>
            </w:pPr>
            <w:r w:rsidRPr="00AF0D33">
              <w:rPr>
                <w:sz w:val="20"/>
                <w:szCs w:val="20"/>
              </w:rPr>
              <w:t xml:space="preserve">ассигнования в 2022  году, </w:t>
            </w:r>
            <w:bookmarkStart w:id="0" w:name="_GoBack"/>
            <w:bookmarkEnd w:id="0"/>
            <w:r w:rsidRPr="00AF0D33">
              <w:rPr>
                <w:sz w:val="20"/>
                <w:szCs w:val="20"/>
              </w:rPr>
              <w:t>руб</w:t>
            </w:r>
            <w:r w:rsidRPr="00EF3392">
              <w:rPr>
                <w:sz w:val="20"/>
                <w:szCs w:val="20"/>
              </w:rPr>
              <w:t>.</w:t>
            </w:r>
          </w:p>
        </w:tc>
      </w:tr>
      <w:tr w:rsidR="00270F84" w:rsidRPr="00EF3392" w:rsidTr="00CE557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4" w:rsidRPr="00EF3392" w:rsidRDefault="00270F84" w:rsidP="00CE557C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 w:rsidRPr="00EF3392">
              <w:rPr>
                <w:sz w:val="22"/>
                <w:szCs w:val="22"/>
              </w:rPr>
              <w:t>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r w:rsidRPr="00175F7A">
              <w:t xml:space="preserve">Содержание муниципального имущества - нанесение дорожной разметки улично-дорожной сети, гп </w:t>
            </w:r>
            <w:proofErr w:type="gramStart"/>
            <w:r w:rsidRPr="00175F7A">
              <w:t>Северо-Енисейский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pPr>
              <w:jc w:val="right"/>
              <w:rPr>
                <w:sz w:val="22"/>
                <w:szCs w:val="22"/>
              </w:rPr>
            </w:pPr>
            <w:r w:rsidRPr="00175F7A">
              <w:rPr>
                <w:sz w:val="22"/>
                <w:szCs w:val="22"/>
              </w:rPr>
              <w:t>1 082 193,60</w:t>
            </w:r>
          </w:p>
        </w:tc>
      </w:tr>
      <w:tr w:rsidR="00270F84" w:rsidRPr="00EF3392" w:rsidTr="00CE557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4" w:rsidRPr="00EF3392" w:rsidRDefault="00270F84" w:rsidP="00CE557C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 w:rsidRPr="00EF3392">
              <w:rPr>
                <w:sz w:val="22"/>
                <w:szCs w:val="22"/>
              </w:rPr>
              <w:t>2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r w:rsidRPr="00175F7A">
              <w:t>Содержание муниципального имущества - восстановление и нанесение дорожной разметки, п. </w:t>
            </w:r>
            <w:proofErr w:type="gramStart"/>
            <w:r w:rsidRPr="00175F7A">
              <w:t>Новая</w:t>
            </w:r>
            <w:proofErr w:type="gramEnd"/>
            <w:r w:rsidRPr="00175F7A">
              <w:t xml:space="preserve"> Калами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9E7A7A" w:rsidRDefault="00270F84" w:rsidP="00CE557C">
            <w:pPr>
              <w:jc w:val="right"/>
              <w:rPr>
                <w:sz w:val="22"/>
                <w:szCs w:val="22"/>
              </w:rPr>
            </w:pPr>
            <w:r w:rsidRPr="00175F7A">
              <w:rPr>
                <w:sz w:val="22"/>
                <w:szCs w:val="22"/>
              </w:rPr>
              <w:t>80 242,80</w:t>
            </w:r>
          </w:p>
        </w:tc>
      </w:tr>
      <w:tr w:rsidR="00270F84" w:rsidRPr="00EF3392" w:rsidTr="00CE557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4" w:rsidRPr="00EF3392" w:rsidRDefault="00270F84" w:rsidP="00CE557C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r w:rsidRPr="00175F7A">
              <w:t>Содержание муниципального имущества - восстановление разметки пешеходных переходов, п. Тея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pPr>
              <w:jc w:val="right"/>
              <w:rPr>
                <w:sz w:val="22"/>
                <w:szCs w:val="22"/>
              </w:rPr>
            </w:pPr>
            <w:r w:rsidRPr="00175F7A">
              <w:rPr>
                <w:sz w:val="22"/>
                <w:szCs w:val="22"/>
              </w:rPr>
              <w:t>55 737,60</w:t>
            </w:r>
          </w:p>
        </w:tc>
      </w:tr>
      <w:tr w:rsidR="00270F84" w:rsidRPr="00EF3392" w:rsidTr="00CE557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4" w:rsidRDefault="00270F84" w:rsidP="00CE557C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r w:rsidRPr="00175F7A">
              <w:t>Расходы на приобретение, доставку и установку ограждения, дорожного знака, п. </w:t>
            </w:r>
            <w:proofErr w:type="gramStart"/>
            <w:r w:rsidRPr="00175F7A">
              <w:t>Новая</w:t>
            </w:r>
            <w:proofErr w:type="gramEnd"/>
            <w:r w:rsidRPr="00175F7A">
              <w:t xml:space="preserve"> Калами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pPr>
              <w:jc w:val="right"/>
              <w:rPr>
                <w:sz w:val="22"/>
                <w:szCs w:val="22"/>
              </w:rPr>
            </w:pPr>
            <w:r w:rsidRPr="00175F7A">
              <w:rPr>
                <w:sz w:val="22"/>
                <w:szCs w:val="22"/>
              </w:rPr>
              <w:t>2 685 205,20</w:t>
            </w:r>
          </w:p>
        </w:tc>
      </w:tr>
      <w:tr w:rsidR="00270F84" w:rsidRPr="00EF3392" w:rsidTr="00CE557C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84" w:rsidRDefault="00270F84" w:rsidP="00CE557C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r w:rsidRPr="00175F7A">
              <w:t>Расходы на приобретение, доставку и установку дорожных знаков, искусственных дорожных неровностей, барьерных ограждений, п. Тея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F84" w:rsidRPr="00175F7A" w:rsidRDefault="00270F84" w:rsidP="00CE557C">
            <w:pPr>
              <w:jc w:val="right"/>
              <w:rPr>
                <w:sz w:val="22"/>
                <w:szCs w:val="22"/>
              </w:rPr>
            </w:pPr>
            <w:r w:rsidRPr="00175F7A">
              <w:rPr>
                <w:sz w:val="22"/>
                <w:szCs w:val="22"/>
              </w:rPr>
              <w:t>30 604,12</w:t>
            </w:r>
          </w:p>
        </w:tc>
      </w:tr>
    </w:tbl>
    <w:p w:rsidR="003B2130" w:rsidRDefault="003B2130" w:rsidP="00270F84"/>
    <w:sectPr w:rsidR="003B2130" w:rsidSect="00270F84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A"/>
    <w:rsid w:val="0004065B"/>
    <w:rsid w:val="00270F84"/>
    <w:rsid w:val="003B2130"/>
    <w:rsid w:val="00472E7F"/>
    <w:rsid w:val="0056066A"/>
    <w:rsid w:val="006C0C6B"/>
    <w:rsid w:val="00AF0D33"/>
    <w:rsid w:val="00F70E32"/>
    <w:rsid w:val="00F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72E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72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</dc:creator>
  <cp:keywords/>
  <dc:description/>
  <cp:lastModifiedBy>IRF</cp:lastModifiedBy>
  <cp:revision>7</cp:revision>
  <dcterms:created xsi:type="dcterms:W3CDTF">2023-05-18T03:15:00Z</dcterms:created>
  <dcterms:modified xsi:type="dcterms:W3CDTF">2023-05-18T04:31:00Z</dcterms:modified>
</cp:coreProperties>
</file>