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E27" w:rsidRPr="00B35F39" w:rsidRDefault="00131E27" w:rsidP="00131E27">
      <w:pPr>
        <w:rPr>
          <w:sz w:val="28"/>
          <w:szCs w:val="28"/>
        </w:rPr>
      </w:pPr>
    </w:p>
    <w:p w:rsidR="00533E0B" w:rsidRDefault="00533E0B"/>
    <w:p w:rsidR="00533E0B" w:rsidRDefault="00533E0B"/>
    <w:p w:rsidR="00533E0B" w:rsidRDefault="00533E0B" w:rsidP="00500905">
      <w:pPr>
        <w:ind w:left="5245"/>
        <w:rPr>
          <w:sz w:val="28"/>
          <w:szCs w:val="28"/>
        </w:rPr>
      </w:pPr>
      <w:r w:rsidRPr="00270E90">
        <w:rPr>
          <w:sz w:val="28"/>
          <w:szCs w:val="28"/>
        </w:rPr>
        <w:t xml:space="preserve">Приложение к </w:t>
      </w:r>
      <w:r>
        <w:rPr>
          <w:sz w:val="28"/>
          <w:szCs w:val="28"/>
        </w:rPr>
        <w:t xml:space="preserve">распоряжению </w:t>
      </w:r>
    </w:p>
    <w:p w:rsidR="00533E0B" w:rsidRPr="00270E90" w:rsidRDefault="00A1674D" w:rsidP="00500905">
      <w:pPr>
        <w:ind w:left="5" w:firstLine="5240"/>
        <w:rPr>
          <w:sz w:val="28"/>
          <w:szCs w:val="28"/>
        </w:rPr>
      </w:pPr>
      <w:r>
        <w:rPr>
          <w:sz w:val="28"/>
          <w:szCs w:val="28"/>
        </w:rPr>
        <w:t>п</w:t>
      </w:r>
      <w:r w:rsidR="00533E0B">
        <w:rPr>
          <w:sz w:val="28"/>
          <w:szCs w:val="28"/>
        </w:rPr>
        <w:t xml:space="preserve">редседателя </w:t>
      </w:r>
    </w:p>
    <w:p w:rsidR="00533E0B" w:rsidRPr="00270E90" w:rsidRDefault="00533E0B" w:rsidP="00500905">
      <w:pPr>
        <w:ind w:left="5" w:firstLine="5240"/>
        <w:rPr>
          <w:sz w:val="28"/>
          <w:szCs w:val="28"/>
        </w:rPr>
      </w:pPr>
      <w:r w:rsidRPr="00270E90">
        <w:rPr>
          <w:sz w:val="28"/>
          <w:szCs w:val="28"/>
        </w:rPr>
        <w:t xml:space="preserve">Контрольно-счетной комиссии </w:t>
      </w:r>
    </w:p>
    <w:p w:rsidR="00533E0B" w:rsidRPr="00270E90" w:rsidRDefault="00533E0B" w:rsidP="00500905">
      <w:pPr>
        <w:ind w:firstLine="5245"/>
        <w:rPr>
          <w:sz w:val="28"/>
          <w:szCs w:val="28"/>
        </w:rPr>
      </w:pPr>
      <w:r w:rsidRPr="00270E90">
        <w:rPr>
          <w:sz w:val="28"/>
          <w:szCs w:val="28"/>
        </w:rPr>
        <w:t xml:space="preserve">Северо-Енисейского района </w:t>
      </w:r>
    </w:p>
    <w:p w:rsidR="00533E0B" w:rsidRDefault="00533E0B" w:rsidP="00500905">
      <w:pPr>
        <w:ind w:firstLine="5245"/>
        <w:rPr>
          <w:sz w:val="28"/>
          <w:szCs w:val="28"/>
        </w:rPr>
      </w:pPr>
      <w:r w:rsidRPr="00270E90">
        <w:rPr>
          <w:sz w:val="28"/>
          <w:szCs w:val="28"/>
        </w:rPr>
        <w:t>от «</w:t>
      </w:r>
      <w:r>
        <w:rPr>
          <w:sz w:val="28"/>
          <w:szCs w:val="28"/>
        </w:rPr>
        <w:t>29</w:t>
      </w:r>
      <w:r w:rsidRPr="00270E90">
        <w:rPr>
          <w:sz w:val="28"/>
          <w:szCs w:val="28"/>
        </w:rPr>
        <w:t>»</w:t>
      </w:r>
      <w:r>
        <w:rPr>
          <w:sz w:val="28"/>
          <w:szCs w:val="28"/>
        </w:rPr>
        <w:t xml:space="preserve"> января </w:t>
      </w:r>
      <w:r w:rsidRPr="00270E90">
        <w:rPr>
          <w:sz w:val="28"/>
          <w:szCs w:val="28"/>
        </w:rPr>
        <w:t>2021 г</w:t>
      </w:r>
      <w:r w:rsidR="00500905">
        <w:rPr>
          <w:sz w:val="28"/>
          <w:szCs w:val="28"/>
        </w:rPr>
        <w:t>.</w:t>
      </w:r>
      <w:r>
        <w:rPr>
          <w:sz w:val="28"/>
          <w:szCs w:val="28"/>
        </w:rPr>
        <w:t xml:space="preserve"> №00</w:t>
      </w:r>
      <w:r w:rsidR="00763B8F">
        <w:rPr>
          <w:sz w:val="28"/>
          <w:szCs w:val="28"/>
        </w:rPr>
        <w:t>4</w:t>
      </w:r>
    </w:p>
    <w:p w:rsidR="00500905" w:rsidRDefault="00500905" w:rsidP="00500905">
      <w:pPr>
        <w:ind w:firstLine="5245"/>
        <w:rPr>
          <w:sz w:val="28"/>
          <w:szCs w:val="28"/>
        </w:rPr>
      </w:pPr>
    </w:p>
    <w:p w:rsidR="00500905" w:rsidRDefault="00500905" w:rsidP="00500905">
      <w:pPr>
        <w:ind w:firstLine="5245"/>
        <w:rPr>
          <w:sz w:val="28"/>
          <w:szCs w:val="28"/>
        </w:rPr>
      </w:pPr>
    </w:p>
    <w:p w:rsidR="00500905" w:rsidRPr="00270E90" w:rsidRDefault="00500905" w:rsidP="00500905">
      <w:pPr>
        <w:ind w:firstLine="5245"/>
        <w:rPr>
          <w:sz w:val="28"/>
          <w:szCs w:val="28"/>
        </w:rPr>
      </w:pPr>
    </w:p>
    <w:p w:rsidR="00533E0B" w:rsidRDefault="00533E0B"/>
    <w:p w:rsidR="00533E0B" w:rsidRDefault="00533E0B"/>
    <w:p w:rsidR="00533E0B" w:rsidRDefault="00533E0B"/>
    <w:p w:rsidR="00533E0B" w:rsidRDefault="00533E0B"/>
    <w:p w:rsidR="00533E0B" w:rsidRDefault="00533E0B"/>
    <w:p w:rsidR="00533E0B" w:rsidRDefault="00533E0B"/>
    <w:p w:rsidR="00533E0B" w:rsidRDefault="00533E0B"/>
    <w:p w:rsidR="00533E0B" w:rsidRDefault="00533E0B"/>
    <w:p w:rsidR="00533E0B" w:rsidRPr="00585320" w:rsidRDefault="00533E0B" w:rsidP="00533E0B">
      <w:pPr>
        <w:jc w:val="center"/>
        <w:rPr>
          <w:b/>
          <w:sz w:val="32"/>
          <w:szCs w:val="32"/>
        </w:rPr>
      </w:pPr>
      <w:r w:rsidRPr="00585320">
        <w:rPr>
          <w:b/>
          <w:sz w:val="28"/>
          <w:szCs w:val="28"/>
        </w:rPr>
        <w:t>СТАНДАРТ ВНЕШНЕГО МУНИЦИПАЛЬНОГО ФИНАНСОВОГО  КОНТРОЛЯ №3 (</w:t>
      </w:r>
      <w:r w:rsidRPr="00585320">
        <w:rPr>
          <w:b/>
          <w:sz w:val="32"/>
          <w:szCs w:val="32"/>
        </w:rPr>
        <w:t>СВМФК № 3)</w:t>
      </w:r>
    </w:p>
    <w:p w:rsidR="00533E0B" w:rsidRPr="00533E0B" w:rsidRDefault="00533E0B" w:rsidP="00533E0B">
      <w:pPr>
        <w:jc w:val="center"/>
        <w:rPr>
          <w:b/>
          <w:sz w:val="32"/>
          <w:szCs w:val="32"/>
        </w:rPr>
      </w:pPr>
    </w:p>
    <w:p w:rsidR="00533E0B" w:rsidRPr="00533E0B" w:rsidRDefault="00533E0B" w:rsidP="00533E0B">
      <w:pPr>
        <w:jc w:val="center"/>
        <w:rPr>
          <w:sz w:val="28"/>
          <w:szCs w:val="28"/>
        </w:rPr>
      </w:pPr>
    </w:p>
    <w:p w:rsidR="00533E0B" w:rsidRPr="00585320" w:rsidRDefault="00533E0B" w:rsidP="00533E0B">
      <w:pPr>
        <w:widowControl w:val="0"/>
        <w:suppressAutoHyphens/>
        <w:autoSpaceDE w:val="0"/>
        <w:jc w:val="center"/>
        <w:rPr>
          <w:rFonts w:eastAsia="Arial" w:cs="Calibri"/>
          <w:bCs/>
          <w:sz w:val="36"/>
          <w:szCs w:val="36"/>
          <w:lang w:eastAsia="ar-SA"/>
        </w:rPr>
      </w:pPr>
      <w:r w:rsidRPr="00585320">
        <w:rPr>
          <w:rFonts w:eastAsia="Arial" w:cs="Calibri"/>
          <w:bCs/>
          <w:sz w:val="36"/>
          <w:szCs w:val="36"/>
          <w:lang w:eastAsia="ar-SA"/>
        </w:rPr>
        <w:t>СВМФК №3 «Аудит эффективности»</w:t>
      </w:r>
    </w:p>
    <w:p w:rsidR="00533E0B" w:rsidRPr="00585320" w:rsidRDefault="00533E0B" w:rsidP="00533E0B">
      <w:pPr>
        <w:widowControl w:val="0"/>
        <w:suppressAutoHyphens/>
        <w:autoSpaceDE w:val="0"/>
        <w:jc w:val="both"/>
        <w:rPr>
          <w:rFonts w:eastAsia="Arial" w:cs="Calibri"/>
          <w:bCs/>
          <w:sz w:val="32"/>
          <w:szCs w:val="32"/>
          <w:lang w:eastAsia="ar-SA"/>
        </w:rPr>
      </w:pPr>
    </w:p>
    <w:p w:rsidR="00533E0B" w:rsidRPr="00533E0B" w:rsidRDefault="00533E0B" w:rsidP="00533E0B">
      <w:pPr>
        <w:widowControl w:val="0"/>
        <w:suppressAutoHyphens/>
        <w:autoSpaceDE w:val="0"/>
        <w:jc w:val="both"/>
        <w:rPr>
          <w:rFonts w:eastAsia="Arial" w:cs="Calibri"/>
          <w:bCs/>
          <w:sz w:val="28"/>
          <w:szCs w:val="28"/>
          <w:lang w:eastAsia="ar-SA"/>
        </w:rPr>
      </w:pPr>
    </w:p>
    <w:p w:rsidR="00533E0B" w:rsidRPr="00533E0B" w:rsidRDefault="00533E0B" w:rsidP="00533E0B">
      <w:pPr>
        <w:widowControl w:val="0"/>
        <w:suppressAutoHyphens/>
        <w:autoSpaceDE w:val="0"/>
        <w:jc w:val="both"/>
        <w:rPr>
          <w:rFonts w:eastAsia="Arial" w:cs="Calibri"/>
          <w:bCs/>
          <w:sz w:val="28"/>
          <w:szCs w:val="28"/>
          <w:lang w:eastAsia="ar-SA"/>
        </w:rPr>
      </w:pPr>
    </w:p>
    <w:p w:rsidR="00533E0B" w:rsidRPr="00533E0B" w:rsidRDefault="00533E0B" w:rsidP="00533E0B">
      <w:pPr>
        <w:widowControl w:val="0"/>
        <w:suppressAutoHyphens/>
        <w:autoSpaceDE w:val="0"/>
        <w:jc w:val="both"/>
        <w:rPr>
          <w:rFonts w:eastAsia="Arial" w:cs="Calibri"/>
          <w:bCs/>
          <w:sz w:val="28"/>
          <w:szCs w:val="28"/>
          <w:lang w:eastAsia="ar-SA"/>
        </w:rPr>
      </w:pPr>
    </w:p>
    <w:p w:rsidR="00533E0B" w:rsidRPr="00533E0B" w:rsidRDefault="00533E0B" w:rsidP="00533E0B">
      <w:pPr>
        <w:widowControl w:val="0"/>
        <w:suppressAutoHyphens/>
        <w:autoSpaceDE w:val="0"/>
        <w:jc w:val="both"/>
        <w:rPr>
          <w:rFonts w:eastAsia="Arial" w:cs="Calibri"/>
          <w:bCs/>
          <w:sz w:val="28"/>
          <w:szCs w:val="28"/>
          <w:lang w:eastAsia="ar-SA"/>
        </w:rPr>
      </w:pPr>
    </w:p>
    <w:p w:rsidR="00533E0B" w:rsidRPr="00533E0B" w:rsidRDefault="00533E0B" w:rsidP="00533E0B">
      <w:pPr>
        <w:widowControl w:val="0"/>
        <w:suppressAutoHyphens/>
        <w:autoSpaceDE w:val="0"/>
        <w:jc w:val="both"/>
        <w:rPr>
          <w:rFonts w:eastAsia="Arial" w:cs="Calibri"/>
          <w:bCs/>
          <w:sz w:val="28"/>
          <w:szCs w:val="28"/>
          <w:lang w:eastAsia="ar-SA"/>
        </w:rPr>
      </w:pPr>
    </w:p>
    <w:p w:rsidR="00533E0B" w:rsidRPr="00533E0B" w:rsidRDefault="00533E0B" w:rsidP="00533E0B">
      <w:pPr>
        <w:widowControl w:val="0"/>
        <w:suppressAutoHyphens/>
        <w:autoSpaceDE w:val="0"/>
        <w:jc w:val="both"/>
        <w:rPr>
          <w:rFonts w:eastAsia="Arial" w:cs="Calibri"/>
          <w:sz w:val="28"/>
          <w:szCs w:val="28"/>
          <w:lang w:eastAsia="ar-SA"/>
        </w:rPr>
      </w:pPr>
    </w:p>
    <w:p w:rsidR="00533E0B" w:rsidRPr="00533E0B" w:rsidRDefault="00533E0B" w:rsidP="00533E0B">
      <w:pPr>
        <w:widowControl w:val="0"/>
        <w:suppressAutoHyphens/>
        <w:autoSpaceDE w:val="0"/>
        <w:jc w:val="both"/>
        <w:rPr>
          <w:rFonts w:eastAsia="Arial" w:cs="Calibri"/>
          <w:sz w:val="28"/>
          <w:szCs w:val="28"/>
          <w:lang w:eastAsia="ar-SA"/>
        </w:rPr>
      </w:pPr>
    </w:p>
    <w:p w:rsidR="00533E0B" w:rsidRPr="00533E0B" w:rsidRDefault="00533E0B" w:rsidP="00533E0B">
      <w:pPr>
        <w:widowControl w:val="0"/>
        <w:suppressAutoHyphens/>
        <w:autoSpaceDE w:val="0"/>
        <w:jc w:val="both"/>
        <w:rPr>
          <w:rFonts w:eastAsia="Arial" w:cs="Calibri"/>
          <w:sz w:val="28"/>
          <w:szCs w:val="28"/>
          <w:lang w:eastAsia="ar-SA"/>
        </w:rPr>
      </w:pPr>
    </w:p>
    <w:p w:rsidR="00533E0B" w:rsidRPr="00533E0B" w:rsidRDefault="00533E0B" w:rsidP="00533E0B">
      <w:pPr>
        <w:widowControl w:val="0"/>
        <w:suppressAutoHyphens/>
        <w:autoSpaceDE w:val="0"/>
        <w:jc w:val="both"/>
        <w:rPr>
          <w:rFonts w:eastAsia="Arial" w:cs="Calibri"/>
          <w:sz w:val="28"/>
          <w:szCs w:val="28"/>
          <w:lang w:eastAsia="ar-SA"/>
        </w:rPr>
      </w:pPr>
    </w:p>
    <w:p w:rsidR="00533E0B" w:rsidRPr="00533E0B" w:rsidRDefault="00533E0B" w:rsidP="00533E0B">
      <w:pPr>
        <w:widowControl w:val="0"/>
        <w:suppressAutoHyphens/>
        <w:autoSpaceDE w:val="0"/>
        <w:jc w:val="both"/>
        <w:rPr>
          <w:rFonts w:eastAsia="Arial" w:cs="Calibri"/>
          <w:sz w:val="28"/>
          <w:szCs w:val="28"/>
          <w:lang w:eastAsia="ar-SA"/>
        </w:rPr>
      </w:pPr>
    </w:p>
    <w:p w:rsidR="00533E0B" w:rsidRPr="00533E0B" w:rsidRDefault="00533E0B" w:rsidP="00533E0B">
      <w:pPr>
        <w:widowControl w:val="0"/>
        <w:suppressAutoHyphens/>
        <w:autoSpaceDE w:val="0"/>
        <w:jc w:val="both"/>
        <w:rPr>
          <w:rFonts w:eastAsia="Arial" w:cs="Calibri"/>
          <w:sz w:val="28"/>
          <w:szCs w:val="28"/>
          <w:lang w:eastAsia="ar-SA"/>
        </w:rPr>
      </w:pPr>
    </w:p>
    <w:p w:rsidR="00533E0B" w:rsidRPr="00533E0B" w:rsidRDefault="00533E0B" w:rsidP="00533E0B">
      <w:pPr>
        <w:widowControl w:val="0"/>
        <w:suppressAutoHyphens/>
        <w:autoSpaceDE w:val="0"/>
        <w:jc w:val="both"/>
        <w:rPr>
          <w:rFonts w:eastAsia="Arial" w:cs="Calibri"/>
          <w:sz w:val="28"/>
          <w:szCs w:val="28"/>
          <w:lang w:eastAsia="ar-SA"/>
        </w:rPr>
      </w:pPr>
    </w:p>
    <w:p w:rsidR="00533E0B" w:rsidRPr="00533E0B" w:rsidRDefault="00533E0B" w:rsidP="00533E0B">
      <w:pPr>
        <w:widowControl w:val="0"/>
        <w:suppressAutoHyphens/>
        <w:autoSpaceDE w:val="0"/>
        <w:jc w:val="both"/>
        <w:rPr>
          <w:rFonts w:eastAsia="Arial" w:cs="Calibri"/>
          <w:sz w:val="28"/>
          <w:szCs w:val="28"/>
          <w:lang w:eastAsia="ar-SA"/>
        </w:rPr>
      </w:pPr>
    </w:p>
    <w:p w:rsidR="00533E0B" w:rsidRPr="00533E0B" w:rsidRDefault="00533E0B" w:rsidP="00533E0B">
      <w:pPr>
        <w:widowControl w:val="0"/>
        <w:suppressAutoHyphens/>
        <w:autoSpaceDE w:val="0"/>
        <w:jc w:val="both"/>
        <w:rPr>
          <w:rFonts w:eastAsia="Arial" w:cs="Calibri"/>
          <w:sz w:val="28"/>
          <w:szCs w:val="28"/>
          <w:lang w:eastAsia="ar-SA"/>
        </w:rPr>
      </w:pPr>
    </w:p>
    <w:p w:rsidR="00533E0B" w:rsidRPr="00533E0B" w:rsidRDefault="00533E0B" w:rsidP="00533E0B">
      <w:pPr>
        <w:widowControl w:val="0"/>
        <w:suppressAutoHyphens/>
        <w:autoSpaceDE w:val="0"/>
        <w:jc w:val="both"/>
        <w:rPr>
          <w:rFonts w:eastAsia="Arial" w:cs="Calibri"/>
          <w:sz w:val="28"/>
          <w:szCs w:val="28"/>
          <w:lang w:eastAsia="ar-SA"/>
        </w:rPr>
      </w:pPr>
    </w:p>
    <w:p w:rsidR="00533E0B" w:rsidRPr="00533E0B" w:rsidRDefault="00533E0B" w:rsidP="00533E0B">
      <w:pPr>
        <w:widowControl w:val="0"/>
        <w:suppressAutoHyphens/>
        <w:autoSpaceDE w:val="0"/>
        <w:jc w:val="both"/>
        <w:rPr>
          <w:rFonts w:eastAsia="Arial" w:cs="Calibri"/>
          <w:sz w:val="28"/>
          <w:szCs w:val="28"/>
          <w:lang w:eastAsia="ar-SA"/>
        </w:rPr>
      </w:pPr>
    </w:p>
    <w:p w:rsidR="00533E0B" w:rsidRPr="00533E0B" w:rsidRDefault="00533E0B" w:rsidP="00533E0B">
      <w:pPr>
        <w:widowControl w:val="0"/>
        <w:suppressAutoHyphens/>
        <w:autoSpaceDE w:val="0"/>
        <w:jc w:val="both"/>
        <w:rPr>
          <w:rFonts w:eastAsia="Arial" w:cs="Calibri"/>
          <w:sz w:val="28"/>
          <w:szCs w:val="28"/>
          <w:lang w:eastAsia="ar-SA"/>
        </w:rPr>
      </w:pPr>
    </w:p>
    <w:p w:rsidR="00533E0B" w:rsidRPr="00533E0B" w:rsidRDefault="00533E0B" w:rsidP="00533E0B">
      <w:pPr>
        <w:widowControl w:val="0"/>
        <w:suppressAutoHyphens/>
        <w:autoSpaceDE w:val="0"/>
        <w:jc w:val="both"/>
        <w:rPr>
          <w:rFonts w:eastAsia="Arial" w:cs="Calibri"/>
          <w:sz w:val="28"/>
          <w:szCs w:val="28"/>
          <w:lang w:eastAsia="ar-SA"/>
        </w:rPr>
      </w:pPr>
    </w:p>
    <w:p w:rsidR="00533E0B" w:rsidRPr="00533E0B" w:rsidRDefault="00533E0B" w:rsidP="00533E0B">
      <w:pPr>
        <w:widowControl w:val="0"/>
        <w:suppressAutoHyphens/>
        <w:autoSpaceDE w:val="0"/>
        <w:jc w:val="both"/>
        <w:rPr>
          <w:rFonts w:eastAsia="Arial" w:cs="Calibri"/>
          <w:sz w:val="28"/>
          <w:szCs w:val="28"/>
          <w:lang w:eastAsia="ar-SA"/>
        </w:rPr>
      </w:pPr>
    </w:p>
    <w:p w:rsidR="00533E0B" w:rsidRPr="00533E0B" w:rsidRDefault="00533E0B" w:rsidP="00533E0B">
      <w:pPr>
        <w:widowControl w:val="0"/>
        <w:suppressAutoHyphens/>
        <w:autoSpaceDE w:val="0"/>
        <w:jc w:val="both"/>
        <w:rPr>
          <w:rFonts w:eastAsia="Arial" w:cs="Calibri"/>
          <w:sz w:val="28"/>
          <w:szCs w:val="28"/>
          <w:lang w:eastAsia="ar-SA"/>
        </w:rPr>
      </w:pPr>
    </w:p>
    <w:p w:rsidR="00533E0B" w:rsidRPr="00533E0B" w:rsidRDefault="00533E0B" w:rsidP="00533E0B">
      <w:pPr>
        <w:jc w:val="center"/>
        <w:rPr>
          <w:b/>
          <w:sz w:val="28"/>
          <w:szCs w:val="28"/>
        </w:rPr>
      </w:pPr>
      <w:r w:rsidRPr="00533E0B">
        <w:rPr>
          <w:b/>
          <w:sz w:val="28"/>
          <w:szCs w:val="28"/>
        </w:rPr>
        <w:t>20</w:t>
      </w:r>
      <w:r w:rsidR="00763B8F">
        <w:rPr>
          <w:b/>
          <w:sz w:val="28"/>
          <w:szCs w:val="28"/>
        </w:rPr>
        <w:t>21</w:t>
      </w:r>
      <w:r w:rsidRPr="00533E0B">
        <w:rPr>
          <w:b/>
          <w:sz w:val="28"/>
          <w:szCs w:val="28"/>
        </w:rPr>
        <w:t xml:space="preserve"> год</w:t>
      </w:r>
    </w:p>
    <w:p w:rsidR="00533E0B" w:rsidRPr="00533E0B" w:rsidRDefault="00533E0B" w:rsidP="00533E0B">
      <w:pPr>
        <w:jc w:val="both"/>
        <w:rPr>
          <w:sz w:val="28"/>
          <w:szCs w:val="28"/>
        </w:rPr>
      </w:pPr>
    </w:p>
    <w:p w:rsidR="00533E0B" w:rsidRPr="00533E0B" w:rsidRDefault="00533E0B" w:rsidP="00533E0B">
      <w:pPr>
        <w:widowControl w:val="0"/>
        <w:suppressAutoHyphens/>
        <w:autoSpaceDE w:val="0"/>
        <w:jc w:val="center"/>
        <w:rPr>
          <w:rFonts w:eastAsia="Arial" w:cs="Calibri"/>
          <w:b/>
          <w:bCs/>
          <w:sz w:val="28"/>
          <w:szCs w:val="28"/>
          <w:lang w:eastAsia="ar-SA"/>
        </w:rPr>
      </w:pPr>
      <w:r w:rsidRPr="00533E0B">
        <w:rPr>
          <w:rFonts w:eastAsia="Arial" w:cs="Calibri"/>
          <w:b/>
          <w:bCs/>
          <w:sz w:val="28"/>
          <w:szCs w:val="28"/>
          <w:lang w:eastAsia="ar-SA"/>
        </w:rPr>
        <w:lastRenderedPageBreak/>
        <w:t>СОДЕРЖАНИЕ</w:t>
      </w:r>
    </w:p>
    <w:p w:rsidR="00533E0B" w:rsidRPr="00533E0B" w:rsidRDefault="00533E0B" w:rsidP="00533E0B">
      <w:pPr>
        <w:widowControl w:val="0"/>
        <w:suppressAutoHyphens/>
        <w:autoSpaceDE w:val="0"/>
        <w:ind w:firstLine="1701"/>
        <w:jc w:val="center"/>
        <w:rPr>
          <w:rFonts w:eastAsia="Arial" w:cs="Calibri"/>
          <w:b/>
          <w:bCs/>
          <w:sz w:val="28"/>
          <w:szCs w:val="28"/>
          <w:lang w:eastAsia="ar-SA"/>
        </w:rPr>
      </w:pPr>
    </w:p>
    <w:p w:rsidR="00533E0B" w:rsidRPr="00533E0B" w:rsidRDefault="000B48D1" w:rsidP="00034C29">
      <w:pPr>
        <w:widowControl w:val="0"/>
        <w:tabs>
          <w:tab w:val="right" w:leader="dot" w:pos="9086"/>
        </w:tabs>
        <w:suppressAutoHyphens/>
        <w:autoSpaceDE w:val="0"/>
        <w:jc w:val="both"/>
        <w:rPr>
          <w:rFonts w:eastAsia="Arial" w:cs="Calibri"/>
          <w:sz w:val="28"/>
          <w:szCs w:val="28"/>
          <w:lang w:eastAsia="ar-SA"/>
        </w:rPr>
      </w:pPr>
      <w:hyperlink w:anchor="общие" w:history="1">
        <w:r w:rsidR="00533E0B" w:rsidRPr="00533E0B">
          <w:rPr>
            <w:rFonts w:eastAsia="Arial" w:cs="Calibri"/>
            <w:bCs/>
            <w:sz w:val="28"/>
            <w:lang w:eastAsia="ar-SA"/>
          </w:rPr>
          <w:t xml:space="preserve">1. </w:t>
        </w:r>
        <w:r w:rsidR="00533E0B" w:rsidRPr="00533E0B">
          <w:rPr>
            <w:rFonts w:eastAsia="Arial" w:cs="Calibri"/>
            <w:sz w:val="28"/>
            <w:lang w:eastAsia="ar-SA"/>
          </w:rPr>
          <w:t xml:space="preserve">Общие положения                                                                                             </w:t>
        </w:r>
        <w:r w:rsidR="00533E0B" w:rsidRPr="00533E0B">
          <w:rPr>
            <w:rFonts w:eastAsia="Arial" w:cs="Calibri"/>
            <w:sz w:val="28"/>
            <w:lang w:eastAsia="ar-SA"/>
          </w:rPr>
          <w:tab/>
        </w:r>
        <w:r w:rsidR="00533E0B" w:rsidRPr="00533E0B">
          <w:rPr>
            <w:rFonts w:eastAsia="Arial" w:cs="Calibri"/>
            <w:sz w:val="28"/>
            <w:lang w:eastAsia="ar-SA"/>
          </w:rPr>
          <w:tab/>
          <w:t>3</w:t>
        </w:r>
      </w:hyperlink>
    </w:p>
    <w:p w:rsidR="00533E0B" w:rsidRPr="00533E0B" w:rsidRDefault="000B48D1" w:rsidP="00034C29">
      <w:pPr>
        <w:widowControl w:val="0"/>
        <w:tabs>
          <w:tab w:val="left" w:pos="1"/>
          <w:tab w:val="right" w:leader="dot" w:pos="9091"/>
        </w:tabs>
        <w:suppressAutoHyphens/>
        <w:autoSpaceDE w:val="0"/>
        <w:ind w:right="423"/>
        <w:jc w:val="both"/>
        <w:rPr>
          <w:rFonts w:eastAsia="Arial" w:cs="Calibri"/>
          <w:sz w:val="28"/>
          <w:szCs w:val="28"/>
          <w:lang w:eastAsia="ar-SA"/>
        </w:rPr>
      </w:pPr>
      <w:hyperlink w:anchor="содержание" w:history="1">
        <w:r w:rsidR="00533E0B" w:rsidRPr="00533E0B">
          <w:rPr>
            <w:rFonts w:eastAsia="Arial" w:cs="Calibri"/>
            <w:sz w:val="28"/>
            <w:lang w:eastAsia="ar-SA"/>
          </w:rPr>
          <w:t xml:space="preserve">2. Содержание аудита эффективности                                                              </w:t>
        </w:r>
        <w:r w:rsidR="00034C29">
          <w:rPr>
            <w:rFonts w:eastAsia="Arial" w:cs="Calibri"/>
            <w:sz w:val="28"/>
            <w:lang w:eastAsia="ar-SA"/>
          </w:rPr>
          <w:t xml:space="preserve"> </w:t>
        </w:r>
        <w:r w:rsidR="00533E0B" w:rsidRPr="00533E0B">
          <w:rPr>
            <w:rFonts w:eastAsia="Arial" w:cs="Calibri"/>
            <w:sz w:val="28"/>
            <w:lang w:eastAsia="ar-SA"/>
          </w:rPr>
          <w:t xml:space="preserve">  </w:t>
        </w:r>
        <w:r w:rsidR="00034C29">
          <w:rPr>
            <w:rFonts w:eastAsia="Arial" w:cs="Calibri"/>
            <w:sz w:val="28"/>
            <w:lang w:eastAsia="ar-SA"/>
          </w:rPr>
          <w:t xml:space="preserve"> </w:t>
        </w:r>
        <w:r w:rsidR="00533E0B" w:rsidRPr="00533E0B">
          <w:rPr>
            <w:rFonts w:eastAsia="Arial" w:cs="Calibri"/>
            <w:sz w:val="28"/>
            <w:lang w:eastAsia="ar-SA"/>
          </w:rPr>
          <w:tab/>
          <w:t>3</w:t>
        </w:r>
      </w:hyperlink>
    </w:p>
    <w:p w:rsidR="00533E0B" w:rsidRPr="00533E0B" w:rsidRDefault="000B48D1" w:rsidP="00034C29">
      <w:pPr>
        <w:widowControl w:val="0"/>
        <w:suppressAutoHyphens/>
        <w:autoSpaceDE w:val="0"/>
        <w:jc w:val="both"/>
        <w:rPr>
          <w:rFonts w:eastAsia="Arial" w:cs="Calibri"/>
          <w:sz w:val="28"/>
          <w:szCs w:val="28"/>
          <w:lang w:eastAsia="ar-SA"/>
        </w:rPr>
      </w:pPr>
      <w:hyperlink w:anchor="определение" w:history="1">
        <w:r w:rsidR="00533E0B" w:rsidRPr="00533E0B">
          <w:rPr>
            <w:rFonts w:eastAsia="Arial" w:cs="Calibri"/>
            <w:sz w:val="28"/>
            <w:lang w:eastAsia="ar-SA"/>
          </w:rPr>
          <w:t xml:space="preserve">3. Определение эффективности использования муниципальных ресурсов </w:t>
        </w:r>
        <w:r w:rsidR="00533E0B" w:rsidRPr="00533E0B">
          <w:rPr>
            <w:rFonts w:eastAsia="Arial" w:cs="Calibri"/>
            <w:sz w:val="28"/>
            <w:lang w:eastAsia="ar-SA"/>
          </w:rPr>
          <w:tab/>
          <w:t>4</w:t>
        </w:r>
      </w:hyperlink>
    </w:p>
    <w:p w:rsidR="00533E0B" w:rsidRPr="00533E0B" w:rsidRDefault="000B48D1" w:rsidP="00034C29">
      <w:pPr>
        <w:widowControl w:val="0"/>
        <w:suppressAutoHyphens/>
        <w:autoSpaceDE w:val="0"/>
        <w:jc w:val="both"/>
        <w:rPr>
          <w:rFonts w:eastAsia="Arial" w:cs="Calibri"/>
          <w:sz w:val="28"/>
          <w:szCs w:val="28"/>
          <w:lang w:eastAsia="ar-SA"/>
        </w:rPr>
      </w:pPr>
      <w:hyperlink w:anchor="особенности" w:history="1">
        <w:r w:rsidR="00533E0B" w:rsidRPr="00533E0B">
          <w:rPr>
            <w:rFonts w:eastAsia="Arial" w:cs="Calibri"/>
            <w:sz w:val="28"/>
            <w:lang w:eastAsia="ar-SA"/>
          </w:rPr>
          <w:t>4. Организация аудита эффективности</w:t>
        </w:r>
        <w:r w:rsidR="00533E0B" w:rsidRPr="00533E0B">
          <w:rPr>
            <w:rFonts w:eastAsia="Arial" w:cs="Calibri"/>
            <w:sz w:val="28"/>
            <w:lang w:eastAsia="ar-SA"/>
          </w:rPr>
          <w:tab/>
        </w:r>
        <w:r w:rsidR="00533E0B" w:rsidRPr="00533E0B">
          <w:rPr>
            <w:rFonts w:eastAsia="Arial" w:cs="Calibri"/>
            <w:sz w:val="28"/>
            <w:lang w:eastAsia="ar-SA"/>
          </w:rPr>
          <w:tab/>
        </w:r>
        <w:r w:rsidR="00533E0B" w:rsidRPr="00533E0B">
          <w:rPr>
            <w:rFonts w:eastAsia="Arial" w:cs="Calibri"/>
            <w:sz w:val="28"/>
            <w:lang w:eastAsia="ar-SA"/>
          </w:rPr>
          <w:tab/>
        </w:r>
        <w:r w:rsidR="00533E0B" w:rsidRPr="00533E0B">
          <w:rPr>
            <w:rFonts w:eastAsia="Arial" w:cs="Calibri"/>
            <w:sz w:val="28"/>
            <w:lang w:eastAsia="ar-SA"/>
          </w:rPr>
          <w:tab/>
        </w:r>
        <w:r w:rsidR="00533E0B" w:rsidRPr="00533E0B">
          <w:rPr>
            <w:rFonts w:eastAsia="Arial" w:cs="Calibri"/>
            <w:sz w:val="28"/>
            <w:lang w:eastAsia="ar-SA"/>
          </w:rPr>
          <w:tab/>
          <w:t xml:space="preserve">                   </w:t>
        </w:r>
        <w:r w:rsidR="00034C29">
          <w:rPr>
            <w:rFonts w:eastAsia="Arial" w:cs="Calibri"/>
            <w:sz w:val="28"/>
            <w:lang w:eastAsia="ar-SA"/>
          </w:rPr>
          <w:t xml:space="preserve"> </w:t>
        </w:r>
        <w:r w:rsidR="00533E0B" w:rsidRPr="00533E0B">
          <w:rPr>
            <w:rFonts w:eastAsia="Arial" w:cs="Calibri"/>
            <w:sz w:val="28"/>
            <w:lang w:eastAsia="ar-SA"/>
          </w:rPr>
          <w:t>5</w:t>
        </w:r>
      </w:hyperlink>
    </w:p>
    <w:p w:rsidR="00533E0B" w:rsidRPr="00533E0B" w:rsidRDefault="000B48D1" w:rsidP="00034C29">
      <w:pPr>
        <w:widowControl w:val="0"/>
        <w:suppressAutoHyphens/>
        <w:autoSpaceDE w:val="0"/>
        <w:jc w:val="both"/>
        <w:rPr>
          <w:rFonts w:eastAsia="Arial" w:cs="Calibri"/>
          <w:sz w:val="28"/>
          <w:szCs w:val="28"/>
          <w:lang w:eastAsia="ar-SA"/>
        </w:rPr>
      </w:pPr>
      <w:hyperlink w:anchor="предварит" w:history="1">
        <w:r w:rsidR="00533E0B" w:rsidRPr="00533E0B">
          <w:rPr>
            <w:rFonts w:eastAsia="Arial" w:cs="Calibri"/>
            <w:sz w:val="28"/>
            <w:lang w:eastAsia="ar-SA"/>
          </w:rPr>
          <w:t xml:space="preserve">5. Предварительный этап аудита эффективности                                            </w:t>
        </w:r>
        <w:r w:rsidR="00034C29">
          <w:rPr>
            <w:rFonts w:eastAsia="Arial" w:cs="Calibri"/>
            <w:sz w:val="28"/>
            <w:lang w:eastAsia="ar-SA"/>
          </w:rPr>
          <w:t xml:space="preserve">  </w:t>
        </w:r>
        <w:r w:rsidR="00533E0B" w:rsidRPr="00533E0B">
          <w:rPr>
            <w:rFonts w:eastAsia="Arial" w:cs="Calibri"/>
            <w:sz w:val="28"/>
            <w:lang w:eastAsia="ar-SA"/>
          </w:rPr>
          <w:t xml:space="preserve"> </w:t>
        </w:r>
      </w:hyperlink>
      <w:r w:rsidR="00533E0B" w:rsidRPr="00533E0B">
        <w:rPr>
          <w:rFonts w:eastAsia="Arial" w:cs="Calibri"/>
          <w:sz w:val="28"/>
          <w:szCs w:val="28"/>
          <w:lang w:eastAsia="ar-SA"/>
        </w:rPr>
        <w:t>6</w:t>
      </w:r>
    </w:p>
    <w:p w:rsidR="00533E0B" w:rsidRPr="00533E0B" w:rsidRDefault="000B48D1" w:rsidP="00034C29">
      <w:pPr>
        <w:widowControl w:val="0"/>
        <w:suppressAutoHyphens/>
        <w:autoSpaceDE w:val="0"/>
        <w:jc w:val="both"/>
        <w:rPr>
          <w:rFonts w:eastAsia="Arial" w:cs="Calibri"/>
          <w:sz w:val="28"/>
          <w:szCs w:val="28"/>
          <w:lang w:eastAsia="ar-SA"/>
        </w:rPr>
      </w:pPr>
      <w:hyperlink w:anchor="объект" w:history="1">
        <w:r w:rsidR="00533E0B" w:rsidRPr="00533E0B">
          <w:rPr>
            <w:rFonts w:eastAsia="Arial" w:cs="Calibri"/>
            <w:sz w:val="28"/>
            <w:lang w:eastAsia="ar-SA"/>
          </w:rPr>
          <w:t xml:space="preserve">5.1. </w:t>
        </w:r>
        <w:proofErr w:type="gramStart"/>
        <w:r w:rsidR="00533E0B" w:rsidRPr="00533E0B">
          <w:rPr>
            <w:rFonts w:eastAsia="Arial" w:cs="Calibri"/>
            <w:sz w:val="28"/>
            <w:lang w:eastAsia="ar-SA"/>
          </w:rPr>
          <w:t>Предварительное</w:t>
        </w:r>
        <w:proofErr w:type="gramEnd"/>
        <w:r w:rsidR="00533E0B" w:rsidRPr="00533E0B">
          <w:rPr>
            <w:rFonts w:eastAsia="Arial" w:cs="Calibri"/>
            <w:sz w:val="28"/>
            <w:lang w:eastAsia="ar-SA"/>
          </w:rPr>
          <w:t xml:space="preserve"> изучения                    </w:t>
        </w:r>
        <w:r w:rsidR="00533E0B" w:rsidRPr="00533E0B">
          <w:rPr>
            <w:rFonts w:eastAsia="Arial" w:cs="Calibri"/>
            <w:sz w:val="28"/>
            <w:lang w:eastAsia="ar-SA"/>
          </w:rPr>
          <w:tab/>
        </w:r>
        <w:r w:rsidR="00533E0B" w:rsidRPr="00533E0B">
          <w:rPr>
            <w:rFonts w:eastAsia="Arial" w:cs="Calibri"/>
            <w:sz w:val="28"/>
            <w:lang w:eastAsia="ar-SA"/>
          </w:rPr>
          <w:tab/>
        </w:r>
        <w:r w:rsidR="00533E0B" w:rsidRPr="00533E0B">
          <w:rPr>
            <w:rFonts w:eastAsia="Arial" w:cs="Calibri"/>
            <w:sz w:val="28"/>
            <w:lang w:eastAsia="ar-SA"/>
          </w:rPr>
          <w:tab/>
        </w:r>
        <w:r w:rsidR="00533E0B" w:rsidRPr="00533E0B">
          <w:rPr>
            <w:rFonts w:eastAsia="Arial" w:cs="Calibri"/>
            <w:sz w:val="28"/>
            <w:lang w:eastAsia="ar-SA"/>
          </w:rPr>
          <w:tab/>
        </w:r>
        <w:r w:rsidR="00533E0B" w:rsidRPr="00533E0B">
          <w:rPr>
            <w:rFonts w:eastAsia="Arial" w:cs="Calibri"/>
            <w:sz w:val="28"/>
            <w:lang w:eastAsia="ar-SA"/>
          </w:rPr>
          <w:tab/>
        </w:r>
        <w:r w:rsidR="00533E0B" w:rsidRPr="00533E0B">
          <w:rPr>
            <w:rFonts w:eastAsia="Arial" w:cs="Calibri"/>
            <w:sz w:val="28"/>
            <w:lang w:eastAsia="ar-SA"/>
          </w:rPr>
          <w:tab/>
          <w:t>6</w:t>
        </w:r>
      </w:hyperlink>
    </w:p>
    <w:p w:rsidR="00533E0B" w:rsidRPr="00533E0B" w:rsidRDefault="000B48D1" w:rsidP="00034C29">
      <w:pPr>
        <w:widowControl w:val="0"/>
        <w:suppressAutoHyphens/>
        <w:autoSpaceDE w:val="0"/>
        <w:jc w:val="both"/>
        <w:rPr>
          <w:rFonts w:eastAsia="Arial" w:cs="Calibri"/>
          <w:sz w:val="28"/>
          <w:szCs w:val="28"/>
          <w:lang w:eastAsia="ar-SA"/>
        </w:rPr>
      </w:pPr>
      <w:hyperlink w:anchor="цели" w:history="1">
        <w:r w:rsidR="00533E0B" w:rsidRPr="00533E0B">
          <w:rPr>
            <w:rFonts w:eastAsia="Arial" w:cs="Calibri"/>
            <w:sz w:val="28"/>
            <w:lang w:eastAsia="ar-SA"/>
          </w:rPr>
          <w:t>5.2. Цели и вопросы аудита эффективности</w:t>
        </w:r>
        <w:r w:rsidR="00533E0B" w:rsidRPr="00533E0B">
          <w:rPr>
            <w:rFonts w:eastAsia="Arial" w:cs="Calibri"/>
            <w:sz w:val="28"/>
            <w:lang w:eastAsia="ar-SA"/>
          </w:rPr>
          <w:tab/>
        </w:r>
        <w:r w:rsidR="00533E0B" w:rsidRPr="00533E0B">
          <w:rPr>
            <w:rFonts w:eastAsia="Arial" w:cs="Calibri"/>
            <w:sz w:val="28"/>
            <w:lang w:eastAsia="ar-SA"/>
          </w:rPr>
          <w:tab/>
        </w:r>
        <w:r w:rsidR="00533E0B" w:rsidRPr="00533E0B">
          <w:rPr>
            <w:rFonts w:eastAsia="Arial" w:cs="Calibri"/>
            <w:sz w:val="28"/>
            <w:lang w:eastAsia="ar-SA"/>
          </w:rPr>
          <w:tab/>
        </w:r>
        <w:r w:rsidR="00533E0B" w:rsidRPr="00533E0B">
          <w:rPr>
            <w:rFonts w:eastAsia="Arial" w:cs="Calibri"/>
            <w:sz w:val="28"/>
            <w:lang w:eastAsia="ar-SA"/>
          </w:rPr>
          <w:tab/>
        </w:r>
        <w:r w:rsidR="00533E0B" w:rsidRPr="00533E0B">
          <w:rPr>
            <w:rFonts w:eastAsia="Arial" w:cs="Calibri"/>
            <w:sz w:val="28"/>
            <w:lang w:eastAsia="ar-SA"/>
          </w:rPr>
          <w:tab/>
        </w:r>
        <w:r w:rsidR="00533E0B" w:rsidRPr="00533E0B">
          <w:rPr>
            <w:rFonts w:eastAsia="Arial" w:cs="Calibri"/>
            <w:sz w:val="28"/>
            <w:lang w:eastAsia="ar-SA"/>
          </w:rPr>
          <w:tab/>
          <w:t>6</w:t>
        </w:r>
      </w:hyperlink>
    </w:p>
    <w:p w:rsidR="00533E0B" w:rsidRPr="00533E0B" w:rsidRDefault="000B48D1" w:rsidP="00034C29">
      <w:pPr>
        <w:widowControl w:val="0"/>
        <w:suppressAutoHyphens/>
        <w:autoSpaceDE w:val="0"/>
        <w:jc w:val="both"/>
        <w:rPr>
          <w:rFonts w:eastAsia="Arial" w:cs="Calibri"/>
          <w:sz w:val="28"/>
          <w:szCs w:val="28"/>
          <w:highlight w:val="yellow"/>
          <w:lang w:eastAsia="ar-SA"/>
        </w:rPr>
      </w:pPr>
      <w:hyperlink w:anchor="критерии" w:history="1">
        <w:r w:rsidR="00533E0B" w:rsidRPr="00533E0B">
          <w:rPr>
            <w:rFonts w:eastAsia="Arial" w:cs="Calibri"/>
            <w:sz w:val="28"/>
            <w:lang w:eastAsia="ar-SA"/>
          </w:rPr>
          <w:t xml:space="preserve">5.3. Критерии эффективности использования муниципальных ресурсов </w:t>
        </w:r>
        <w:r w:rsidR="00533E0B" w:rsidRPr="00533E0B">
          <w:rPr>
            <w:rFonts w:eastAsia="Arial" w:cs="Calibri"/>
            <w:sz w:val="28"/>
            <w:lang w:eastAsia="ar-SA"/>
          </w:rPr>
          <w:tab/>
          <w:t>7</w:t>
        </w:r>
      </w:hyperlink>
    </w:p>
    <w:p w:rsidR="00533E0B" w:rsidRPr="00533E0B" w:rsidRDefault="000B48D1" w:rsidP="00034C29">
      <w:pPr>
        <w:widowControl w:val="0"/>
        <w:suppressAutoHyphens/>
        <w:autoSpaceDE w:val="0"/>
        <w:jc w:val="both"/>
        <w:rPr>
          <w:rFonts w:eastAsia="Arial" w:cs="Calibri"/>
          <w:sz w:val="28"/>
          <w:szCs w:val="28"/>
          <w:lang w:eastAsia="ar-SA"/>
        </w:rPr>
      </w:pPr>
      <w:hyperlink w:anchor="методы" w:history="1">
        <w:r w:rsidR="00533E0B" w:rsidRPr="00533E0B">
          <w:rPr>
            <w:rFonts w:eastAsia="Arial" w:cs="Calibri"/>
            <w:sz w:val="28"/>
            <w:lang w:eastAsia="ar-SA"/>
          </w:rPr>
          <w:t>5.4. Методы и подходы при проведен</w:t>
        </w:r>
        <w:proofErr w:type="gramStart"/>
        <w:r w:rsidR="00533E0B" w:rsidRPr="00533E0B">
          <w:rPr>
            <w:rFonts w:eastAsia="Arial" w:cs="Calibri"/>
            <w:sz w:val="28"/>
            <w:lang w:eastAsia="ar-SA"/>
          </w:rPr>
          <w:t>и</w:t>
        </w:r>
        <w:r w:rsidR="00034C29">
          <w:rPr>
            <w:rFonts w:eastAsia="Arial" w:cs="Calibri"/>
            <w:sz w:val="28"/>
            <w:lang w:eastAsia="ar-SA"/>
          </w:rPr>
          <w:t>и</w:t>
        </w:r>
        <w:r w:rsidR="00533E0B" w:rsidRPr="00533E0B">
          <w:rPr>
            <w:rFonts w:eastAsia="Arial" w:cs="Calibri"/>
            <w:sz w:val="28"/>
            <w:lang w:eastAsia="ar-SA"/>
          </w:rPr>
          <w:t xml:space="preserve"> ау</w:t>
        </w:r>
        <w:proofErr w:type="gramEnd"/>
        <w:r w:rsidR="00533E0B" w:rsidRPr="00533E0B">
          <w:rPr>
            <w:rFonts w:eastAsia="Arial" w:cs="Calibri"/>
            <w:sz w:val="28"/>
            <w:lang w:eastAsia="ar-SA"/>
          </w:rPr>
          <w:t>дита эффективности</w:t>
        </w:r>
        <w:r w:rsidR="00533E0B" w:rsidRPr="00533E0B">
          <w:rPr>
            <w:rFonts w:eastAsia="Arial" w:cs="Calibri"/>
            <w:sz w:val="28"/>
            <w:lang w:eastAsia="ar-SA"/>
          </w:rPr>
          <w:tab/>
        </w:r>
        <w:r w:rsidR="00533E0B" w:rsidRPr="00533E0B">
          <w:rPr>
            <w:rFonts w:eastAsia="Arial" w:cs="Calibri"/>
            <w:sz w:val="28"/>
            <w:lang w:eastAsia="ar-SA"/>
          </w:rPr>
          <w:tab/>
        </w:r>
        <w:r w:rsidR="00533E0B" w:rsidRPr="00533E0B">
          <w:rPr>
            <w:rFonts w:eastAsia="Arial" w:cs="Calibri"/>
            <w:sz w:val="28"/>
            <w:lang w:eastAsia="ar-SA"/>
          </w:rPr>
          <w:tab/>
          <w:t>9</w:t>
        </w:r>
      </w:hyperlink>
    </w:p>
    <w:p w:rsidR="00533E0B" w:rsidRPr="00533E0B" w:rsidRDefault="000B48D1" w:rsidP="00034C29">
      <w:pPr>
        <w:widowControl w:val="0"/>
        <w:suppressAutoHyphens/>
        <w:autoSpaceDE w:val="0"/>
        <w:jc w:val="both"/>
        <w:rPr>
          <w:rFonts w:eastAsia="Arial" w:cs="Calibri"/>
          <w:sz w:val="28"/>
          <w:lang w:eastAsia="ar-SA"/>
        </w:rPr>
      </w:pPr>
      <w:r w:rsidRPr="00533E0B">
        <w:rPr>
          <w:rFonts w:eastAsia="Arial" w:cs="Calibri"/>
          <w:sz w:val="28"/>
          <w:szCs w:val="28"/>
          <w:lang w:eastAsia="ar-SA"/>
        </w:rPr>
        <w:fldChar w:fldCharType="begin"/>
      </w:r>
      <w:r w:rsidR="00533E0B" w:rsidRPr="00533E0B">
        <w:rPr>
          <w:rFonts w:eastAsia="Arial" w:cs="Calibri"/>
          <w:sz w:val="28"/>
          <w:szCs w:val="28"/>
          <w:lang w:eastAsia="ar-SA"/>
        </w:rPr>
        <w:instrText xml:space="preserve"> HYPERLINK  \l "проведение" </w:instrText>
      </w:r>
      <w:r w:rsidRPr="00533E0B">
        <w:rPr>
          <w:rFonts w:eastAsia="Arial" w:cs="Calibri"/>
          <w:sz w:val="28"/>
          <w:szCs w:val="28"/>
          <w:lang w:eastAsia="ar-SA"/>
        </w:rPr>
        <w:fldChar w:fldCharType="separate"/>
      </w:r>
      <w:r w:rsidR="00533E0B" w:rsidRPr="00533E0B">
        <w:rPr>
          <w:rFonts w:eastAsia="Arial" w:cs="Calibri"/>
          <w:sz w:val="28"/>
          <w:lang w:eastAsia="ar-SA"/>
        </w:rPr>
        <w:t xml:space="preserve">6. Основной этап аудита эффективности     </w:t>
      </w:r>
      <w:r w:rsidR="00533E0B" w:rsidRPr="00533E0B">
        <w:rPr>
          <w:rFonts w:eastAsia="Arial" w:cs="Calibri"/>
          <w:sz w:val="28"/>
          <w:lang w:eastAsia="ar-SA"/>
        </w:rPr>
        <w:tab/>
      </w:r>
      <w:r w:rsidR="00533E0B" w:rsidRPr="00533E0B">
        <w:rPr>
          <w:rFonts w:eastAsia="Arial" w:cs="Calibri"/>
          <w:sz w:val="28"/>
          <w:lang w:eastAsia="ar-SA"/>
        </w:rPr>
        <w:tab/>
      </w:r>
      <w:r w:rsidR="00533E0B" w:rsidRPr="00533E0B">
        <w:rPr>
          <w:rFonts w:eastAsia="Arial" w:cs="Calibri"/>
          <w:sz w:val="28"/>
          <w:lang w:eastAsia="ar-SA"/>
        </w:rPr>
        <w:tab/>
      </w:r>
      <w:r w:rsidR="00533E0B" w:rsidRPr="00533E0B">
        <w:rPr>
          <w:rFonts w:eastAsia="Arial" w:cs="Calibri"/>
          <w:sz w:val="28"/>
          <w:lang w:eastAsia="ar-SA"/>
        </w:rPr>
        <w:tab/>
      </w:r>
      <w:r w:rsidR="00533E0B" w:rsidRPr="00533E0B">
        <w:rPr>
          <w:rFonts w:eastAsia="Arial" w:cs="Calibri"/>
          <w:sz w:val="28"/>
          <w:lang w:eastAsia="ar-SA"/>
        </w:rPr>
        <w:tab/>
      </w:r>
      <w:r w:rsidR="00533E0B" w:rsidRPr="00533E0B">
        <w:rPr>
          <w:rFonts w:eastAsia="Arial" w:cs="Calibri"/>
          <w:sz w:val="28"/>
          <w:lang w:eastAsia="ar-SA"/>
        </w:rPr>
        <w:tab/>
        <w:t>11</w:t>
      </w:r>
    </w:p>
    <w:p w:rsidR="00533E0B" w:rsidRPr="00533E0B" w:rsidRDefault="000B48D1" w:rsidP="00034C29">
      <w:pPr>
        <w:widowControl w:val="0"/>
        <w:suppressAutoHyphens/>
        <w:autoSpaceDE w:val="0"/>
        <w:jc w:val="both"/>
        <w:rPr>
          <w:rFonts w:eastAsia="Arial" w:cs="Calibri"/>
          <w:sz w:val="28"/>
          <w:szCs w:val="28"/>
          <w:lang w:eastAsia="ar-SA"/>
        </w:rPr>
      </w:pPr>
      <w:r w:rsidRPr="00533E0B">
        <w:rPr>
          <w:rFonts w:eastAsia="Arial" w:cs="Calibri"/>
          <w:sz w:val="28"/>
          <w:szCs w:val="28"/>
          <w:lang w:eastAsia="ar-SA"/>
        </w:rPr>
        <w:fldChar w:fldCharType="end"/>
      </w:r>
      <w:hyperlink w:anchor="сбор" w:history="1">
        <w:r w:rsidR="00533E0B" w:rsidRPr="00533E0B">
          <w:rPr>
            <w:rFonts w:eastAsia="Arial" w:cs="Calibri"/>
            <w:sz w:val="28"/>
            <w:lang w:eastAsia="ar-SA"/>
          </w:rPr>
          <w:t xml:space="preserve">6.1. Сбор и анализ фактических данных и информации </w:t>
        </w:r>
        <w:r w:rsidR="00533E0B" w:rsidRPr="00533E0B">
          <w:rPr>
            <w:rFonts w:eastAsia="Arial" w:cs="Calibri"/>
            <w:sz w:val="28"/>
            <w:lang w:eastAsia="ar-SA"/>
          </w:rPr>
          <w:tab/>
        </w:r>
        <w:r w:rsidR="00533E0B" w:rsidRPr="00533E0B">
          <w:rPr>
            <w:rFonts w:eastAsia="Arial" w:cs="Calibri"/>
            <w:sz w:val="28"/>
            <w:lang w:eastAsia="ar-SA"/>
          </w:rPr>
          <w:tab/>
        </w:r>
        <w:r w:rsidR="00533E0B" w:rsidRPr="00533E0B">
          <w:rPr>
            <w:rFonts w:eastAsia="Arial" w:cs="Calibri"/>
            <w:sz w:val="28"/>
            <w:lang w:eastAsia="ar-SA"/>
          </w:rPr>
          <w:tab/>
        </w:r>
        <w:r w:rsidR="00533E0B" w:rsidRPr="00533E0B">
          <w:rPr>
            <w:rFonts w:eastAsia="Arial" w:cs="Calibri"/>
            <w:sz w:val="28"/>
            <w:lang w:eastAsia="ar-SA"/>
          </w:rPr>
          <w:tab/>
          <w:t>11</w:t>
        </w:r>
      </w:hyperlink>
    </w:p>
    <w:p w:rsidR="00533E0B" w:rsidRPr="00533E0B" w:rsidRDefault="000B48D1" w:rsidP="00034C29">
      <w:pPr>
        <w:widowControl w:val="0"/>
        <w:suppressAutoHyphens/>
        <w:autoSpaceDE w:val="0"/>
        <w:jc w:val="both"/>
        <w:rPr>
          <w:rFonts w:eastAsia="Arial" w:cs="Calibri"/>
          <w:sz w:val="28"/>
          <w:szCs w:val="28"/>
          <w:lang w:eastAsia="ar-SA"/>
        </w:rPr>
      </w:pPr>
      <w:hyperlink w:anchor="способы" w:history="1">
        <w:r w:rsidR="00533E0B" w:rsidRPr="00533E0B">
          <w:rPr>
            <w:rFonts w:eastAsia="Arial" w:cs="Calibri"/>
            <w:sz w:val="28"/>
            <w:lang w:eastAsia="ar-SA"/>
          </w:rPr>
          <w:t>6.2. Способы получения и методы изучения данных и информации</w:t>
        </w:r>
        <w:r w:rsidR="00533E0B" w:rsidRPr="00533E0B">
          <w:rPr>
            <w:rFonts w:eastAsia="Arial" w:cs="Calibri"/>
            <w:sz w:val="28"/>
            <w:lang w:eastAsia="ar-SA"/>
          </w:rPr>
          <w:tab/>
        </w:r>
        <w:r w:rsidR="00533E0B" w:rsidRPr="00533E0B">
          <w:rPr>
            <w:rFonts w:eastAsia="Arial" w:cs="Calibri"/>
            <w:sz w:val="28"/>
            <w:lang w:eastAsia="ar-SA"/>
          </w:rPr>
          <w:tab/>
          <w:t>14</w:t>
        </w:r>
      </w:hyperlink>
    </w:p>
    <w:p w:rsidR="00533E0B" w:rsidRPr="00533E0B" w:rsidRDefault="000B48D1" w:rsidP="00034C29">
      <w:pPr>
        <w:widowControl w:val="0"/>
        <w:tabs>
          <w:tab w:val="left" w:pos="1"/>
          <w:tab w:val="left" w:leader="dot" w:pos="8942"/>
        </w:tabs>
        <w:suppressAutoHyphens/>
        <w:autoSpaceDE w:val="0"/>
        <w:jc w:val="both"/>
        <w:rPr>
          <w:rFonts w:eastAsia="Arial" w:cs="Calibri"/>
          <w:sz w:val="28"/>
          <w:szCs w:val="28"/>
          <w:lang w:eastAsia="ar-SA"/>
        </w:rPr>
      </w:pPr>
      <w:hyperlink w:anchor="подготовка" w:history="1">
        <w:r w:rsidR="00533E0B" w:rsidRPr="00533E0B">
          <w:rPr>
            <w:rFonts w:eastAsia="Arial" w:cs="Calibri"/>
            <w:sz w:val="28"/>
            <w:lang w:eastAsia="ar-SA"/>
          </w:rPr>
          <w:t xml:space="preserve">7. Заключительный этап аудит эффективности                                                 </w:t>
        </w:r>
        <w:r w:rsidR="00034C29">
          <w:rPr>
            <w:rFonts w:eastAsia="Arial" w:cs="Calibri"/>
            <w:sz w:val="28"/>
            <w:lang w:eastAsia="ar-SA"/>
          </w:rPr>
          <w:t xml:space="preserve"> </w:t>
        </w:r>
        <w:r w:rsidR="00533E0B" w:rsidRPr="00533E0B">
          <w:rPr>
            <w:rFonts w:eastAsia="Arial" w:cs="Calibri"/>
            <w:sz w:val="28"/>
            <w:lang w:eastAsia="ar-SA"/>
          </w:rPr>
          <w:t>15</w:t>
        </w:r>
      </w:hyperlink>
    </w:p>
    <w:p w:rsidR="00533E0B" w:rsidRPr="00533E0B" w:rsidRDefault="000B48D1" w:rsidP="00034C29">
      <w:pPr>
        <w:widowControl w:val="0"/>
        <w:tabs>
          <w:tab w:val="left" w:pos="1"/>
          <w:tab w:val="left" w:leader="dot" w:pos="8942"/>
        </w:tabs>
        <w:suppressAutoHyphens/>
        <w:autoSpaceDE w:val="0"/>
        <w:jc w:val="both"/>
        <w:rPr>
          <w:rFonts w:eastAsia="Arial" w:cs="Calibri"/>
          <w:sz w:val="28"/>
          <w:szCs w:val="28"/>
          <w:lang w:eastAsia="ar-SA"/>
        </w:rPr>
      </w:pPr>
      <w:hyperlink w:anchor="заключения" w:history="1">
        <w:r w:rsidR="00533E0B" w:rsidRPr="00533E0B">
          <w:rPr>
            <w:rFonts w:eastAsia="Arial" w:cs="Calibri"/>
            <w:sz w:val="28"/>
            <w:lang w:eastAsia="ar-SA"/>
          </w:rPr>
          <w:t xml:space="preserve">7.1. Заключения и выводы                                                                                 </w:t>
        </w:r>
        <w:r w:rsidR="00533E0B" w:rsidRPr="00533E0B">
          <w:rPr>
            <w:rFonts w:eastAsia="Arial" w:cs="Calibri"/>
            <w:sz w:val="28"/>
            <w:lang w:eastAsia="ar-SA"/>
          </w:rPr>
          <w:tab/>
        </w:r>
        <w:r w:rsidR="00034C29">
          <w:rPr>
            <w:rFonts w:eastAsia="Arial" w:cs="Calibri"/>
            <w:sz w:val="28"/>
            <w:lang w:eastAsia="ar-SA"/>
          </w:rPr>
          <w:t xml:space="preserve">    </w:t>
        </w:r>
        <w:r w:rsidR="00533E0B" w:rsidRPr="00533E0B">
          <w:rPr>
            <w:rFonts w:eastAsia="Arial" w:cs="Calibri"/>
            <w:sz w:val="28"/>
            <w:lang w:eastAsia="ar-SA"/>
          </w:rPr>
          <w:t>15</w:t>
        </w:r>
      </w:hyperlink>
    </w:p>
    <w:p w:rsidR="00533E0B" w:rsidRPr="00533E0B" w:rsidRDefault="000B48D1" w:rsidP="00034C29">
      <w:pPr>
        <w:widowControl w:val="0"/>
        <w:tabs>
          <w:tab w:val="left" w:pos="1"/>
          <w:tab w:val="left" w:leader="dot" w:pos="8952"/>
        </w:tabs>
        <w:suppressAutoHyphens/>
        <w:autoSpaceDE w:val="0"/>
        <w:jc w:val="both"/>
        <w:rPr>
          <w:rFonts w:eastAsia="Arial" w:cs="Calibri"/>
          <w:sz w:val="28"/>
          <w:szCs w:val="28"/>
          <w:lang w:eastAsia="ar-SA"/>
        </w:rPr>
      </w:pPr>
      <w:hyperlink w:anchor="рекомендации" w:history="1">
        <w:r w:rsidR="00533E0B" w:rsidRPr="00533E0B">
          <w:rPr>
            <w:rFonts w:eastAsia="Arial" w:cs="Calibri"/>
            <w:sz w:val="28"/>
            <w:lang w:eastAsia="ar-SA"/>
          </w:rPr>
          <w:t xml:space="preserve">7.2. Рекомендации                                                                                              </w:t>
        </w:r>
        <w:r w:rsidR="00533E0B" w:rsidRPr="00533E0B">
          <w:rPr>
            <w:rFonts w:eastAsia="Arial" w:cs="Calibri"/>
            <w:sz w:val="28"/>
            <w:lang w:eastAsia="ar-SA"/>
          </w:rPr>
          <w:tab/>
        </w:r>
        <w:r w:rsidR="00034C29">
          <w:rPr>
            <w:rFonts w:eastAsia="Arial" w:cs="Calibri"/>
            <w:sz w:val="28"/>
            <w:lang w:eastAsia="ar-SA"/>
          </w:rPr>
          <w:t xml:space="preserve">    </w:t>
        </w:r>
        <w:r w:rsidR="00533E0B" w:rsidRPr="00533E0B">
          <w:rPr>
            <w:rFonts w:eastAsia="Arial" w:cs="Calibri"/>
            <w:sz w:val="28"/>
            <w:lang w:eastAsia="ar-SA"/>
          </w:rPr>
          <w:t>17</w:t>
        </w:r>
      </w:hyperlink>
    </w:p>
    <w:p w:rsidR="00533E0B" w:rsidRPr="00533E0B" w:rsidRDefault="000B48D1" w:rsidP="00034C29">
      <w:pPr>
        <w:widowControl w:val="0"/>
        <w:tabs>
          <w:tab w:val="left" w:pos="1"/>
          <w:tab w:val="left" w:leader="dot" w:pos="8952"/>
        </w:tabs>
        <w:suppressAutoHyphens/>
        <w:autoSpaceDE w:val="0"/>
        <w:jc w:val="both"/>
        <w:rPr>
          <w:rFonts w:eastAsia="Arial" w:cs="Calibri"/>
          <w:sz w:val="28"/>
          <w:szCs w:val="28"/>
          <w:lang w:eastAsia="ar-SA"/>
        </w:rPr>
      </w:pPr>
      <w:hyperlink w:anchor="отчет" w:history="1">
        <w:r w:rsidR="00533E0B" w:rsidRPr="00533E0B">
          <w:rPr>
            <w:rFonts w:eastAsia="Arial" w:cs="Calibri"/>
            <w:sz w:val="28"/>
            <w:lang w:eastAsia="ar-SA"/>
          </w:rPr>
          <w:t xml:space="preserve">7.3. Отчет о результатах аудита эффективности                                               </w:t>
        </w:r>
        <w:r w:rsidR="00533E0B" w:rsidRPr="00533E0B">
          <w:rPr>
            <w:rFonts w:eastAsia="Arial" w:cs="Calibri"/>
            <w:sz w:val="28"/>
            <w:lang w:eastAsia="ar-SA"/>
          </w:rPr>
          <w:tab/>
          <w:t>17</w:t>
        </w:r>
      </w:hyperlink>
    </w:p>
    <w:p w:rsidR="00533E0B" w:rsidRPr="00533E0B" w:rsidRDefault="000B48D1" w:rsidP="00034C29">
      <w:pPr>
        <w:widowControl w:val="0"/>
        <w:tabs>
          <w:tab w:val="left" w:pos="1"/>
          <w:tab w:val="left" w:leader="dot" w:pos="8952"/>
        </w:tabs>
        <w:suppressAutoHyphens/>
        <w:autoSpaceDE w:val="0"/>
        <w:jc w:val="both"/>
        <w:rPr>
          <w:rFonts w:eastAsia="Arial" w:cs="Calibri"/>
          <w:sz w:val="28"/>
          <w:szCs w:val="28"/>
          <w:lang w:eastAsia="ar-SA"/>
        </w:rPr>
      </w:pPr>
      <w:hyperlink w:anchor="осуществление" w:history="1">
        <w:r w:rsidR="00533E0B" w:rsidRPr="00533E0B">
          <w:rPr>
            <w:rFonts w:eastAsia="Arial" w:cs="Calibri"/>
            <w:sz w:val="28"/>
            <w:lang w:eastAsia="ar-SA"/>
          </w:rPr>
          <w:t xml:space="preserve">7.4.Осуществление </w:t>
        </w:r>
        <w:proofErr w:type="gramStart"/>
        <w:r w:rsidR="00533E0B" w:rsidRPr="00533E0B">
          <w:rPr>
            <w:rFonts w:eastAsia="Arial" w:cs="Calibri"/>
            <w:sz w:val="28"/>
            <w:lang w:eastAsia="ar-SA"/>
          </w:rPr>
          <w:t>контроля реализации результатов аудита эффективности</w:t>
        </w:r>
        <w:proofErr w:type="gramEnd"/>
        <w:r w:rsidR="00533E0B" w:rsidRPr="00533E0B">
          <w:rPr>
            <w:rFonts w:eastAsia="Arial" w:cs="Calibri"/>
            <w:sz w:val="28"/>
            <w:lang w:eastAsia="ar-SA"/>
          </w:rPr>
          <w:tab/>
          <w:t>18</w:t>
        </w:r>
      </w:hyperlink>
    </w:p>
    <w:p w:rsidR="00533E0B" w:rsidRPr="00533E0B" w:rsidRDefault="00533E0B" w:rsidP="00533E0B">
      <w:pPr>
        <w:widowControl w:val="0"/>
        <w:tabs>
          <w:tab w:val="left" w:pos="1"/>
          <w:tab w:val="left" w:leader="dot" w:pos="8952"/>
        </w:tabs>
        <w:suppressAutoHyphens/>
        <w:autoSpaceDE w:val="0"/>
        <w:jc w:val="both"/>
        <w:rPr>
          <w:rFonts w:eastAsia="Arial" w:cs="Calibri"/>
          <w:sz w:val="28"/>
          <w:szCs w:val="28"/>
          <w:lang w:eastAsia="ar-SA"/>
        </w:rPr>
      </w:pPr>
    </w:p>
    <w:p w:rsidR="00533E0B" w:rsidRPr="00533E0B" w:rsidRDefault="00533E0B" w:rsidP="00533E0B">
      <w:pPr>
        <w:suppressAutoHyphens/>
        <w:spacing w:after="200"/>
        <w:rPr>
          <w:rFonts w:ascii="Calibri" w:hAnsi="Calibri" w:cs="Calibri"/>
          <w:sz w:val="22"/>
          <w:szCs w:val="22"/>
          <w:lang w:eastAsia="ar-SA"/>
        </w:rPr>
      </w:pPr>
    </w:p>
    <w:p w:rsidR="00533E0B" w:rsidRPr="00533E0B" w:rsidRDefault="00533E0B" w:rsidP="00533E0B">
      <w:pPr>
        <w:suppressAutoHyphens/>
        <w:spacing w:after="200"/>
        <w:rPr>
          <w:rFonts w:ascii="Calibri" w:hAnsi="Calibri" w:cs="Calibri"/>
          <w:sz w:val="22"/>
          <w:szCs w:val="22"/>
          <w:lang w:eastAsia="ar-SA"/>
        </w:rPr>
      </w:pPr>
    </w:p>
    <w:p w:rsidR="00533E0B" w:rsidRPr="00533E0B" w:rsidRDefault="00533E0B" w:rsidP="00533E0B">
      <w:pPr>
        <w:suppressAutoHyphens/>
        <w:spacing w:after="200" w:line="276" w:lineRule="auto"/>
        <w:rPr>
          <w:rFonts w:ascii="Calibri" w:hAnsi="Calibri" w:cs="Calibri"/>
          <w:sz w:val="22"/>
          <w:szCs w:val="22"/>
          <w:lang w:eastAsia="ar-SA"/>
        </w:rPr>
        <w:sectPr w:rsidR="00533E0B" w:rsidRPr="00533E0B" w:rsidSect="00D12D70">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851" w:left="1418" w:header="340" w:footer="397" w:gutter="0"/>
          <w:cols w:space="720"/>
          <w:docGrid w:linePitch="360"/>
        </w:sectPr>
      </w:pPr>
      <w:r w:rsidRPr="00533E0B">
        <w:rPr>
          <w:rFonts w:ascii="Calibri" w:hAnsi="Calibri" w:cs="Calibri"/>
          <w:sz w:val="22"/>
          <w:szCs w:val="22"/>
          <w:lang w:eastAsia="ar-SA"/>
        </w:rPr>
        <w:t xml:space="preserve">   </w:t>
      </w:r>
    </w:p>
    <w:p w:rsidR="00500905" w:rsidRPr="00500905" w:rsidRDefault="00533E0B" w:rsidP="00500905">
      <w:pPr>
        <w:pStyle w:val="a3"/>
        <w:widowControl w:val="0"/>
        <w:numPr>
          <w:ilvl w:val="0"/>
          <w:numId w:val="2"/>
        </w:numPr>
        <w:suppressAutoHyphens/>
        <w:autoSpaceDE w:val="0"/>
        <w:ind w:left="360"/>
        <w:jc w:val="center"/>
        <w:rPr>
          <w:rFonts w:eastAsia="Arial" w:cs="Calibri"/>
          <w:b/>
          <w:bCs/>
          <w:sz w:val="28"/>
          <w:szCs w:val="28"/>
          <w:lang w:eastAsia="ar-SA"/>
        </w:rPr>
      </w:pPr>
      <w:bookmarkStart w:id="0" w:name="общие"/>
      <w:r w:rsidRPr="00500905">
        <w:rPr>
          <w:rFonts w:eastAsia="Arial" w:cs="Calibri"/>
          <w:b/>
          <w:bCs/>
          <w:sz w:val="28"/>
          <w:szCs w:val="28"/>
          <w:lang w:eastAsia="ar-SA"/>
        </w:rPr>
        <w:t>Общие положения</w:t>
      </w:r>
    </w:p>
    <w:bookmarkEnd w:id="0"/>
    <w:p w:rsidR="00533E0B" w:rsidRPr="00533E0B" w:rsidRDefault="00533E0B" w:rsidP="00533E0B">
      <w:pPr>
        <w:widowControl w:val="0"/>
        <w:suppressAutoHyphens/>
        <w:autoSpaceDE w:val="0"/>
        <w:jc w:val="both"/>
        <w:rPr>
          <w:rFonts w:cs="Calibri"/>
          <w:sz w:val="28"/>
          <w:szCs w:val="28"/>
          <w:lang w:eastAsia="ar-SA"/>
        </w:rPr>
      </w:pPr>
      <w:r w:rsidRPr="00533E0B">
        <w:rPr>
          <w:rFonts w:cs="Calibri"/>
          <w:sz w:val="28"/>
          <w:szCs w:val="28"/>
          <w:lang w:eastAsia="ar-SA"/>
        </w:rPr>
        <w:t xml:space="preserve">1.1. Стандарт разработан в соответствии </w:t>
      </w:r>
      <w:proofErr w:type="gramStart"/>
      <w:r w:rsidRPr="00533E0B">
        <w:rPr>
          <w:rFonts w:cs="Calibri"/>
          <w:sz w:val="28"/>
          <w:szCs w:val="28"/>
          <w:lang w:eastAsia="ar-SA"/>
        </w:rPr>
        <w:t>с</w:t>
      </w:r>
      <w:proofErr w:type="gramEnd"/>
      <w:r w:rsidRPr="00533E0B">
        <w:rPr>
          <w:rFonts w:cs="Calibri"/>
          <w:sz w:val="28"/>
          <w:szCs w:val="28"/>
          <w:lang w:eastAsia="ar-SA"/>
        </w:rPr>
        <w:t>:</w:t>
      </w:r>
    </w:p>
    <w:p w:rsidR="00533E0B" w:rsidRPr="00533E0B" w:rsidRDefault="00533E0B" w:rsidP="00533E0B">
      <w:pPr>
        <w:widowControl w:val="0"/>
        <w:suppressAutoHyphens/>
        <w:autoSpaceDE w:val="0"/>
        <w:ind w:firstLine="720"/>
        <w:jc w:val="both"/>
        <w:rPr>
          <w:rFonts w:cs="Calibri"/>
          <w:sz w:val="28"/>
          <w:szCs w:val="28"/>
          <w:lang w:eastAsia="ar-SA"/>
        </w:rPr>
      </w:pPr>
      <w:r w:rsidRPr="00533E0B">
        <w:rPr>
          <w:rFonts w:cs="Calibri"/>
          <w:sz w:val="28"/>
          <w:szCs w:val="28"/>
          <w:lang w:eastAsia="ar-SA"/>
        </w:rPr>
        <w:t>- Бюджетным кодексом Российской Федерации;</w:t>
      </w:r>
    </w:p>
    <w:p w:rsidR="00533E0B" w:rsidRPr="00533E0B" w:rsidRDefault="00533E0B" w:rsidP="00533E0B">
      <w:pPr>
        <w:widowControl w:val="0"/>
        <w:suppressAutoHyphens/>
        <w:autoSpaceDE w:val="0"/>
        <w:ind w:firstLine="720"/>
        <w:jc w:val="both"/>
        <w:rPr>
          <w:rFonts w:cs="Calibri"/>
          <w:sz w:val="28"/>
          <w:szCs w:val="28"/>
          <w:lang w:eastAsia="ar-SA"/>
        </w:rPr>
      </w:pPr>
      <w:r w:rsidRPr="00533E0B">
        <w:rPr>
          <w:rFonts w:cs="Calibri"/>
          <w:sz w:val="28"/>
          <w:szCs w:val="28"/>
          <w:lang w:eastAsia="ar-SA"/>
        </w:rPr>
        <w:t>-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533E0B" w:rsidRPr="00533E0B" w:rsidRDefault="00533E0B" w:rsidP="00533E0B">
      <w:pPr>
        <w:widowControl w:val="0"/>
        <w:suppressAutoHyphens/>
        <w:autoSpaceDE w:val="0"/>
        <w:ind w:firstLine="720"/>
        <w:jc w:val="both"/>
        <w:rPr>
          <w:rFonts w:cs="Calibri"/>
          <w:sz w:val="28"/>
          <w:szCs w:val="28"/>
          <w:lang w:eastAsia="ar-SA"/>
        </w:rPr>
      </w:pPr>
      <w:r w:rsidRPr="00533E0B">
        <w:rPr>
          <w:rFonts w:cs="Calibri"/>
          <w:sz w:val="28"/>
          <w:szCs w:val="28"/>
          <w:lang w:eastAsia="ar-SA"/>
        </w:rPr>
        <w:t>-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12.05.2012 № 21К (854));</w:t>
      </w:r>
    </w:p>
    <w:p w:rsidR="00533E0B" w:rsidRPr="00533E0B" w:rsidRDefault="00533E0B" w:rsidP="00533E0B">
      <w:pPr>
        <w:widowControl w:val="0"/>
        <w:suppressAutoHyphens/>
        <w:autoSpaceDE w:val="0"/>
        <w:ind w:firstLine="720"/>
        <w:jc w:val="both"/>
        <w:rPr>
          <w:rFonts w:cs="Calibri"/>
          <w:sz w:val="28"/>
          <w:szCs w:val="28"/>
          <w:lang w:eastAsia="ar-SA"/>
        </w:rPr>
      </w:pPr>
      <w:r w:rsidRPr="00533E0B">
        <w:rPr>
          <w:rFonts w:cs="Calibri"/>
          <w:sz w:val="28"/>
          <w:szCs w:val="28"/>
          <w:lang w:eastAsia="ar-SA"/>
        </w:rPr>
        <w:t>- иными правовыми и нормативными актами.</w:t>
      </w:r>
    </w:p>
    <w:p w:rsidR="00533E0B" w:rsidRPr="00533E0B" w:rsidRDefault="00533E0B" w:rsidP="00533E0B">
      <w:pPr>
        <w:widowControl w:val="0"/>
        <w:suppressAutoHyphens/>
        <w:autoSpaceDE w:val="0"/>
        <w:jc w:val="both"/>
        <w:rPr>
          <w:rFonts w:eastAsia="Arial" w:cs="Calibri"/>
          <w:sz w:val="28"/>
          <w:szCs w:val="28"/>
          <w:lang w:eastAsia="ar-SA"/>
        </w:rPr>
      </w:pPr>
      <w:r w:rsidRPr="00533E0B">
        <w:rPr>
          <w:rFonts w:eastAsia="Arial" w:cs="Calibri"/>
          <w:sz w:val="28"/>
          <w:szCs w:val="28"/>
          <w:lang w:eastAsia="ar-SA"/>
        </w:rPr>
        <w:t>1.2. Стандарт устанавливает основные нормы, правила и требования, выполняемые</w:t>
      </w:r>
      <w:proofErr w:type="gramStart"/>
      <w:r w:rsidRPr="00533E0B">
        <w:rPr>
          <w:rFonts w:eastAsia="Arial" w:cs="Calibri"/>
          <w:sz w:val="28"/>
          <w:szCs w:val="28"/>
          <w:lang w:eastAsia="ar-SA"/>
        </w:rPr>
        <w:t xml:space="preserve"> К</w:t>
      </w:r>
      <w:proofErr w:type="gramEnd"/>
      <w:r w:rsidRPr="00533E0B">
        <w:rPr>
          <w:rFonts w:eastAsia="Arial" w:cs="Calibri"/>
          <w:sz w:val="28"/>
          <w:szCs w:val="28"/>
          <w:lang w:eastAsia="ar-SA"/>
        </w:rPr>
        <w:t xml:space="preserve">онтрольно - счетной Комиссией Северо-Енисейского района (далее – Контрольно-счетная комиссия), при организации и проведении аудита эффективности использования муниципальных ресурсов в рамках общих правил проведения контрольных мероприятий. </w:t>
      </w:r>
    </w:p>
    <w:p w:rsidR="00533E0B" w:rsidRPr="00533E0B" w:rsidRDefault="00533E0B" w:rsidP="00533E0B">
      <w:pPr>
        <w:widowControl w:val="0"/>
        <w:suppressAutoHyphens/>
        <w:autoSpaceDE w:val="0"/>
        <w:jc w:val="center"/>
        <w:rPr>
          <w:rFonts w:eastAsia="Arial" w:cs="Calibri"/>
          <w:b/>
          <w:bCs/>
          <w:sz w:val="28"/>
          <w:szCs w:val="28"/>
          <w:lang w:eastAsia="ar-SA"/>
        </w:rPr>
      </w:pPr>
      <w:bookmarkStart w:id="1" w:name="содержание"/>
      <w:r w:rsidRPr="00533E0B">
        <w:rPr>
          <w:rFonts w:eastAsia="Arial" w:cs="Calibri"/>
          <w:b/>
          <w:bCs/>
          <w:sz w:val="28"/>
          <w:szCs w:val="28"/>
          <w:lang w:eastAsia="ar-SA"/>
        </w:rPr>
        <w:t>2. Содержание аудита эффективности</w:t>
      </w:r>
    </w:p>
    <w:bookmarkEnd w:id="1"/>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2.1. Аудит эффективности представляет собой вид внешнего муниципального аудита (контроля) и применяется в целях определения эффективности использования муниципальных ресурсов, полученных объектами аудита (контроля) для достижения запланированных целей, решения поставленных задач социально-экономического развития муниципального образования. Аудит эффективности осуществляется в форме последующего аудита (контроля) посредством проведения контрольных мероприятий, целью которых является определение или оценка эффективности использования муниципальных ресурсов.</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2.2. Основными задачами аудита эффективности являются:</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определение или оценка эффективности использования муниципальных ресурсов.</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повышение эффективности использования муниципальных ресурсов, на основе подготовленных по результатам аудита эффективности рекомендаций и их внедрения в деятельность объектов аудита (контроля).</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 информирование пользователей информации о результатах аудита эффективности о том, насколько результаты использования муниципальных ресурсов обеспечивают удовлетворение общественных потребностей, а также в какой степени достигаются цели и решаются задачи социально-экономического развития муниципального образования. </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2.3. Предметом аудита эффективности является использование муниципальных ресурсов (средства муниципального бюджета, муниципальная собственность). Предметом аудита эффективности является также деятельность объектов аудита (контроля) по использованию муниципальных ресурсов. В процессе аудита эффективности в пределах полномочий органа внешнего муниципального контроля Контрольно-счетной комиссии проверяются:</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организация и процессы использования муниципальных ресурсов;</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результаты использования муниципальных ресурсов.</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2.4. Выводы и рекомендации, сформулированные в заключениях Контрольно-счетной комиссии  по результатам проведения аудита эффективности, не могут содержать политических оценок решений, принимаемых органами местного самоуправления муниципального образования.</w:t>
      </w:r>
    </w:p>
    <w:p w:rsidR="00500905" w:rsidRDefault="00500905" w:rsidP="00533E0B">
      <w:pPr>
        <w:widowControl w:val="0"/>
        <w:suppressAutoHyphens/>
        <w:autoSpaceDE w:val="0"/>
        <w:jc w:val="center"/>
        <w:rPr>
          <w:rFonts w:eastAsia="Arial" w:cs="Calibri"/>
          <w:b/>
          <w:bCs/>
          <w:sz w:val="28"/>
          <w:szCs w:val="28"/>
          <w:lang w:eastAsia="ar-SA"/>
        </w:rPr>
      </w:pPr>
      <w:bookmarkStart w:id="2" w:name="определение"/>
    </w:p>
    <w:p w:rsidR="00533E0B" w:rsidRPr="00533E0B" w:rsidRDefault="00533E0B" w:rsidP="00533E0B">
      <w:pPr>
        <w:widowControl w:val="0"/>
        <w:suppressAutoHyphens/>
        <w:autoSpaceDE w:val="0"/>
        <w:jc w:val="center"/>
        <w:rPr>
          <w:rFonts w:eastAsia="Arial" w:cs="Calibri"/>
          <w:b/>
          <w:bCs/>
          <w:sz w:val="28"/>
          <w:szCs w:val="28"/>
          <w:lang w:eastAsia="ar-SA"/>
        </w:rPr>
      </w:pPr>
      <w:r w:rsidRPr="00533E0B">
        <w:rPr>
          <w:rFonts w:eastAsia="Arial" w:cs="Calibri"/>
          <w:b/>
          <w:bCs/>
          <w:sz w:val="28"/>
          <w:szCs w:val="28"/>
          <w:lang w:eastAsia="ar-SA"/>
        </w:rPr>
        <w:t>3. Определение эффективности использования</w:t>
      </w:r>
    </w:p>
    <w:p w:rsidR="00533E0B" w:rsidRPr="00533E0B" w:rsidRDefault="00533E0B" w:rsidP="00533E0B">
      <w:pPr>
        <w:widowControl w:val="0"/>
        <w:suppressAutoHyphens/>
        <w:autoSpaceDE w:val="0"/>
        <w:jc w:val="center"/>
        <w:rPr>
          <w:rFonts w:eastAsia="Arial" w:cs="Calibri"/>
          <w:b/>
          <w:bCs/>
          <w:sz w:val="28"/>
          <w:szCs w:val="28"/>
          <w:lang w:eastAsia="ar-SA"/>
        </w:rPr>
      </w:pPr>
      <w:r w:rsidRPr="00533E0B">
        <w:rPr>
          <w:rFonts w:eastAsia="Arial" w:cs="Calibri"/>
          <w:b/>
          <w:bCs/>
          <w:sz w:val="28"/>
          <w:szCs w:val="28"/>
          <w:lang w:eastAsia="ar-SA"/>
        </w:rPr>
        <w:t>муниципальных ресурсов</w:t>
      </w:r>
    </w:p>
    <w:bookmarkEnd w:id="2"/>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3.1. Эффективность использования муниципальных ресурсов характеризуется соотношением результатов достижения целей и решения задач социально-экономического развития муниципального образования с затратами муниципальных ресурсов на их достижение, которое включает определение экономности и (или) результативности использования муниципальных ресурсов.</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3.2. Экономность характеризуется достижением объектом аудита эффективности заданных результатов с использованием наименьшего объема муниципальных ресурсов. Определение экономности использования муниципальных ресурсов осуществляется посредством проверки способов достижения необходимых результатов (например, сравнение затраченных объектом аудита эффективности ресурсов на приобретение товаров, работ, услуг с аналогичными показателями предыдущего периода или с показателями других организаций). Для оценки экономности использования муниципальных ресурсов необходимо установить, имелись ли у объекта </w:t>
      </w:r>
      <w:proofErr w:type="gramStart"/>
      <w:r w:rsidRPr="00533E0B">
        <w:rPr>
          <w:rFonts w:eastAsia="Arial" w:cs="Calibri"/>
          <w:sz w:val="28"/>
          <w:szCs w:val="28"/>
          <w:lang w:eastAsia="ar-SA"/>
        </w:rPr>
        <w:t>аудита эффективности возможности достижения заданных результатов</w:t>
      </w:r>
      <w:proofErr w:type="gramEnd"/>
      <w:r w:rsidRPr="00533E0B">
        <w:rPr>
          <w:rFonts w:eastAsia="Arial" w:cs="Calibri"/>
          <w:sz w:val="28"/>
          <w:szCs w:val="28"/>
          <w:lang w:eastAsia="ar-SA"/>
        </w:rPr>
        <w:t xml:space="preserve"> наименее затратным способом и их более рационального использования для того, чтобы достигнуть поставленных целей на основе использования меньшего объема указанных ресурсов.</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3.3. Результативность характеризуется достижением объектом аудита эффективности наилучших результатов с использованием определенного объема муниципальных ресурсов. Для оценки результативности использования муниципальных ресурсов необходимо установить, имелись ли у объекта </w:t>
      </w:r>
      <w:proofErr w:type="gramStart"/>
      <w:r w:rsidRPr="00533E0B">
        <w:rPr>
          <w:rFonts w:eastAsia="Arial" w:cs="Calibri"/>
          <w:sz w:val="28"/>
          <w:szCs w:val="28"/>
          <w:lang w:eastAsia="ar-SA"/>
        </w:rPr>
        <w:t>аудита эффективности возможности достижения наилучших результатов</w:t>
      </w:r>
      <w:proofErr w:type="gramEnd"/>
      <w:r w:rsidRPr="00533E0B">
        <w:rPr>
          <w:rFonts w:eastAsia="Arial" w:cs="Calibri"/>
          <w:sz w:val="28"/>
          <w:szCs w:val="28"/>
          <w:lang w:eastAsia="ar-SA"/>
        </w:rPr>
        <w:t xml:space="preserve"> с использованием определенного объема ресурсов на указанные цели. В процессе определения результативности использования муниципальных ресурсов целесообразно провести по методологии стратегического аудита анализ достижения установленных документами стратегического планирования и иными нормативными правовыми актами муниципального образования целей и решения поставленных задач, на которые были использованы муниципальные ресурсы. При проведении указанного анализа следует учитывать и оценивать влияние различных факторов на достижение целей и решение задач социально-экономического развития муниципального образования. </w:t>
      </w:r>
      <w:proofErr w:type="gramStart"/>
      <w:r w:rsidRPr="00533E0B">
        <w:rPr>
          <w:rFonts w:eastAsia="Arial" w:cs="Calibri"/>
          <w:sz w:val="28"/>
          <w:szCs w:val="28"/>
          <w:lang w:eastAsia="ar-SA"/>
        </w:rPr>
        <w:t>В случаях, когда муниципальные ресурсы использованы в полном объеме на закупку определенных товаров, выполнение конкретных работ, оказание услуг, результатом их использования будет наличие данных товаров, работ, услуг в запланированном количестве и требуемого качества, но если эти товары, работы, услуги не обеспечивают удовлетворение потребностей тех, для кого они предназначены, необходимо с учетом особенностей проверяемой сферы использования муниципальных ресурсов отметить не достижение</w:t>
      </w:r>
      <w:proofErr w:type="gramEnd"/>
      <w:r w:rsidRPr="00533E0B">
        <w:rPr>
          <w:rFonts w:eastAsia="Arial" w:cs="Calibri"/>
          <w:sz w:val="28"/>
          <w:szCs w:val="28"/>
          <w:lang w:eastAsia="ar-SA"/>
        </w:rPr>
        <w:t xml:space="preserve"> или достижение не в полной мере целей и не решение или решение не в полной мере задач социально-экономического развития муниципального образования, установленных документами стратегического планирования или иными нормативными правовыми актами муниципального образования.</w:t>
      </w:r>
    </w:p>
    <w:p w:rsidR="00533E0B" w:rsidRPr="00533E0B" w:rsidRDefault="00533E0B" w:rsidP="00533E0B">
      <w:pPr>
        <w:widowControl w:val="0"/>
        <w:suppressAutoHyphens/>
        <w:autoSpaceDE w:val="0"/>
        <w:ind w:firstLine="720"/>
        <w:jc w:val="both"/>
        <w:rPr>
          <w:rFonts w:eastAsia="Arial" w:cs="Calibri"/>
          <w:sz w:val="28"/>
          <w:szCs w:val="28"/>
          <w:highlight w:val="green"/>
          <w:lang w:eastAsia="ar-SA"/>
        </w:rPr>
      </w:pPr>
      <w:r w:rsidRPr="00533E0B">
        <w:rPr>
          <w:rFonts w:eastAsia="Arial" w:cs="Calibri"/>
          <w:sz w:val="28"/>
          <w:szCs w:val="28"/>
          <w:lang w:eastAsia="ar-SA"/>
        </w:rPr>
        <w:t xml:space="preserve">3.4. Оценка эффективности использования муниципальных ресурсов может включать определение продуктивности их использования посредством </w:t>
      </w:r>
      <w:proofErr w:type="gramStart"/>
      <w:r w:rsidRPr="00533E0B">
        <w:rPr>
          <w:rFonts w:eastAsia="Arial" w:cs="Calibri"/>
          <w:sz w:val="28"/>
          <w:szCs w:val="28"/>
          <w:lang w:eastAsia="ar-SA"/>
        </w:rPr>
        <w:t>установления</w:t>
      </w:r>
      <w:proofErr w:type="gramEnd"/>
      <w:r w:rsidRPr="00533E0B">
        <w:rPr>
          <w:rFonts w:eastAsia="Arial" w:cs="Calibri"/>
          <w:sz w:val="28"/>
          <w:szCs w:val="28"/>
          <w:lang w:eastAsia="ar-SA"/>
        </w:rPr>
        <w:t xml:space="preserve"> использованного объектом аудита эффективности объема ресурсов в расчете на единицу выполненной работы, оказанной услуги. При этом в качестве основы для расчета продуктивности использования муниципальных ресурсов в определенных сферах использования ресурсов могут применяться нормативы и показатели, используемые участниками бюджетного процесса при планировании бюджетных ассигнований. В частности, могут использоваться нормативы финансовых затрат в случае оценки степени и полноты оказания муниципальных услуг, показатели муниципальных программ и другие.</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3.5. Оценка эффективности использования муниципальных ресурсов в части бюджетных средств может осуществляться по следующим взаимосвязанным направлениям:</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      -оценка эффективности использования бюджетных средств на реализацию муниципальных программ и непрограммных направлений деятельности;</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     -оценка эффективности использования бюджетных средств на выполнение мероприятий;</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     -оценка эффективности использования бюджетных средств по отдельным видам расходов классификации расходов бюджетов.</w:t>
      </w:r>
    </w:p>
    <w:p w:rsidR="00533E0B" w:rsidRPr="00533E0B" w:rsidRDefault="00533E0B" w:rsidP="00533E0B">
      <w:pPr>
        <w:widowControl w:val="0"/>
        <w:suppressAutoHyphens/>
        <w:autoSpaceDE w:val="0"/>
        <w:jc w:val="center"/>
        <w:rPr>
          <w:rFonts w:eastAsia="Arial" w:cs="Calibri"/>
          <w:b/>
          <w:bCs/>
          <w:sz w:val="28"/>
          <w:szCs w:val="28"/>
          <w:lang w:eastAsia="ar-SA"/>
        </w:rPr>
      </w:pPr>
      <w:bookmarkStart w:id="3" w:name="особенности"/>
      <w:r w:rsidRPr="00533E0B">
        <w:rPr>
          <w:rFonts w:eastAsia="Arial" w:cs="Calibri"/>
          <w:b/>
          <w:bCs/>
          <w:sz w:val="28"/>
          <w:szCs w:val="28"/>
          <w:lang w:eastAsia="ar-SA"/>
        </w:rPr>
        <w:t>4. Организация аудита эффективности</w:t>
      </w:r>
    </w:p>
    <w:bookmarkEnd w:id="3"/>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4.1. Аудит эффективности использования муниципальных ресурсов осуществляется с учетом общих правил проведения контрольного мероприятия и включает в себя подготовительный, основной и заключительный этап.</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На подготовительном этапе аудита эффективности осуществляется предварительное изучение предмета и объектов аудита эффективности для определения целей и вопросов программы проведения контрольного мероприятия, а также для выбора и (или) разработки </w:t>
      </w:r>
      <w:proofErr w:type="gramStart"/>
      <w:r w:rsidRPr="00533E0B">
        <w:rPr>
          <w:rFonts w:eastAsia="Arial" w:cs="Calibri"/>
          <w:sz w:val="28"/>
          <w:szCs w:val="28"/>
          <w:lang w:eastAsia="ar-SA"/>
        </w:rPr>
        <w:t>критериев оценки эффективности использования муниципальных ресурсов</w:t>
      </w:r>
      <w:proofErr w:type="gramEnd"/>
      <w:r w:rsidRPr="00533E0B">
        <w:rPr>
          <w:rFonts w:eastAsia="Arial" w:cs="Calibri"/>
          <w:sz w:val="28"/>
          <w:szCs w:val="28"/>
          <w:lang w:eastAsia="ar-SA"/>
        </w:rPr>
        <w:t>.</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На основном этапе аудита эффективности проводятся контрольные действия в соответствии с программой и рабочим планом проведения контрольного мероприятия, в том числе непосредственно на объектах, в ходе которых осуществляется сбор фактических данных и информации, необходимых для получения доказательств, и составляются акты, фиксирующие результаты контрольных действий.</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На заключительном этапе аудита эффективности подготавливается отчет о результатах проведения контрольного мероприятия, оформляются другие документы по его результатам.</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4.2. При проведен</w:t>
      </w:r>
      <w:proofErr w:type="gramStart"/>
      <w:r w:rsidRPr="00533E0B">
        <w:rPr>
          <w:rFonts w:eastAsia="Arial" w:cs="Calibri"/>
          <w:sz w:val="28"/>
          <w:szCs w:val="28"/>
          <w:lang w:eastAsia="ar-SA"/>
        </w:rPr>
        <w:t>ии ау</w:t>
      </w:r>
      <w:proofErr w:type="gramEnd"/>
      <w:r w:rsidRPr="00533E0B">
        <w:rPr>
          <w:rFonts w:eastAsia="Arial" w:cs="Calibri"/>
          <w:sz w:val="28"/>
          <w:szCs w:val="28"/>
          <w:lang w:eastAsia="ar-SA"/>
        </w:rPr>
        <w:t>дита эффективности из числа сотрудников Контрольно-счетной палаты и (или) внешних экспертов (специалистов) при необходимости создается специальный экспертный совет независимых экспертов (специалистов) необходимого профиля. Экспертный совет формируется на этапе предварительного изучения и действует до завершения подготовки отчета о результатах аудита эффективности. Для сотрудников</w:t>
      </w:r>
      <w:proofErr w:type="gramStart"/>
      <w:r w:rsidRPr="00533E0B">
        <w:rPr>
          <w:rFonts w:eastAsia="Arial" w:cs="Calibri"/>
          <w:sz w:val="28"/>
          <w:szCs w:val="28"/>
          <w:lang w:eastAsia="ar-SA"/>
        </w:rPr>
        <w:t xml:space="preserve"> К</w:t>
      </w:r>
      <w:proofErr w:type="gramEnd"/>
      <w:r w:rsidRPr="00533E0B">
        <w:rPr>
          <w:rFonts w:eastAsia="Arial" w:cs="Calibri"/>
          <w:sz w:val="28"/>
          <w:szCs w:val="28"/>
          <w:lang w:eastAsia="ar-SA"/>
        </w:rPr>
        <w:t>онтрольно - счетной комиссии разрабатываются рекомендации в отношении формулировок целей и вопросов данного аудита эффективности, выбора критериев эффективности и их оценки, определения методов проведения проверки и сбора информации, обоснования заключений, выводов и рекомендаций по результатам аудита эффективности. При этом члены экспертного совета не вправе вмешиваться в ход аудита эффективности и не могут подменять сотрудников</w:t>
      </w:r>
      <w:proofErr w:type="gramStart"/>
      <w:r w:rsidRPr="00533E0B">
        <w:rPr>
          <w:rFonts w:eastAsia="Arial" w:cs="Calibri"/>
          <w:sz w:val="28"/>
          <w:szCs w:val="28"/>
          <w:lang w:eastAsia="ar-SA"/>
        </w:rPr>
        <w:t xml:space="preserve"> К</w:t>
      </w:r>
      <w:proofErr w:type="gramEnd"/>
      <w:r w:rsidRPr="00533E0B">
        <w:rPr>
          <w:rFonts w:eastAsia="Arial" w:cs="Calibri"/>
          <w:sz w:val="28"/>
          <w:szCs w:val="28"/>
          <w:lang w:eastAsia="ar-SA"/>
        </w:rPr>
        <w:t>онтрольно - счетной комиссии при выполнении программы его проведения. Независимые внешние эксперты (специалисты) привлекаются к проведению аудита эффективности путем включения их в состав группы сотрудников</w:t>
      </w:r>
      <w:proofErr w:type="gramStart"/>
      <w:r w:rsidRPr="00533E0B">
        <w:rPr>
          <w:rFonts w:eastAsia="Arial" w:cs="Calibri"/>
          <w:sz w:val="28"/>
          <w:szCs w:val="28"/>
          <w:lang w:eastAsia="ar-SA"/>
        </w:rPr>
        <w:t xml:space="preserve"> К</w:t>
      </w:r>
      <w:proofErr w:type="gramEnd"/>
      <w:r w:rsidRPr="00533E0B">
        <w:rPr>
          <w:rFonts w:eastAsia="Arial" w:cs="Calibri"/>
          <w:sz w:val="28"/>
          <w:szCs w:val="28"/>
          <w:lang w:eastAsia="ar-SA"/>
        </w:rPr>
        <w:t>онтрольно - счетной комиссии для выполнения отдельных заданий, подготовки аналитических записок, экспертных заключений и оценок.</w:t>
      </w:r>
    </w:p>
    <w:p w:rsidR="00533E0B" w:rsidRDefault="00533E0B" w:rsidP="00533E0B">
      <w:pPr>
        <w:widowControl w:val="0"/>
        <w:suppressAutoHyphens/>
        <w:autoSpaceDE w:val="0"/>
        <w:ind w:firstLine="720"/>
        <w:jc w:val="both"/>
        <w:rPr>
          <w:rFonts w:eastAsia="Arial" w:cs="Calibri"/>
          <w:bCs/>
          <w:sz w:val="28"/>
          <w:szCs w:val="28"/>
          <w:lang w:eastAsia="ar-SA"/>
        </w:rPr>
      </w:pPr>
      <w:r w:rsidRPr="00533E0B">
        <w:rPr>
          <w:rFonts w:eastAsia="Arial" w:cs="Calibri"/>
          <w:bCs/>
          <w:sz w:val="28"/>
          <w:szCs w:val="28"/>
          <w:lang w:eastAsia="ar-SA"/>
        </w:rPr>
        <w:t>4.3. Аудит эффективности осуществляется в тех сферах использования муниципальных ресурсов, которые характеризуются высокой степенью рисков их неэффективного использования.</w:t>
      </w:r>
      <w:bookmarkStart w:id="4" w:name="предварит"/>
    </w:p>
    <w:p w:rsidR="00500905" w:rsidRPr="00533E0B" w:rsidRDefault="00500905" w:rsidP="00533E0B">
      <w:pPr>
        <w:widowControl w:val="0"/>
        <w:suppressAutoHyphens/>
        <w:autoSpaceDE w:val="0"/>
        <w:ind w:firstLine="720"/>
        <w:jc w:val="both"/>
        <w:rPr>
          <w:rFonts w:eastAsia="Arial" w:cs="Calibri"/>
          <w:bCs/>
          <w:sz w:val="28"/>
          <w:szCs w:val="28"/>
          <w:lang w:eastAsia="ar-SA"/>
        </w:rPr>
      </w:pPr>
    </w:p>
    <w:p w:rsidR="00533E0B" w:rsidRPr="00533E0B" w:rsidRDefault="00533E0B" w:rsidP="00533E0B">
      <w:pPr>
        <w:widowControl w:val="0"/>
        <w:suppressAutoHyphens/>
        <w:autoSpaceDE w:val="0"/>
        <w:jc w:val="center"/>
        <w:rPr>
          <w:rFonts w:eastAsia="Arial" w:cs="Calibri"/>
          <w:bCs/>
          <w:sz w:val="28"/>
          <w:szCs w:val="28"/>
          <w:lang w:eastAsia="ar-SA"/>
        </w:rPr>
      </w:pPr>
      <w:r w:rsidRPr="00533E0B">
        <w:rPr>
          <w:rFonts w:eastAsia="Arial" w:cs="Calibri"/>
          <w:b/>
          <w:bCs/>
          <w:sz w:val="28"/>
          <w:szCs w:val="28"/>
          <w:lang w:eastAsia="ar-SA"/>
        </w:rPr>
        <w:t xml:space="preserve">5. Предварительный этап аудита эффективности </w:t>
      </w:r>
      <w:bookmarkEnd w:id="4"/>
    </w:p>
    <w:p w:rsidR="00533E0B" w:rsidRPr="00533E0B" w:rsidRDefault="00533E0B" w:rsidP="00533E0B">
      <w:pPr>
        <w:widowControl w:val="0"/>
        <w:suppressAutoHyphens/>
        <w:autoSpaceDE w:val="0"/>
        <w:jc w:val="center"/>
        <w:rPr>
          <w:rFonts w:eastAsia="Arial" w:cs="Calibri"/>
          <w:b/>
          <w:bCs/>
          <w:sz w:val="28"/>
          <w:szCs w:val="28"/>
          <w:lang w:eastAsia="ar-SA"/>
        </w:rPr>
      </w:pPr>
      <w:bookmarkStart w:id="5" w:name="объект"/>
      <w:r w:rsidRPr="00533E0B">
        <w:rPr>
          <w:rFonts w:eastAsia="Arial" w:cs="Calibri"/>
          <w:b/>
          <w:bCs/>
          <w:sz w:val="28"/>
          <w:szCs w:val="28"/>
          <w:lang w:eastAsia="ar-SA"/>
        </w:rPr>
        <w:t>5.1. Содержание предварительного изучения предмета</w:t>
      </w:r>
    </w:p>
    <w:p w:rsidR="00533E0B" w:rsidRPr="00533E0B" w:rsidRDefault="00533E0B" w:rsidP="00533E0B">
      <w:pPr>
        <w:widowControl w:val="0"/>
        <w:suppressAutoHyphens/>
        <w:autoSpaceDE w:val="0"/>
        <w:jc w:val="center"/>
        <w:rPr>
          <w:rFonts w:eastAsia="Arial" w:cs="Calibri"/>
          <w:b/>
          <w:bCs/>
          <w:sz w:val="28"/>
          <w:szCs w:val="28"/>
          <w:lang w:eastAsia="ar-SA"/>
        </w:rPr>
      </w:pPr>
      <w:r w:rsidRPr="00533E0B">
        <w:rPr>
          <w:rFonts w:eastAsia="Arial" w:cs="Calibri"/>
          <w:b/>
          <w:bCs/>
          <w:sz w:val="28"/>
          <w:szCs w:val="28"/>
          <w:lang w:eastAsia="ar-SA"/>
        </w:rPr>
        <w:t>и объектов аудита эффективности</w:t>
      </w:r>
    </w:p>
    <w:bookmarkEnd w:id="5"/>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5.1.1. При проведен</w:t>
      </w:r>
      <w:proofErr w:type="gramStart"/>
      <w:r w:rsidRPr="00533E0B">
        <w:rPr>
          <w:rFonts w:eastAsia="Arial" w:cs="Calibri"/>
          <w:sz w:val="28"/>
          <w:szCs w:val="28"/>
          <w:lang w:eastAsia="ar-SA"/>
        </w:rPr>
        <w:t>ии ау</w:t>
      </w:r>
      <w:proofErr w:type="gramEnd"/>
      <w:r w:rsidRPr="00533E0B">
        <w:rPr>
          <w:rFonts w:eastAsia="Arial" w:cs="Calibri"/>
          <w:sz w:val="28"/>
          <w:szCs w:val="28"/>
          <w:lang w:eastAsia="ar-SA"/>
        </w:rPr>
        <w:t xml:space="preserve">дита эффективности на подготовительном этапе осуществляется предварительное изучение предмета и объектов проверки, необходимые как для подготовки к его проведению, так и для последующей оценки результатов использования муниципальных ресурсов. При предварительном изучении предмета и объектов аудита определяются: </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цели и вопросы аудита эффективности;</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 методы осуществления деятельности контрольно-счетного органа, а также способы получения и методы изучения </w:t>
      </w:r>
      <w:proofErr w:type="gramStart"/>
      <w:r w:rsidRPr="00533E0B">
        <w:rPr>
          <w:rFonts w:eastAsia="Arial" w:cs="Calibri"/>
          <w:sz w:val="28"/>
          <w:szCs w:val="28"/>
          <w:lang w:eastAsia="ar-SA"/>
        </w:rPr>
        <w:t>фактических</w:t>
      </w:r>
      <w:proofErr w:type="gramEnd"/>
      <w:r w:rsidRPr="00533E0B">
        <w:rPr>
          <w:rFonts w:eastAsia="Arial" w:cs="Calibri"/>
          <w:sz w:val="28"/>
          <w:szCs w:val="28"/>
          <w:lang w:eastAsia="ar-SA"/>
        </w:rPr>
        <w:t xml:space="preserve"> данных и информации при проведении аудита эффективности;</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критерии оценки эффективности использования муниципальных ресурсов.</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Предварительное изучение должно проводиться таким образом, чтобы еще до начала контрольных действий, в том числе непосредственно на объектах аудита эффективности, было четко определено и понятно, что и как необходимо проверять, как организовать и провести эту работу с наименьшими затратами. По результатам предварительного изучения разрабатывается программа проведения аудита эффективности. </w:t>
      </w:r>
    </w:p>
    <w:p w:rsid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5.1.2. В процессе предварительного изучения осуществляется сбор и проводится анализ необходимой информации, касающейся организации, процессов и результатов использования муниципальных ресурсов, а также деятельности объектов аудита эффективности по их использованию, выявляются и анализируются существующие риски неэффективного использования муниципальных ресурсов, проводятся при необходимости консультации с внешними экспертами. Результаты предварительного изучения организации, процессов и результатов использования муниципальных ресурсов, а также деятельности объектов аудита эффективности по их использованию фиксируются в рабочей документации.</w:t>
      </w:r>
    </w:p>
    <w:p w:rsidR="003D673E" w:rsidRPr="00533E0B" w:rsidRDefault="003D673E" w:rsidP="00533E0B">
      <w:pPr>
        <w:widowControl w:val="0"/>
        <w:suppressAutoHyphens/>
        <w:autoSpaceDE w:val="0"/>
        <w:ind w:firstLine="720"/>
        <w:jc w:val="both"/>
        <w:rPr>
          <w:rFonts w:eastAsia="Arial" w:cs="Calibri"/>
          <w:sz w:val="28"/>
          <w:szCs w:val="28"/>
          <w:lang w:eastAsia="ar-SA"/>
        </w:rPr>
      </w:pPr>
    </w:p>
    <w:p w:rsidR="00533E0B" w:rsidRPr="00533E0B" w:rsidRDefault="00533E0B" w:rsidP="00533E0B">
      <w:pPr>
        <w:widowControl w:val="0"/>
        <w:suppressAutoHyphens/>
        <w:autoSpaceDE w:val="0"/>
        <w:jc w:val="center"/>
        <w:rPr>
          <w:rFonts w:eastAsia="Arial" w:cs="Calibri"/>
          <w:b/>
          <w:bCs/>
          <w:sz w:val="28"/>
          <w:szCs w:val="28"/>
          <w:lang w:eastAsia="ar-SA"/>
        </w:rPr>
      </w:pPr>
      <w:bookmarkStart w:id="6" w:name="цели"/>
      <w:r w:rsidRPr="00533E0B">
        <w:rPr>
          <w:rFonts w:eastAsia="Arial" w:cs="Calibri"/>
          <w:b/>
          <w:bCs/>
          <w:sz w:val="28"/>
          <w:szCs w:val="28"/>
          <w:lang w:eastAsia="ar-SA"/>
        </w:rPr>
        <w:t>5.2. Цели и вопросы аудита эффективности</w:t>
      </w:r>
    </w:p>
    <w:bookmarkEnd w:id="6"/>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5.2.1. Для проведения аудита эффективности необходимо выбирать, как правило, несколько целей, которые определяют границы содержания его предмета. Формулировки целей должны указывать, на какие основные вопросы, относящиеся к оценке эффективности использования муниципальных ресурсов, ответит его проведение.</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5.2.2. Цели выбираются путем последовательного исключения из возможного перечня тех целей, которые не имеют существенных проблем по результатам предварительного изучения содержания организации, процессов, результатов использования муниципальных ресурсов и деятельности объектов аудита эффективности по их использованию. Цели аудита эффективности должны иметь четкие формулировки, а также должны быть направлены на проверку таких аспектов организации и процессов использования муниципальных ресурсов, деятельности объектов аудита эффективности по их использованию, в которых выявлена высокая степень рисков неэффективного использования указанных ресурсов. Цели аудита эффективности определяются также исходя из содержания целей и задач проверяемой сферы использования муниципальных ресурсов, а также запланированных результатов их достижения и выполнения.</w:t>
      </w:r>
    </w:p>
    <w:p w:rsid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5.2.3. Вопросы аудита эффективности определяются по каждой цели и должны ей соответствовать. Перечень и содержание вопросов должны быть такими, чтобы результаты их проверки, выступающие в форме полученных доказательств, обеспечивали достижение поставленной цели аудита эффективности. Количество вопросов по каждой цели аудита эффективности должно быть сравнительно небольшим, но они должны быть существенными и важными для определения эффективности использования муниципальных ресурсов в проверяемой сфере.</w:t>
      </w:r>
    </w:p>
    <w:p w:rsidR="00500905" w:rsidRPr="00533E0B" w:rsidRDefault="00500905" w:rsidP="00533E0B">
      <w:pPr>
        <w:widowControl w:val="0"/>
        <w:suppressAutoHyphens/>
        <w:autoSpaceDE w:val="0"/>
        <w:ind w:firstLine="720"/>
        <w:jc w:val="both"/>
        <w:rPr>
          <w:rFonts w:eastAsia="Arial" w:cs="Calibri"/>
          <w:bCs/>
          <w:sz w:val="28"/>
          <w:szCs w:val="28"/>
          <w:lang w:eastAsia="ar-SA"/>
        </w:rPr>
      </w:pPr>
    </w:p>
    <w:p w:rsidR="00533E0B" w:rsidRPr="00533E0B" w:rsidRDefault="00533E0B" w:rsidP="00533E0B">
      <w:pPr>
        <w:widowControl w:val="0"/>
        <w:tabs>
          <w:tab w:val="left" w:pos="1354"/>
          <w:tab w:val="left" w:pos="2165"/>
          <w:tab w:val="left" w:pos="3797"/>
          <w:tab w:val="left" w:pos="5074"/>
          <w:tab w:val="left" w:pos="7392"/>
        </w:tabs>
        <w:suppressAutoHyphens/>
        <w:autoSpaceDE w:val="0"/>
        <w:jc w:val="center"/>
        <w:rPr>
          <w:rFonts w:eastAsia="Arial" w:cs="Calibri"/>
          <w:b/>
          <w:bCs/>
          <w:sz w:val="28"/>
          <w:szCs w:val="28"/>
          <w:lang w:eastAsia="ar-SA"/>
        </w:rPr>
      </w:pPr>
      <w:bookmarkStart w:id="7" w:name="критерии"/>
      <w:r w:rsidRPr="00533E0B">
        <w:rPr>
          <w:rFonts w:eastAsia="Arial" w:cs="Calibri"/>
          <w:b/>
          <w:bCs/>
          <w:sz w:val="28"/>
          <w:szCs w:val="28"/>
          <w:lang w:eastAsia="ar-SA"/>
        </w:rPr>
        <w:t>5.3. Критерии эффективности использования</w:t>
      </w:r>
    </w:p>
    <w:p w:rsidR="00533E0B" w:rsidRPr="00533E0B" w:rsidRDefault="00533E0B" w:rsidP="00533E0B">
      <w:pPr>
        <w:widowControl w:val="0"/>
        <w:suppressAutoHyphens/>
        <w:autoSpaceDE w:val="0"/>
        <w:jc w:val="center"/>
        <w:rPr>
          <w:rFonts w:eastAsia="Arial" w:cs="Calibri"/>
          <w:b/>
          <w:bCs/>
          <w:sz w:val="28"/>
          <w:szCs w:val="28"/>
          <w:lang w:eastAsia="ar-SA"/>
        </w:rPr>
      </w:pPr>
      <w:r w:rsidRPr="00533E0B">
        <w:rPr>
          <w:rFonts w:eastAsia="Arial" w:cs="Calibri"/>
          <w:b/>
          <w:bCs/>
          <w:sz w:val="28"/>
          <w:szCs w:val="28"/>
          <w:lang w:eastAsia="ar-SA"/>
        </w:rPr>
        <w:t xml:space="preserve">муниципальных ресурсов </w:t>
      </w:r>
    </w:p>
    <w:bookmarkEnd w:id="7"/>
    <w:p w:rsidR="00533E0B" w:rsidRPr="00533E0B" w:rsidRDefault="00533E0B" w:rsidP="00533E0B">
      <w:pPr>
        <w:widowControl w:val="0"/>
        <w:tabs>
          <w:tab w:val="left" w:pos="677"/>
          <w:tab w:val="left" w:pos="1670"/>
          <w:tab w:val="left" w:pos="3187"/>
        </w:tabs>
        <w:suppressAutoHyphens/>
        <w:autoSpaceDE w:val="0"/>
        <w:ind w:firstLine="720"/>
        <w:jc w:val="both"/>
        <w:rPr>
          <w:rFonts w:eastAsia="Arial" w:cs="Calibri"/>
          <w:sz w:val="28"/>
          <w:szCs w:val="28"/>
          <w:lang w:eastAsia="ar-SA"/>
        </w:rPr>
      </w:pPr>
      <w:r w:rsidRPr="00533E0B">
        <w:rPr>
          <w:rFonts w:eastAsia="Arial" w:cs="Calibri"/>
          <w:sz w:val="28"/>
          <w:szCs w:val="28"/>
          <w:lang w:eastAsia="ar-SA"/>
        </w:rPr>
        <w:t>5.3.1. </w:t>
      </w:r>
      <w:proofErr w:type="gramStart"/>
      <w:r w:rsidRPr="00533E0B">
        <w:rPr>
          <w:rFonts w:eastAsia="Arial" w:cs="Calibri"/>
          <w:sz w:val="28"/>
          <w:szCs w:val="28"/>
          <w:lang w:eastAsia="ar-SA"/>
        </w:rPr>
        <w:t>Критерии оценки эффективности использования муниципальных ресурсов представляют собой качественные и количественные характеристики организации, процессов, результатов использования муниципальных ресурсов и (или) деятельности объектов аудита эффективности по их использованию, которые показывают, какими должны быть организация и процессы, какие результаты являются свидетельством эффективного использования муниципальных ресурсов и как должна быть организована деятельность объектов аудита эффективности по их использованию.</w:t>
      </w:r>
      <w:proofErr w:type="gramEnd"/>
      <w:r w:rsidRPr="00533E0B">
        <w:rPr>
          <w:rFonts w:eastAsia="Arial" w:cs="Calibri"/>
          <w:sz w:val="28"/>
          <w:szCs w:val="28"/>
          <w:lang w:eastAsia="ar-SA"/>
        </w:rPr>
        <w:t xml:space="preserve"> Критерии оценки эффективности выбираются и (или) разрабатываются для каждой установленной цели аудита эффективности и должны ей соответствовать. Они служат основой для заключений об эффективности использования муниципальных ресурсов, формируемых путем сравнения фактических данных о результатах использования ресурсов, полученных в процессе аудита эффективности, с установленными критериями.</w:t>
      </w:r>
    </w:p>
    <w:p w:rsidR="00533E0B" w:rsidRPr="00533E0B" w:rsidRDefault="00533E0B" w:rsidP="00533E0B">
      <w:pPr>
        <w:widowControl w:val="0"/>
        <w:tabs>
          <w:tab w:val="left" w:pos="677"/>
          <w:tab w:val="left" w:pos="1670"/>
          <w:tab w:val="left" w:pos="3187"/>
        </w:tabs>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5.3.2. Выбор критериев эффективности осуществляется в процессе предварительного изучения объектов проверки после определения предмета аудита эффективности и его целей на основе анализа следующих источников: </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законодательных и нормативных правовых актов;</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документов, относящихся к предмету аудита эффективности или деятельности объектов проверки, которые устанавливают правила, требования, процедуры организации и запланированные показатели результатов использования муниципальных ресурсов;</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результатов деятельности объектов проверки в предшествующий период или работы других организаций или учреждений, которые осуществляют деятельность в проверяемой сфере использования муниципальных ресурсов или выполняют аналогичные виды работ;</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 материалов соответствующих государственных статистических данных и других источников. </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5.3.3. Результаты аудита эффективности в значительной мере зависят от оптимального выбора и (или) разработки критериев оценки эффективности, которые должны быть объективными, четкими, сравнимыми, достаточными.</w:t>
      </w:r>
    </w:p>
    <w:p w:rsidR="00533E0B" w:rsidRPr="00533E0B" w:rsidRDefault="00533E0B" w:rsidP="00533E0B">
      <w:pPr>
        <w:widowControl w:val="0"/>
        <w:suppressAutoHyphens/>
        <w:autoSpaceDE w:val="0"/>
        <w:ind w:firstLine="720"/>
        <w:jc w:val="both"/>
        <w:rPr>
          <w:rFonts w:eastAsia="Arial" w:cs="Calibri"/>
          <w:sz w:val="28"/>
          <w:szCs w:val="28"/>
          <w:lang w:eastAsia="ar-SA"/>
        </w:rPr>
      </w:pPr>
      <w:proofErr w:type="gramStart"/>
      <w:r w:rsidRPr="00533E0B">
        <w:rPr>
          <w:rFonts w:eastAsia="Arial" w:cs="Calibri"/>
          <w:sz w:val="28"/>
          <w:szCs w:val="28"/>
          <w:lang w:eastAsia="ar-SA"/>
        </w:rPr>
        <w:t>Критерии являются объективными в случае, если они выбраны и (или) разработаны в результате всестороннего анализа проверяемой сферы использования муниципальных ресурсов, организации, процессов и результатов их использования, деятельности объектов аудита эффективности по использованию указанных ресурсов, отражают особенности сферы деятельности объектов аудита эффективности и соответствуют целям аудита эффективности.</w:t>
      </w:r>
      <w:proofErr w:type="gramEnd"/>
      <w:r w:rsidRPr="00533E0B">
        <w:rPr>
          <w:rFonts w:eastAsia="Arial" w:cs="Calibri"/>
          <w:sz w:val="28"/>
          <w:szCs w:val="28"/>
          <w:lang w:eastAsia="ar-SA"/>
        </w:rPr>
        <w:t xml:space="preserve"> Четкость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сотрудников МКСО или должностных лиц объектов аудита эффективности, ни со стороны пользователей информации о результатах аудита эффективности. Сравнимость критериев состоит в том, чтобы они увязывались с критериями оценки эффективности, использованными ранее при проведении аналогичного аудита эффективности в данной сфере использования муниципальных ресурсов или на подобных объектах, а также сами могли применяться при проведении аналогичного аудита эффективности. Критерии являются достаточными в том случае, когда на основе их совокупности делаются обоснованные заключения и выводы об эффективности использования муниципальных ресурсов в соответствии с поставленными целями аудита эффективности.</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5.3.4. Для того чтобы оценка эффективности использования муниципальных ресурсов в соответствии с поставленными целями аудита эффективности была всесторонней и обоснованной, необходимо использовать совокупность критериев, имеющих количественные, качественные, относительные и динамические значения. Количественные значения критериев выражаются в натуральных и стоимостных </w:t>
      </w:r>
      <w:proofErr w:type="gramStart"/>
      <w:r w:rsidRPr="00533E0B">
        <w:rPr>
          <w:rFonts w:eastAsia="Arial" w:cs="Calibri"/>
          <w:sz w:val="28"/>
          <w:szCs w:val="28"/>
          <w:lang w:eastAsia="ar-SA"/>
        </w:rPr>
        <w:t>показателях</w:t>
      </w:r>
      <w:proofErr w:type="gramEnd"/>
      <w:r w:rsidRPr="00533E0B">
        <w:rPr>
          <w:rFonts w:eastAsia="Arial" w:cs="Calibri"/>
          <w:sz w:val="28"/>
          <w:szCs w:val="28"/>
          <w:lang w:eastAsia="ar-SA"/>
        </w:rPr>
        <w:t xml:space="preserve">, характеризующих достигнутые результаты деятельности объекта аудита эффективности. Качественные значения критериев включают характеристики различных </w:t>
      </w:r>
      <w:proofErr w:type="gramStart"/>
      <w:r w:rsidRPr="00533E0B">
        <w:rPr>
          <w:rFonts w:eastAsia="Arial" w:cs="Calibri"/>
          <w:sz w:val="28"/>
          <w:szCs w:val="28"/>
          <w:lang w:eastAsia="ar-SA"/>
        </w:rPr>
        <w:t>аспектов организации деятельности объекта аудита эффективности</w:t>
      </w:r>
      <w:proofErr w:type="gramEnd"/>
      <w:r w:rsidRPr="00533E0B">
        <w:rPr>
          <w:rFonts w:eastAsia="Arial" w:cs="Calibri"/>
          <w:sz w:val="28"/>
          <w:szCs w:val="28"/>
          <w:lang w:eastAsia="ar-SA"/>
        </w:rPr>
        <w:t xml:space="preserve"> по использованию муниципальных ресурсов. Относительные значения критериев выражаются в </w:t>
      </w:r>
      <w:proofErr w:type="gramStart"/>
      <w:r w:rsidRPr="00533E0B">
        <w:rPr>
          <w:rFonts w:eastAsia="Arial" w:cs="Calibri"/>
          <w:sz w:val="28"/>
          <w:szCs w:val="28"/>
          <w:lang w:eastAsia="ar-SA"/>
        </w:rPr>
        <w:t>соотношениях</w:t>
      </w:r>
      <w:proofErr w:type="gramEnd"/>
      <w:r w:rsidRPr="00533E0B">
        <w:rPr>
          <w:rFonts w:eastAsia="Arial" w:cs="Calibri"/>
          <w:sz w:val="28"/>
          <w:szCs w:val="28"/>
          <w:lang w:eastAsia="ar-SA"/>
        </w:rPr>
        <w:t xml:space="preserve"> между различными результатами, достигнутыми в деятельности объектов аудита эффективности или сфере использования муниципальных ресурсов, и характеризуют их состояние. Динамические значения критериев отражают изменения как количественных, так и относительных их значений за определенные периоды.</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5.3.5. Количество критериев оценки эффективности в каждом аудите эффективности может быть различным в зависимости от особенностей организации, процессов и результатов использования муниципальных ресурсов, а также деятельности проверяемых объектов по их использованию.</w:t>
      </w:r>
    </w:p>
    <w:p w:rsidR="00533E0B" w:rsidRDefault="00533E0B" w:rsidP="00533E0B">
      <w:pPr>
        <w:widowControl w:val="0"/>
        <w:suppressAutoHyphens/>
        <w:autoSpaceDE w:val="0"/>
        <w:ind w:firstLine="709"/>
        <w:jc w:val="both"/>
        <w:rPr>
          <w:rFonts w:eastAsia="Arial" w:cs="Calibri"/>
          <w:sz w:val="28"/>
          <w:szCs w:val="28"/>
          <w:lang w:eastAsia="ar-SA"/>
        </w:rPr>
      </w:pPr>
      <w:r w:rsidRPr="00533E0B">
        <w:rPr>
          <w:rFonts w:eastAsia="Arial" w:cs="Calibri"/>
          <w:sz w:val="28"/>
          <w:szCs w:val="28"/>
          <w:lang w:eastAsia="ar-SA"/>
        </w:rPr>
        <w:t xml:space="preserve">5.3.6. В процессе формирования критериев эффективности, включаемых в программу аудита эффективности и применяемых для оценки эффективности использования муниципальных ресурсов, допускается их обсуждение и </w:t>
      </w:r>
      <w:proofErr w:type="gramStart"/>
      <w:r w:rsidRPr="00533E0B">
        <w:rPr>
          <w:rFonts w:eastAsia="Arial" w:cs="Calibri"/>
          <w:sz w:val="28"/>
          <w:szCs w:val="28"/>
          <w:lang w:eastAsia="ar-SA"/>
        </w:rPr>
        <w:t>согласование</w:t>
      </w:r>
      <w:proofErr w:type="gramEnd"/>
      <w:r w:rsidRPr="00533E0B">
        <w:rPr>
          <w:rFonts w:eastAsia="Arial" w:cs="Calibri"/>
          <w:sz w:val="28"/>
          <w:szCs w:val="28"/>
          <w:lang w:eastAsia="ar-SA"/>
        </w:rPr>
        <w:t xml:space="preserve"> как с руководством объектов проверки, так и с заинтересованными муниципальными органами.</w:t>
      </w:r>
    </w:p>
    <w:p w:rsidR="00500905" w:rsidRPr="00533E0B" w:rsidRDefault="00500905" w:rsidP="00533E0B">
      <w:pPr>
        <w:widowControl w:val="0"/>
        <w:suppressAutoHyphens/>
        <w:autoSpaceDE w:val="0"/>
        <w:ind w:firstLine="709"/>
        <w:jc w:val="both"/>
        <w:rPr>
          <w:rFonts w:eastAsia="Arial" w:cs="Calibri"/>
          <w:sz w:val="28"/>
          <w:szCs w:val="28"/>
          <w:lang w:eastAsia="ar-SA"/>
        </w:rPr>
      </w:pPr>
    </w:p>
    <w:p w:rsidR="00533E0B" w:rsidRPr="00533E0B" w:rsidRDefault="00533E0B" w:rsidP="00533E0B">
      <w:pPr>
        <w:widowControl w:val="0"/>
        <w:suppressAutoHyphens/>
        <w:autoSpaceDE w:val="0"/>
        <w:jc w:val="center"/>
        <w:rPr>
          <w:rFonts w:eastAsia="Arial" w:cs="Calibri"/>
          <w:b/>
          <w:bCs/>
          <w:sz w:val="28"/>
          <w:szCs w:val="28"/>
          <w:lang w:eastAsia="ar-SA"/>
        </w:rPr>
      </w:pPr>
      <w:bookmarkStart w:id="8" w:name="методы"/>
      <w:r w:rsidRPr="00533E0B">
        <w:rPr>
          <w:rFonts w:eastAsia="Arial" w:cs="Calibri"/>
          <w:b/>
          <w:bCs/>
          <w:sz w:val="28"/>
          <w:szCs w:val="28"/>
          <w:lang w:eastAsia="ar-SA"/>
        </w:rPr>
        <w:t>5.4.  Методы и подходы, применяемые при проведен</w:t>
      </w:r>
      <w:proofErr w:type="gramStart"/>
      <w:r w:rsidRPr="00533E0B">
        <w:rPr>
          <w:rFonts w:eastAsia="Arial" w:cs="Calibri"/>
          <w:b/>
          <w:bCs/>
          <w:sz w:val="28"/>
          <w:szCs w:val="28"/>
          <w:lang w:eastAsia="ar-SA"/>
        </w:rPr>
        <w:t>ии ау</w:t>
      </w:r>
      <w:proofErr w:type="gramEnd"/>
      <w:r w:rsidRPr="00533E0B">
        <w:rPr>
          <w:rFonts w:eastAsia="Arial" w:cs="Calibri"/>
          <w:b/>
          <w:bCs/>
          <w:sz w:val="28"/>
          <w:szCs w:val="28"/>
          <w:lang w:eastAsia="ar-SA"/>
        </w:rPr>
        <w:t>дита эффективности</w:t>
      </w:r>
    </w:p>
    <w:bookmarkEnd w:id="8"/>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5.4.1. Контрольно-счетной комиссией при проведен</w:t>
      </w:r>
      <w:proofErr w:type="gramStart"/>
      <w:r w:rsidRPr="00533E0B">
        <w:rPr>
          <w:rFonts w:eastAsia="Arial" w:cs="Calibri"/>
          <w:sz w:val="28"/>
          <w:szCs w:val="28"/>
          <w:lang w:eastAsia="ar-SA"/>
        </w:rPr>
        <w:t>ии ау</w:t>
      </w:r>
      <w:proofErr w:type="gramEnd"/>
      <w:r w:rsidRPr="00533E0B">
        <w:rPr>
          <w:rFonts w:eastAsia="Arial" w:cs="Calibri"/>
          <w:sz w:val="28"/>
          <w:szCs w:val="28"/>
          <w:lang w:eastAsia="ar-SA"/>
        </w:rPr>
        <w:t xml:space="preserve">дита эффективности используются методы осуществления деятельности, определенные в ст. 267.1 БК РФ, применение которых зависит от особенностей соответствующего мероприятия. </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5.4.2. Аудит эффективности осуществляется посредством проверки и анализа: </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 организации и процессов использования муниципальных ресурсов; </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 результатов использования муниципальных ресурсов; </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 в отдельных аспектов использования муниципальных ресурсов; </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проблем в организации, процессах и результатах использования муниципальных ресурсов или в деятельности объектов аудита эффективности по их использованию.</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5.4.3. </w:t>
      </w:r>
      <w:proofErr w:type="gramStart"/>
      <w:r w:rsidRPr="00533E0B">
        <w:rPr>
          <w:rFonts w:eastAsia="Arial" w:cs="Calibri"/>
          <w:sz w:val="28"/>
          <w:szCs w:val="28"/>
          <w:lang w:eastAsia="ar-SA"/>
        </w:rPr>
        <w:t>В случае если предметом аудита эффективности являются организация и процессы использования муниципальных ресурсов, в соответствии с установленными критериями оценки эффективности изучаются и проверяются системы управления, планирования, внутреннего финансового контроля и (или) внутреннего финансового аудита, существующие в проверяемой сфере использования муниципальных ресурсов.</w:t>
      </w:r>
      <w:proofErr w:type="gramEnd"/>
      <w:r w:rsidRPr="00533E0B">
        <w:rPr>
          <w:rFonts w:eastAsia="Arial" w:cs="Calibri"/>
          <w:sz w:val="28"/>
          <w:szCs w:val="28"/>
          <w:lang w:eastAsia="ar-SA"/>
        </w:rPr>
        <w:t xml:space="preserve"> При этом определяются наличие, надежность и результативность функционирования на объектах аудита эффективности внутреннего финансового контроля и (или) внутреннего финансового аудита, его способность обеспечивать достижение запланированных результатов использования муниципальных ресурсов. Как правило, тщательно проверяются и анализируются только те элементы системы внутреннего финансового контроля и (или) внутреннего финансового аудита, в которых может существовать высокая степень риска их ненадежности. При проверке необходимо учитывать влияние того или иного элемента системы внутреннего финансового контроля и (или) внутреннего финансового аудита на достижение запланированных результатов. Если установлено, что система внутреннего финансового контроля и (или) внутреннего финансового аудита функционирует достаточно эффективно, можно предполагать, что конечные результаты, достигнутые в проверяемой сфере использования муниципальных ресурсов или в деятельности объекта аудита эффективности по их использованию, вполне удовлетворительны и не требуют специальной проверки в ходе аудита эффективности.</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5.4.4. В случае если предметом аудита эффективности являются результаты использования муниципальных ресурсов, проводится сравнительная оценка фактических и запланированных результатов, причем на начальном этапе проверяются и изучаются результаты деятельности по их использованию, а не применявшиеся для достижения данных результатов методы и процессы. Для такого подхода также необходимы соответствующие критерии в целях качественной и количественной оценки достигнутых результатов использования муниципальных ресурсов. </w:t>
      </w:r>
      <w:proofErr w:type="gramStart"/>
      <w:r w:rsidRPr="00533E0B">
        <w:rPr>
          <w:rFonts w:eastAsia="Arial" w:cs="Calibri"/>
          <w:sz w:val="28"/>
          <w:szCs w:val="28"/>
          <w:lang w:eastAsia="ar-SA"/>
        </w:rPr>
        <w:t>Если в ходе аудита эффективности установлено, что достигнутые результаты деятельности объекта аудита эффективности являются неудовлетворительными, то есть не соответствуют критериям оценки эффективности, проверка должна быть продолжена в той мере, в какой это необходимо для выявления конкретных причин, приведших к возникновению недостатков и, соответственно, неудовлетворительным результатам, а также для установления лиц, допустивших указанные недостатки.</w:t>
      </w:r>
      <w:proofErr w:type="gramEnd"/>
      <w:r w:rsidRPr="00533E0B">
        <w:rPr>
          <w:rFonts w:eastAsia="Arial" w:cs="Calibri"/>
          <w:sz w:val="28"/>
          <w:szCs w:val="28"/>
          <w:lang w:eastAsia="ar-SA"/>
        </w:rPr>
        <w:t xml:space="preserve"> В этом случае сотрудниками</w:t>
      </w:r>
      <w:proofErr w:type="gramStart"/>
      <w:r w:rsidRPr="00533E0B">
        <w:rPr>
          <w:rFonts w:eastAsia="Arial" w:cs="Calibri"/>
          <w:sz w:val="28"/>
          <w:szCs w:val="28"/>
          <w:lang w:eastAsia="ar-SA"/>
        </w:rPr>
        <w:t xml:space="preserve"> К</w:t>
      </w:r>
      <w:proofErr w:type="gramEnd"/>
      <w:r w:rsidRPr="00533E0B">
        <w:rPr>
          <w:rFonts w:eastAsia="Arial" w:cs="Calibri"/>
          <w:sz w:val="28"/>
          <w:szCs w:val="28"/>
          <w:lang w:eastAsia="ar-SA"/>
        </w:rPr>
        <w:t>онтрольно - счетной комиссии определяется наличие резервов для получения объектом аудита эффективности более высоких результатов и формулируются соответствующие рекомендации объекту аудита эффективности по повышению эффективности использования муниципальных ресурсов.</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5.4.5. В случае если предметом аудита эффективности являются отдельные аспекты использования муниципальных ресурсов, выбор конкретных аспектов осуществляется с учетом степени их влияния на результаты использования указанных ресурсов в проверяемой сфере или на деятельность объектов аудита эффективности. Если в </w:t>
      </w:r>
      <w:proofErr w:type="gramStart"/>
      <w:r w:rsidRPr="00533E0B">
        <w:rPr>
          <w:rFonts w:eastAsia="Arial" w:cs="Calibri"/>
          <w:sz w:val="28"/>
          <w:szCs w:val="28"/>
          <w:lang w:eastAsia="ar-SA"/>
        </w:rPr>
        <w:t>результате</w:t>
      </w:r>
      <w:proofErr w:type="gramEnd"/>
      <w:r w:rsidRPr="00533E0B">
        <w:rPr>
          <w:rFonts w:eastAsia="Arial" w:cs="Calibri"/>
          <w:sz w:val="28"/>
          <w:szCs w:val="28"/>
          <w:lang w:eastAsia="ar-SA"/>
        </w:rPr>
        <w:t xml:space="preserve"> проверки выбранных аспектов выявлены серьезные проблемы и недостатки, это является основанием для вывода о неэффективном использовании муниципальных ресурсов в рамках проверяемой сферы.</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5.4.6. В случае если предметом аудита эффективности являются проблемы в сфере организации, процессов и результатов использования муниципальных ресурсов или деятельности объектов аудита эффективности по их использованию, его проведение в первую очередь должно быть направлено на выявление наличия самих проблем (или признаков таких проблем), а затем проводиться их изучение. Такой подход проведения аудита эффективности применяется при изучении проблем в использовании муниципальных ресурсов, </w:t>
      </w:r>
      <w:proofErr w:type="gramStart"/>
      <w:r w:rsidRPr="00533E0B">
        <w:rPr>
          <w:rFonts w:eastAsia="Arial" w:cs="Calibri"/>
          <w:sz w:val="28"/>
          <w:szCs w:val="28"/>
          <w:lang w:eastAsia="ar-SA"/>
        </w:rPr>
        <w:t>причины</w:t>
      </w:r>
      <w:proofErr w:type="gramEnd"/>
      <w:r w:rsidRPr="00533E0B">
        <w:rPr>
          <w:rFonts w:eastAsia="Arial" w:cs="Calibri"/>
          <w:sz w:val="28"/>
          <w:szCs w:val="28"/>
          <w:lang w:eastAsia="ar-SA"/>
        </w:rPr>
        <w:t xml:space="preserve"> возникновения которых невозможно установить в процессе предварительного изучения предмета и объектов аудита эффективности. В процессе предварительного изучения определяются лишь признаки возможных проблем в сфере его предмета или в деятельности объектов аудита эффективности, что является исходным пунктом аудита эффективности, а не результатом его проведения. Основная задача аудита эффективности при таком подходе заключается в подтверждении предполагаемых проблем в сфере предмета или в деятельности объекта, относящихся к эффективности использования муниципальных ресурсов, в установлении причин возникновения и последствий этих проблем для разработки соответствующих рекомендаций по их устранению.</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5.4.7. При проведен</w:t>
      </w:r>
      <w:proofErr w:type="gramStart"/>
      <w:r w:rsidRPr="00533E0B">
        <w:rPr>
          <w:rFonts w:eastAsia="Arial" w:cs="Calibri"/>
          <w:sz w:val="28"/>
          <w:szCs w:val="28"/>
          <w:lang w:eastAsia="ar-SA"/>
        </w:rPr>
        <w:t>ии ау</w:t>
      </w:r>
      <w:proofErr w:type="gramEnd"/>
      <w:r w:rsidRPr="00533E0B">
        <w:rPr>
          <w:rFonts w:eastAsia="Arial" w:cs="Calibri"/>
          <w:sz w:val="28"/>
          <w:szCs w:val="28"/>
          <w:lang w:eastAsia="ar-SA"/>
        </w:rPr>
        <w:t>дита эффективности указанные подходы могут быть использованы при рассмотрении его предмета в различном сочетании:</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проверка в последовательности "организация и процессы использования муниципальных ресурсов - результаты использования муниципальных ресурсов - отдельные аспекты использования муниципальных ресурсов - проблемы в организации, процессах и результатах использования муниципальных ресурсах или в деятельности объектов аудита эффективности по их использованию";</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проверка в последовательности "проблемы в организации, процессах и результатах использования муниципальных ресурсов или в деятельности объектов аудита эффективности по их использованию - отдельные аспекты использования муниципальных ресурсов - результаты использования муниципальных ресурсов - организация и процессы использования муниципальных ресурсов".</w:t>
      </w:r>
    </w:p>
    <w:p w:rsidR="00533E0B" w:rsidRDefault="00533E0B" w:rsidP="00533E0B">
      <w:pPr>
        <w:widowControl w:val="0"/>
        <w:suppressAutoHyphens/>
        <w:autoSpaceDE w:val="0"/>
        <w:ind w:firstLine="720"/>
        <w:jc w:val="both"/>
        <w:rPr>
          <w:rFonts w:eastAsia="Arial" w:cs="Calibri"/>
          <w:sz w:val="28"/>
          <w:szCs w:val="28"/>
          <w:lang w:eastAsia="ar-SA"/>
        </w:rPr>
      </w:pPr>
      <w:proofErr w:type="gramStart"/>
      <w:r w:rsidRPr="00533E0B">
        <w:rPr>
          <w:rFonts w:eastAsia="Arial" w:cs="Calibri"/>
          <w:sz w:val="28"/>
          <w:szCs w:val="28"/>
          <w:lang w:eastAsia="ar-SA"/>
        </w:rPr>
        <w:t>Проверку вопросов эффективности использования муниципальных ресурсов начиная с организации и процессов использования муниципальных ресурсов и заканчивая изучением существующих проблем в их использовании целесообразно проводить в случае необходимости оценки достижения целей и выполнения задач, установленных органами представительной и исполнительной власти, а оценка эффективности использования муниципальных ресурсов осуществляется в соответствии с установленными ими ожидаемыми результатами.</w:t>
      </w:r>
      <w:proofErr w:type="gramEnd"/>
      <w:r w:rsidRPr="00533E0B">
        <w:rPr>
          <w:rFonts w:eastAsia="Arial" w:cs="Calibri"/>
          <w:sz w:val="28"/>
          <w:szCs w:val="28"/>
          <w:lang w:eastAsia="ar-SA"/>
        </w:rPr>
        <w:t xml:space="preserve"> В рамках поставленных целей аудита эффективности использование муниципальных ресурсов также возможно оценить в обратной последовательности. При этом проведение такого аудита эффективности целесообразно в случаях оценки эффективности использования муниципальных ресурсов в социальной и иных сферах.</w:t>
      </w:r>
    </w:p>
    <w:p w:rsidR="003D673E" w:rsidRDefault="003D673E" w:rsidP="00533E0B">
      <w:pPr>
        <w:widowControl w:val="0"/>
        <w:suppressAutoHyphens/>
        <w:autoSpaceDE w:val="0"/>
        <w:ind w:firstLine="720"/>
        <w:jc w:val="both"/>
        <w:rPr>
          <w:rFonts w:eastAsia="Arial" w:cs="Calibri"/>
          <w:sz w:val="28"/>
          <w:szCs w:val="28"/>
          <w:lang w:eastAsia="ar-SA"/>
        </w:rPr>
      </w:pPr>
    </w:p>
    <w:p w:rsidR="003D673E" w:rsidRDefault="003D673E" w:rsidP="00533E0B">
      <w:pPr>
        <w:widowControl w:val="0"/>
        <w:suppressAutoHyphens/>
        <w:autoSpaceDE w:val="0"/>
        <w:ind w:firstLine="720"/>
        <w:jc w:val="both"/>
        <w:rPr>
          <w:rFonts w:eastAsia="Arial" w:cs="Calibri"/>
          <w:sz w:val="28"/>
          <w:szCs w:val="28"/>
          <w:lang w:eastAsia="ar-SA"/>
        </w:rPr>
      </w:pPr>
    </w:p>
    <w:p w:rsidR="003D673E" w:rsidRDefault="003D673E" w:rsidP="00533E0B">
      <w:pPr>
        <w:widowControl w:val="0"/>
        <w:suppressAutoHyphens/>
        <w:autoSpaceDE w:val="0"/>
        <w:ind w:firstLine="720"/>
        <w:jc w:val="both"/>
        <w:rPr>
          <w:rFonts w:eastAsia="Arial" w:cs="Calibri"/>
          <w:sz w:val="28"/>
          <w:szCs w:val="28"/>
          <w:lang w:eastAsia="ar-SA"/>
        </w:rPr>
      </w:pPr>
    </w:p>
    <w:p w:rsidR="00500905" w:rsidRPr="00533E0B" w:rsidRDefault="00500905" w:rsidP="00533E0B">
      <w:pPr>
        <w:widowControl w:val="0"/>
        <w:suppressAutoHyphens/>
        <w:autoSpaceDE w:val="0"/>
        <w:ind w:firstLine="720"/>
        <w:jc w:val="both"/>
        <w:rPr>
          <w:rFonts w:eastAsia="Arial" w:cs="Calibri"/>
          <w:lang w:eastAsia="ar-SA"/>
        </w:rPr>
      </w:pPr>
    </w:p>
    <w:p w:rsidR="003D673E" w:rsidRDefault="003D673E" w:rsidP="00533E0B">
      <w:pPr>
        <w:widowControl w:val="0"/>
        <w:suppressAutoHyphens/>
        <w:autoSpaceDE w:val="0"/>
        <w:jc w:val="center"/>
        <w:rPr>
          <w:rFonts w:eastAsia="Arial" w:cs="Calibri"/>
          <w:b/>
          <w:bCs/>
          <w:sz w:val="28"/>
          <w:szCs w:val="28"/>
          <w:lang w:eastAsia="ar-SA"/>
        </w:rPr>
      </w:pPr>
    </w:p>
    <w:p w:rsidR="003D673E" w:rsidRDefault="003D673E" w:rsidP="00533E0B">
      <w:pPr>
        <w:widowControl w:val="0"/>
        <w:suppressAutoHyphens/>
        <w:autoSpaceDE w:val="0"/>
        <w:jc w:val="center"/>
        <w:rPr>
          <w:rFonts w:eastAsia="Arial" w:cs="Calibri"/>
          <w:b/>
          <w:bCs/>
          <w:sz w:val="28"/>
          <w:szCs w:val="28"/>
          <w:lang w:eastAsia="ar-SA"/>
        </w:rPr>
      </w:pPr>
    </w:p>
    <w:p w:rsidR="00533E0B" w:rsidRPr="00533E0B" w:rsidRDefault="00533E0B" w:rsidP="00533E0B">
      <w:pPr>
        <w:widowControl w:val="0"/>
        <w:suppressAutoHyphens/>
        <w:autoSpaceDE w:val="0"/>
        <w:jc w:val="center"/>
        <w:rPr>
          <w:rFonts w:eastAsia="Arial" w:cs="Calibri"/>
          <w:bCs/>
          <w:sz w:val="28"/>
          <w:szCs w:val="28"/>
          <w:lang w:eastAsia="ar-SA"/>
        </w:rPr>
      </w:pPr>
      <w:r w:rsidRPr="00533E0B">
        <w:rPr>
          <w:rFonts w:eastAsia="Arial" w:cs="Calibri"/>
          <w:b/>
          <w:bCs/>
          <w:sz w:val="28"/>
          <w:szCs w:val="28"/>
          <w:lang w:eastAsia="ar-SA"/>
        </w:rPr>
        <w:t>6. </w:t>
      </w:r>
      <w:bookmarkStart w:id="9" w:name="проведение"/>
      <w:r w:rsidRPr="00533E0B">
        <w:rPr>
          <w:rFonts w:eastAsia="Arial" w:cs="Calibri"/>
          <w:b/>
          <w:sz w:val="28"/>
          <w:szCs w:val="28"/>
          <w:lang w:eastAsia="ar-SA"/>
        </w:rPr>
        <w:t xml:space="preserve">Основной этап аудита эффективности </w:t>
      </w:r>
      <w:bookmarkEnd w:id="9"/>
    </w:p>
    <w:p w:rsidR="00533E0B" w:rsidRPr="00533E0B" w:rsidRDefault="00533E0B" w:rsidP="00533E0B">
      <w:pPr>
        <w:widowControl w:val="0"/>
        <w:suppressAutoHyphens/>
        <w:autoSpaceDE w:val="0"/>
        <w:jc w:val="center"/>
        <w:rPr>
          <w:rFonts w:eastAsia="Arial" w:cs="Calibri"/>
          <w:b/>
          <w:bCs/>
          <w:sz w:val="28"/>
          <w:szCs w:val="28"/>
          <w:lang w:eastAsia="ar-SA"/>
        </w:rPr>
      </w:pPr>
      <w:bookmarkStart w:id="10" w:name="сбор"/>
      <w:r w:rsidRPr="00533E0B">
        <w:rPr>
          <w:rFonts w:eastAsia="Arial" w:cs="Calibri"/>
          <w:b/>
          <w:bCs/>
          <w:sz w:val="28"/>
          <w:szCs w:val="28"/>
          <w:lang w:eastAsia="ar-SA"/>
        </w:rPr>
        <w:t>6.1. Сбор и анализ фактических данных и информации</w:t>
      </w:r>
    </w:p>
    <w:bookmarkEnd w:id="10"/>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6.1.1. Сбор фактических данных и информации в ходе основного этапа аудита эффективности осуществляется посредством:</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проведения контрольных действий на объектах аудита эффективности;</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получения информации из других источников, в том числе по запросам, направляемым в установленном порядке;</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В процессе сбора фактических данных и информации, как правило, проводится значительный объем аналитических и оценочных процедур, изучаются данные и результаты финансового аудита (контроля), собирается информация и изучаются документы и материалы в целях формирования доказательств.</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6.1.2. Фактические данные и информация о результатах использования муниципальных ресурсов собираются посредством проведения проверки деятельности объектов аудита эффективности, а также посредством изучения документов и материалов, имеющих отношение к его предмету, в том числе получаемых из различных источников. </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6.1.3. В аудите эффективности доказательства представляют собой достаточные фактические данные и достоверную информацию, которые:</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подтверждают выявленные недостатки в организации, процессах и результатах использования муниципальных ресурсов, а также в деятельности объектов аудита эффективности по их использованию;</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обосновывают заключения, выводы и рекомендации по результатам аудита эффективности</w:t>
      </w:r>
    </w:p>
    <w:p w:rsidR="00533E0B" w:rsidRPr="00533E0B" w:rsidRDefault="00533E0B" w:rsidP="00533E0B">
      <w:pPr>
        <w:widowControl w:val="0"/>
        <w:suppressAutoHyphens/>
        <w:autoSpaceDE w:val="0"/>
        <w:jc w:val="both"/>
        <w:rPr>
          <w:rFonts w:eastAsia="Arial" w:cs="Calibri"/>
          <w:sz w:val="28"/>
          <w:szCs w:val="28"/>
          <w:lang w:eastAsia="ar-SA"/>
        </w:rPr>
      </w:pPr>
      <w:r w:rsidRPr="00533E0B">
        <w:rPr>
          <w:rFonts w:eastAsia="Arial" w:cs="Calibri"/>
          <w:sz w:val="28"/>
          <w:szCs w:val="28"/>
          <w:lang w:eastAsia="ar-SA"/>
        </w:rPr>
        <w:t xml:space="preserve"> Доказательства используются для обоснования:</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соответствия или несоответствия организации, процессов и результатов использования муниципальных ресурсов, а также деятельности объектов аудита эффективности по их использованию установленным критериям оценки эффективности;</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 обоснования недостатков и проблем в организации, процессах и результатах использования муниципальных ресурсов, а также в деятельности объектов аудита эффективности по их использованию; </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заключений и выводов по результатам аудита эффективности;</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 выявленных возможностей </w:t>
      </w:r>
      <w:proofErr w:type="gramStart"/>
      <w:r w:rsidRPr="00533E0B">
        <w:rPr>
          <w:rFonts w:eastAsia="Arial" w:cs="Calibri"/>
          <w:sz w:val="28"/>
          <w:szCs w:val="28"/>
          <w:lang w:eastAsia="ar-SA"/>
        </w:rPr>
        <w:t>совершенствования деятельности объектов аудита эффективности</w:t>
      </w:r>
      <w:proofErr w:type="gramEnd"/>
      <w:r w:rsidRPr="00533E0B">
        <w:rPr>
          <w:rFonts w:eastAsia="Arial" w:cs="Calibri"/>
          <w:sz w:val="28"/>
          <w:szCs w:val="28"/>
          <w:lang w:eastAsia="ar-SA"/>
        </w:rPr>
        <w:t xml:space="preserve"> по использованию муниципальных ресурсов и повышению эффективности их использования, а также соответствующих рекомендаций.</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6.1.4. Процесс получения доказательств в ходе аудита эффективности предполагает:</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сбор фактических данных и информации в соответствии с целями и вопросами аудита эффективности, определение их полноты и приемлемости;</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анализ собранных фактических данных (информации) и определение, являются ли они достаточными для того, чтобы оценить организацию, процессы, результаты использования муниципальных ресурсов и деятельность объекта аудита эффективности по их использованию на основе критериев оценки эффективности;</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проведение дополнительного сбора фактических данных и информации в случае их недостаточности для формирования доказательств.</w:t>
      </w:r>
    </w:p>
    <w:p w:rsidR="00533E0B" w:rsidRPr="00533E0B" w:rsidRDefault="00533E0B" w:rsidP="00533E0B">
      <w:pPr>
        <w:widowControl w:val="0"/>
        <w:suppressAutoHyphens/>
        <w:autoSpaceDE w:val="0"/>
        <w:jc w:val="both"/>
        <w:rPr>
          <w:rFonts w:eastAsia="Arial" w:cs="Calibri"/>
          <w:sz w:val="28"/>
          <w:szCs w:val="28"/>
          <w:lang w:eastAsia="ar-SA"/>
        </w:rPr>
      </w:pPr>
      <w:r w:rsidRPr="00533E0B">
        <w:rPr>
          <w:rFonts w:eastAsia="Arial" w:cs="Calibri"/>
          <w:sz w:val="28"/>
          <w:szCs w:val="28"/>
          <w:lang w:eastAsia="ar-SA"/>
        </w:rPr>
        <w:t>Фактические данные и информацию сотрудники МКСО собирают на основе письменных и устных запросов в формах:</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копий документов, представленных объектом аудита эффективности;</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подтверждающих документов, представленных независимой (третьей) стороной;</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статистических данных, сравнений, результатов анализа, расчетов и других материалов.</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6.1.5. Доказательства получают путем проведения:</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проверки документов, полученных от объекта аудита эффективности;</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 аналитических процедур, представляющих собой анализ и оценку полученной информации, исследование </w:t>
      </w:r>
      <w:proofErr w:type="gramStart"/>
      <w:r w:rsidRPr="00533E0B">
        <w:rPr>
          <w:rFonts w:eastAsia="Arial" w:cs="Calibri"/>
          <w:sz w:val="28"/>
          <w:szCs w:val="28"/>
          <w:lang w:eastAsia="ar-SA"/>
        </w:rPr>
        <w:t>показателей деятельности объекта аудита эффективности</w:t>
      </w:r>
      <w:proofErr w:type="gramEnd"/>
      <w:r w:rsidRPr="00533E0B">
        <w:rPr>
          <w:rFonts w:eastAsia="Arial" w:cs="Calibri"/>
          <w:sz w:val="28"/>
          <w:szCs w:val="28"/>
          <w:lang w:eastAsia="ar-SA"/>
        </w:rPr>
        <w:t xml:space="preserve"> в целях выявления недостатков, а также причин их возникновения;</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533E0B" w:rsidRPr="00533E0B" w:rsidRDefault="00533E0B" w:rsidP="00533E0B">
      <w:pPr>
        <w:widowControl w:val="0"/>
        <w:suppressAutoHyphens/>
        <w:autoSpaceDE w:val="0"/>
        <w:jc w:val="both"/>
        <w:rPr>
          <w:rFonts w:eastAsia="Arial" w:cs="Calibri"/>
          <w:sz w:val="28"/>
          <w:szCs w:val="28"/>
          <w:lang w:eastAsia="ar-SA"/>
        </w:rPr>
      </w:pPr>
      <w:r w:rsidRPr="00533E0B">
        <w:rPr>
          <w:rFonts w:eastAsia="Arial" w:cs="Calibri"/>
          <w:sz w:val="28"/>
          <w:szCs w:val="28"/>
          <w:lang w:eastAsia="ar-SA"/>
        </w:rPr>
        <w:t xml:space="preserve"> В качестве доказательств также должны использоваться фактические данные и информация, собранные в процессе предварительного изучения организации, процессов и результатов использования муниципальных ресурсов.</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6.1.6. Доказательства, получаемые в </w:t>
      </w:r>
      <w:proofErr w:type="gramStart"/>
      <w:r w:rsidRPr="00533E0B">
        <w:rPr>
          <w:rFonts w:eastAsia="Arial" w:cs="Calibri"/>
          <w:sz w:val="28"/>
          <w:szCs w:val="28"/>
          <w:lang w:eastAsia="ar-SA"/>
        </w:rPr>
        <w:t>процессе</w:t>
      </w:r>
      <w:proofErr w:type="gramEnd"/>
      <w:r w:rsidRPr="00533E0B">
        <w:rPr>
          <w:rFonts w:eastAsia="Arial" w:cs="Calibri"/>
          <w:sz w:val="28"/>
          <w:szCs w:val="28"/>
          <w:lang w:eastAsia="ar-SA"/>
        </w:rPr>
        <w:t xml:space="preserve"> проведения аудита эффективности, должны быть достаточными, достоверными и относящимися к выявленным недостаткам. Доказательства являются достаточными, если их объем и содержание позволяют сделать обоснованные выводы по результатам аудита эффективности.</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Доказательства являются достоверными, если они соответствуют фактическим данным и информации, полученным в ходе аудита эффективности. При оценке достоверности доказательств следует исходить из того, что более надежными являются доказательства, собранные непосредственно сотрудниками</w:t>
      </w:r>
      <w:proofErr w:type="gramStart"/>
      <w:r w:rsidRPr="00533E0B">
        <w:rPr>
          <w:rFonts w:eastAsia="Arial" w:cs="Calibri"/>
          <w:sz w:val="28"/>
          <w:szCs w:val="28"/>
          <w:lang w:eastAsia="ar-SA"/>
        </w:rPr>
        <w:t xml:space="preserve"> К</w:t>
      </w:r>
      <w:proofErr w:type="gramEnd"/>
      <w:r w:rsidRPr="00533E0B">
        <w:rPr>
          <w:rFonts w:eastAsia="Arial" w:cs="Calibri"/>
          <w:sz w:val="28"/>
          <w:szCs w:val="28"/>
          <w:lang w:eastAsia="ar-SA"/>
        </w:rPr>
        <w:t>онтрольно - счетной комиссии, подтвержденные документально. Доказательства считаются относящимися к выявленным недостаткам, если они имеют логическую, разумную связь с ними.</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6.1.7. Получаемые в ходе проведения аудита эффективности доказательства должны убеждать в наличии недостатков в деятельности объектов аудита эффективности, которые привели к неэффективному использованию муниципальных ресурсов. Для того чтобы доказательства, используемые для обоснования заключений и выводов по результатам аудита эффективности, являлись убедительными, целесообразно, чтобы они были получены из различных источников (бюджетной и статистической отчетности, первичных бухгалтерских и других документов) и представлены в разнообразных формах, совокупность которых включает документальные, материальные и аналитические доказательства. Документальные доказательства могут быть получены от объекта аудита эффективности и независимой (третьей) стороны на бумажных носителях или в электронном виде в установленном порядке. При сборе и анализе документальных доказательств полученные фактические данные и информацию следует рассматривать с учетом целей, вопросов аудита эффективности и критериев оценки эффективности. </w:t>
      </w:r>
      <w:proofErr w:type="gramStart"/>
      <w:r w:rsidRPr="00533E0B">
        <w:rPr>
          <w:rFonts w:eastAsia="Arial" w:cs="Calibri"/>
          <w:sz w:val="28"/>
          <w:szCs w:val="28"/>
          <w:lang w:eastAsia="ar-SA"/>
        </w:rPr>
        <w:t>Материальные доказательства могут быть получены в процессе осуществления контрольных действий при наблюдении за событиями на объекте аудита эффективности, действиями должностных лиц объекта аудита эффективности и представлены в виде фотографий, схем или в ином графическом виде.</w:t>
      </w:r>
      <w:proofErr w:type="gramEnd"/>
      <w:r w:rsidRPr="00533E0B">
        <w:rPr>
          <w:rFonts w:eastAsia="Arial" w:cs="Calibri"/>
          <w:sz w:val="28"/>
          <w:szCs w:val="28"/>
          <w:lang w:eastAsia="ar-SA"/>
        </w:rPr>
        <w:t xml:space="preserve"> </w:t>
      </w:r>
      <w:proofErr w:type="gramStart"/>
      <w:r w:rsidRPr="00533E0B">
        <w:rPr>
          <w:rFonts w:eastAsia="Arial" w:cs="Calibri"/>
          <w:sz w:val="28"/>
          <w:szCs w:val="28"/>
          <w:lang w:eastAsia="ar-SA"/>
        </w:rPr>
        <w:t>Аналитические доказательства получают в результате проведенного сотрудниками Контрольно-счетной комиссии анализа отдельных показателей, их совокупности или различных данных об организации, процессах, результатах использования муниципальных ресурсов, а также о деятельности объекта аудита эффективности по их использованию.</w:t>
      </w:r>
      <w:proofErr w:type="gramEnd"/>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6.1.8. Если в ходе аудита эффективности получены какие-либо фактические данные или выявлены проблемы, которые не могут быть оценены с точки зрения утвержденных критериев оценки эффективности, следует провести дополнительное изучение вопроса, в процессе которого необходимо:</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определить, имеют ли эти данные случайный характер, или же они свидетельствуют о наличии общей либо системной проблемы в проверяемой сфере;</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оценить фактическое или возможное влияние данной проблемы на результаты использования муниципальных ресурсов в проверяемой сфере;</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установить причины наличия данной проблемы, для того чтобы подготовить соответствующие рекомендации по ее устранению;</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проанализировать возможности устранения выявленной проблемы самим объектом аудита эффективности, поскольку эта проблема может быть результатом действий или событий, которые от него не зависят;</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при необходимости обсудить данную проблему с внешними экспертами (в случае их привлечения) и с руководством объекта аудита эффективности;</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собрать при необходимости дополнительные фактические данные и информацию.</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аудита эффективности. Если руководство объекта аудита эффективности знает о существовании этих проблем и предпринимает меры по их устранению, это следует учитывать при формулировании выводов, подготовленных по результатам аудита эффективности.</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6.1.9. Фактические данные и информация, полученные по результатам проверки на объектах, отражаются в актах, которые оформляются в соответствии с правилами проведения контрольного мероприятия. </w:t>
      </w:r>
    </w:p>
    <w:p w:rsidR="00533E0B" w:rsidRPr="00533E0B" w:rsidRDefault="00533E0B" w:rsidP="00533E0B">
      <w:pPr>
        <w:widowControl w:val="0"/>
        <w:suppressAutoHyphens/>
        <w:autoSpaceDE w:val="0"/>
        <w:jc w:val="center"/>
        <w:rPr>
          <w:rFonts w:eastAsia="Arial" w:cs="Calibri"/>
          <w:b/>
          <w:bCs/>
          <w:sz w:val="28"/>
          <w:szCs w:val="28"/>
          <w:lang w:eastAsia="ar-SA"/>
        </w:rPr>
      </w:pPr>
      <w:bookmarkStart w:id="11" w:name="способы"/>
      <w:r w:rsidRPr="00533E0B">
        <w:rPr>
          <w:rFonts w:eastAsia="Arial" w:cs="Calibri"/>
          <w:b/>
          <w:bCs/>
          <w:sz w:val="28"/>
          <w:szCs w:val="28"/>
          <w:lang w:eastAsia="ar-SA"/>
        </w:rPr>
        <w:t>6.2. Способы получения и методы изучения данных и информации</w:t>
      </w:r>
    </w:p>
    <w:bookmarkEnd w:id="11"/>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6.2.1. Аудит эффективности проводится с использованием различных способов получения и методов изучения данных и информации, обеспечивающих получение исчерпывающих доказательств и позволяющих сделать обобщенные заключения и выводы. </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6.2.2. Источниками первичной информации при проведен</w:t>
      </w:r>
      <w:proofErr w:type="gramStart"/>
      <w:r w:rsidRPr="00533E0B">
        <w:rPr>
          <w:rFonts w:eastAsia="Arial" w:cs="Calibri"/>
          <w:sz w:val="28"/>
          <w:szCs w:val="28"/>
          <w:lang w:eastAsia="ar-SA"/>
        </w:rPr>
        <w:t>ии ау</w:t>
      </w:r>
      <w:proofErr w:type="gramEnd"/>
      <w:r w:rsidRPr="00533E0B">
        <w:rPr>
          <w:rFonts w:eastAsia="Arial" w:cs="Calibri"/>
          <w:sz w:val="28"/>
          <w:szCs w:val="28"/>
          <w:lang w:eastAsia="ar-SA"/>
        </w:rPr>
        <w:t>дита эффективности являются фактические данные, которые получены в результате использования таких способов получения фактических данных и информации, как запрос информации, использование нескольких источников информации, опрос, устные беседы, и других. Применение в аудите эффективности способа запроса осуществляется сотрудниками</w:t>
      </w:r>
      <w:proofErr w:type="gramStart"/>
      <w:r w:rsidRPr="00533E0B">
        <w:rPr>
          <w:rFonts w:eastAsia="Arial" w:cs="Calibri"/>
          <w:sz w:val="28"/>
          <w:szCs w:val="28"/>
          <w:lang w:eastAsia="ar-SA"/>
        </w:rPr>
        <w:t xml:space="preserve"> К</w:t>
      </w:r>
      <w:proofErr w:type="gramEnd"/>
      <w:r w:rsidRPr="00533E0B">
        <w:rPr>
          <w:rFonts w:eastAsia="Arial" w:cs="Calibri"/>
          <w:sz w:val="28"/>
          <w:szCs w:val="28"/>
          <w:lang w:eastAsia="ar-SA"/>
        </w:rPr>
        <w:t xml:space="preserve">онтрольно - счетной комиссии в целях получения информации, документов и материалов, необходимых для проведения аудита эффективности, в порядке, установленном статьей 13 Федерального закона от 07.02.2011 № 6-ФЗ. </w:t>
      </w:r>
      <w:proofErr w:type="gramStart"/>
      <w:r w:rsidRPr="00533E0B">
        <w:rPr>
          <w:rFonts w:eastAsia="Arial" w:cs="Calibri"/>
          <w:sz w:val="28"/>
          <w:szCs w:val="28"/>
          <w:lang w:eastAsia="ar-SA"/>
        </w:rPr>
        <w:t>Способ использования нескольких источников информации предусматривает применение в целях обеспечения надежности и достоверности информации как минимум трех различных источников информации, подтверждающих один и тот же факт, поскольку у заинтересованных лиц, имеющих отношение к предмету или деятельности объекта аудита эффективности, могут быть разные точки зрения и аргументы по одной и той же проблеме.</w:t>
      </w:r>
      <w:proofErr w:type="gramEnd"/>
      <w:r w:rsidRPr="00533E0B">
        <w:rPr>
          <w:rFonts w:eastAsia="Arial" w:cs="Calibri"/>
          <w:sz w:val="28"/>
          <w:szCs w:val="28"/>
          <w:lang w:eastAsia="ar-SA"/>
        </w:rPr>
        <w:t xml:space="preserve"> </w:t>
      </w:r>
      <w:proofErr w:type="gramStart"/>
      <w:r w:rsidRPr="00533E0B">
        <w:rPr>
          <w:rFonts w:eastAsia="Arial" w:cs="Calibri"/>
          <w:sz w:val="28"/>
          <w:szCs w:val="28"/>
          <w:lang w:eastAsia="ar-SA"/>
        </w:rPr>
        <w:t xml:space="preserve">Применение в аудите эффективности способа опроса осуществляется в целях получения информации в виде ответов на заранее составленные вопросы, касающиеся организации, процессов, результатов использования муниципальных ресурсов в соответствующих социальных сферах и отраслях национальной экономики. </w:t>
      </w:r>
      <w:proofErr w:type="gramEnd"/>
    </w:p>
    <w:p w:rsid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6.2.3. В целях получения доказательств собранную в процессе аудита эффективности информацию необходимо проанализировать с использованием таких методов изучения фактических данных и информации, как сравнение с эталоном, сравнительный анализ, факторный анализ, анализ данных, в том числе измерений, расчетов и анализа финансовых и экономических показателей деятельности объекта аудита эффективности, и других. </w:t>
      </w:r>
      <w:proofErr w:type="gramStart"/>
      <w:r w:rsidRPr="00533E0B">
        <w:rPr>
          <w:rFonts w:eastAsia="Arial" w:cs="Calibri"/>
          <w:sz w:val="28"/>
          <w:szCs w:val="28"/>
          <w:lang w:eastAsia="ar-SA"/>
        </w:rPr>
        <w:t>Метод сравнения с эталоном применяется для изучения фактических данных, информации и заключается в их сравнении с эталонами, то есть с наиболее передовыми и эффективными процессами, подходами и методами работы, используемыми в деятельности муниципальных органов, учреждений, предприятий и иных организаций, а также с наилучшими результатами использования муниципальных ресурсов, выявленных по результатам ранее проведенных мероприятий.</w:t>
      </w:r>
      <w:proofErr w:type="gramEnd"/>
      <w:r w:rsidRPr="00533E0B">
        <w:rPr>
          <w:rFonts w:eastAsia="Arial" w:cs="Calibri"/>
          <w:sz w:val="28"/>
          <w:szCs w:val="28"/>
          <w:lang w:eastAsia="ar-SA"/>
        </w:rPr>
        <w:t xml:space="preserve"> Применение данного метода позволит определить, можно ли достичь лучших результатов по сравнению с фактически достигнутыми объектами аудита эффективности в проверяемой сфере использования ресурсов. Метод сравнения с эталоном используется в </w:t>
      </w:r>
      <w:proofErr w:type="gramStart"/>
      <w:r w:rsidRPr="00533E0B">
        <w:rPr>
          <w:rFonts w:eastAsia="Arial" w:cs="Calibri"/>
          <w:sz w:val="28"/>
          <w:szCs w:val="28"/>
          <w:lang w:eastAsia="ar-SA"/>
        </w:rPr>
        <w:t>случаях</w:t>
      </w:r>
      <w:proofErr w:type="gramEnd"/>
      <w:r w:rsidRPr="00533E0B">
        <w:rPr>
          <w:rFonts w:eastAsia="Arial" w:cs="Calibri"/>
          <w:sz w:val="28"/>
          <w:szCs w:val="28"/>
          <w:lang w:eastAsia="ar-SA"/>
        </w:rPr>
        <w:t xml:space="preserve">, когда необходимо выявить, существуют ли дополнительные возможности для повышения эффективности использования муниципальных ресурсов и совершенствования деятельности объектов аудита эффективности. Сравнительный анализ применяется в </w:t>
      </w:r>
      <w:proofErr w:type="gramStart"/>
      <w:r w:rsidRPr="00533E0B">
        <w:rPr>
          <w:rFonts w:eastAsia="Arial" w:cs="Calibri"/>
          <w:sz w:val="28"/>
          <w:szCs w:val="28"/>
          <w:lang w:eastAsia="ar-SA"/>
        </w:rPr>
        <w:t>целях</w:t>
      </w:r>
      <w:proofErr w:type="gramEnd"/>
      <w:r w:rsidRPr="00533E0B">
        <w:rPr>
          <w:rFonts w:eastAsia="Arial" w:cs="Calibri"/>
          <w:sz w:val="28"/>
          <w:szCs w:val="28"/>
          <w:lang w:eastAsia="ar-SA"/>
        </w:rPr>
        <w:t xml:space="preserve"> сравнения достигнутых результатов использования муниципальных ресурсов с определенными целями и задачами и в сопоставлении альтернативных вариантов достижения целей и решения тех или иных задач. Применение факторного анализа предполагает проведение оценки влияния факторов, оказывающих воздействие на результаты использования объектом аудита эффективности муниципальных ресурсов. Анализ данных представляет собой метод изучения фактических данных и информации путем соотношения использованных муниципальных ресурсов с достигнутыми результатами, в том числе с учетом наилучших результатов использования указанных ресурсов, достигнутых аналогичными организациями и учреждениями (в случае наличия фактических данных и информации). Применение в аудите эффективности методов изучения фактических данных и информации осуществляется с учетом </w:t>
      </w:r>
      <w:proofErr w:type="gramStart"/>
      <w:r w:rsidRPr="00533E0B">
        <w:rPr>
          <w:rFonts w:eastAsia="Arial" w:cs="Calibri"/>
          <w:sz w:val="28"/>
          <w:szCs w:val="28"/>
          <w:lang w:eastAsia="ar-SA"/>
        </w:rPr>
        <w:t>критериев оценки эффективности использования муниципальных ресурсов</w:t>
      </w:r>
      <w:proofErr w:type="gramEnd"/>
      <w:r w:rsidRPr="00533E0B">
        <w:rPr>
          <w:rFonts w:eastAsia="Arial" w:cs="Calibri"/>
          <w:sz w:val="28"/>
          <w:szCs w:val="28"/>
          <w:lang w:eastAsia="ar-SA"/>
        </w:rPr>
        <w:t>. Действенность применения методов изучения фактических данных и информации зависит от квалификации сотрудников</w:t>
      </w:r>
      <w:proofErr w:type="gramStart"/>
      <w:r w:rsidRPr="00533E0B">
        <w:rPr>
          <w:rFonts w:eastAsia="Arial" w:cs="Calibri"/>
          <w:sz w:val="28"/>
          <w:szCs w:val="28"/>
          <w:lang w:eastAsia="ar-SA"/>
        </w:rPr>
        <w:t xml:space="preserve"> К</w:t>
      </w:r>
      <w:proofErr w:type="gramEnd"/>
      <w:r w:rsidRPr="00533E0B">
        <w:rPr>
          <w:rFonts w:eastAsia="Arial" w:cs="Calibri"/>
          <w:sz w:val="28"/>
          <w:szCs w:val="28"/>
          <w:lang w:eastAsia="ar-SA"/>
        </w:rPr>
        <w:t>онтрольно - счетной комиссии, участвующих в проведении аудита эффективности.</w:t>
      </w:r>
    </w:p>
    <w:p w:rsidR="00500905" w:rsidRPr="00533E0B" w:rsidRDefault="00500905" w:rsidP="00533E0B">
      <w:pPr>
        <w:widowControl w:val="0"/>
        <w:suppressAutoHyphens/>
        <w:autoSpaceDE w:val="0"/>
        <w:ind w:firstLine="720"/>
        <w:jc w:val="both"/>
        <w:rPr>
          <w:rFonts w:eastAsia="Arial" w:cs="Calibri"/>
          <w:sz w:val="28"/>
          <w:szCs w:val="28"/>
          <w:lang w:eastAsia="ar-SA"/>
        </w:rPr>
      </w:pPr>
    </w:p>
    <w:p w:rsidR="00533E0B" w:rsidRPr="00533E0B" w:rsidRDefault="00533E0B" w:rsidP="00533E0B">
      <w:pPr>
        <w:widowControl w:val="0"/>
        <w:suppressAutoHyphens/>
        <w:autoSpaceDE w:val="0"/>
        <w:jc w:val="center"/>
        <w:rPr>
          <w:rFonts w:eastAsia="Arial" w:cs="Calibri"/>
          <w:bCs/>
          <w:sz w:val="28"/>
          <w:szCs w:val="28"/>
          <w:lang w:eastAsia="ar-SA"/>
        </w:rPr>
      </w:pPr>
      <w:r w:rsidRPr="00533E0B">
        <w:rPr>
          <w:rFonts w:eastAsia="Arial" w:cs="Calibri"/>
          <w:b/>
          <w:bCs/>
          <w:sz w:val="28"/>
          <w:szCs w:val="28"/>
          <w:lang w:eastAsia="ar-SA"/>
        </w:rPr>
        <w:t>7. </w:t>
      </w:r>
      <w:bookmarkStart w:id="12" w:name="подготовка"/>
      <w:r w:rsidRPr="00533E0B">
        <w:rPr>
          <w:rFonts w:eastAsia="Arial" w:cs="Calibri"/>
          <w:b/>
          <w:bCs/>
          <w:sz w:val="28"/>
          <w:szCs w:val="28"/>
          <w:lang w:eastAsia="ar-SA"/>
        </w:rPr>
        <w:t xml:space="preserve"> Заключительный этап аудита эффективности</w:t>
      </w:r>
    </w:p>
    <w:bookmarkEnd w:id="12"/>
    <w:p w:rsidR="00533E0B" w:rsidRPr="00533E0B" w:rsidRDefault="00533E0B" w:rsidP="00533E0B">
      <w:pPr>
        <w:widowControl w:val="0"/>
        <w:suppressAutoHyphens/>
        <w:autoSpaceDE w:val="0"/>
        <w:jc w:val="center"/>
        <w:rPr>
          <w:rFonts w:eastAsia="Arial" w:cs="Calibri"/>
          <w:b/>
          <w:bCs/>
          <w:sz w:val="28"/>
          <w:szCs w:val="28"/>
          <w:lang w:eastAsia="ar-SA"/>
        </w:rPr>
      </w:pPr>
      <w:r w:rsidRPr="00533E0B">
        <w:rPr>
          <w:rFonts w:eastAsia="Arial" w:cs="Calibri"/>
          <w:b/>
          <w:bCs/>
          <w:sz w:val="28"/>
          <w:szCs w:val="28"/>
          <w:lang w:eastAsia="ar-SA"/>
        </w:rPr>
        <w:t>7.1. </w:t>
      </w:r>
      <w:bookmarkStart w:id="13" w:name="заключения"/>
      <w:r w:rsidRPr="00533E0B">
        <w:rPr>
          <w:rFonts w:eastAsia="Arial" w:cs="Calibri"/>
          <w:b/>
          <w:bCs/>
          <w:sz w:val="28"/>
          <w:szCs w:val="28"/>
          <w:lang w:eastAsia="ar-SA"/>
        </w:rPr>
        <w:t>Заключения и выводы</w:t>
      </w:r>
      <w:bookmarkEnd w:id="13"/>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7.1.1. Подготовку результатов аудита эффективности необходимо начинать с всестороннего анализа и сравнения собранных </w:t>
      </w:r>
      <w:proofErr w:type="gramStart"/>
      <w:r w:rsidRPr="00533E0B">
        <w:rPr>
          <w:rFonts w:eastAsia="Arial" w:cs="Calibri"/>
          <w:sz w:val="28"/>
          <w:szCs w:val="28"/>
          <w:lang w:eastAsia="ar-SA"/>
        </w:rPr>
        <w:t>фактических</w:t>
      </w:r>
      <w:proofErr w:type="gramEnd"/>
      <w:r w:rsidRPr="00533E0B">
        <w:rPr>
          <w:rFonts w:eastAsia="Arial" w:cs="Calibri"/>
          <w:sz w:val="28"/>
          <w:szCs w:val="28"/>
          <w:lang w:eastAsia="ar-SA"/>
        </w:rPr>
        <w:t xml:space="preserve"> данных и информации (доказательств), которые зафиксированы в составленных в ходе проверки актах, с утвержденными критериями оценки эффективности. По результатам этого сравнения в </w:t>
      </w:r>
      <w:proofErr w:type="gramStart"/>
      <w:r w:rsidRPr="00533E0B">
        <w:rPr>
          <w:rFonts w:eastAsia="Arial" w:cs="Calibri"/>
          <w:sz w:val="28"/>
          <w:szCs w:val="28"/>
          <w:lang w:eastAsia="ar-SA"/>
        </w:rPr>
        <w:t>отчете</w:t>
      </w:r>
      <w:proofErr w:type="gramEnd"/>
      <w:r w:rsidRPr="00533E0B">
        <w:rPr>
          <w:rFonts w:eastAsia="Arial" w:cs="Calibri"/>
          <w:sz w:val="28"/>
          <w:szCs w:val="28"/>
          <w:lang w:eastAsia="ar-SA"/>
        </w:rPr>
        <w:t xml:space="preserve"> о результатах контрольного мероприятия следует подготовить и указать заключения, которые должны показывать, в какой степени организация, процессы и результаты использования муниципальных ресурсов в проверяемой сфере или деятельность объектов аудита эффективности по их использованию соответствуют критериям оценки эффективности. Если организация, процессы и фактические результаты использования муниципальных ресурсов в проверяемой сфере и деятельность объектов аудита эффективности по их использованию соответствуют установленным критериям, это может указывать на то, что ресурсы используются с достаточной степенью эффективности. Их несоответствие свидетельствует о наличии недостатков и необходимости совершенствования организации, процессов использования муниципальных ресурсов, а также деятельности объектов аудита эффективности по их использованию. В случае выявления недостатков заключения должны содержать конкретные факты, свидетельствующие о неэффективном использовании объектами аудита эффективности муниципальных ресурсов. </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7.1.2. При проведении сравнительного анализа следует исходить только из полученных и собранных фактических данных, служащих надежными доказательствами выявленных отклонений и недостатков. На основе заключений о результатах сравнительного анализа формулируются соответствующие выводы по каждой цели аудита эффективности, которые должны:</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содержать характеристику и отражать значимость выявленных отклонений в организации, процессах, фактических результатах использования муниципальных ресурсов в проверяемой сфере или в деятельности объектов аудита эффективности по их использованию от установленных критериев оценки эффективности;</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определять причины выявленных недостатков, которые привели к неэффективному использованию муниципальных ресурсов, и последствия, которые эти недостатки влекут или могут повлечь за собой;</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указывать должностных лиц, действия которых привели к возникновению выявленных недостатков;</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включать общую оценку эффективности использования муниципальных ресурсов исходя из целей аудита эффективности.</w:t>
      </w:r>
    </w:p>
    <w:p w:rsidR="00533E0B" w:rsidRDefault="00533E0B" w:rsidP="00533E0B">
      <w:pPr>
        <w:widowControl w:val="0"/>
        <w:suppressAutoHyphens/>
        <w:autoSpaceDE w:val="0"/>
        <w:ind w:firstLine="720"/>
        <w:jc w:val="both"/>
        <w:rPr>
          <w:rFonts w:eastAsia="Arial" w:cs="Calibri"/>
          <w:sz w:val="28"/>
          <w:szCs w:val="28"/>
          <w:lang w:eastAsia="ar-SA"/>
        </w:rPr>
      </w:pPr>
      <w:proofErr w:type="gramStart"/>
      <w:r w:rsidRPr="00533E0B">
        <w:rPr>
          <w:rFonts w:eastAsia="Arial" w:cs="Calibri"/>
          <w:sz w:val="28"/>
          <w:szCs w:val="28"/>
          <w:lang w:eastAsia="ar-SA"/>
        </w:rPr>
        <w:t>Заключения о соответствии организации, процессов, фактических результатов использования муниципальных ресурсов в проверяемой сфере или деятельности объектов аудита эффективности по их использованию установленным критериям оценки эффективности, а также сделанные на их основе выводы отражаются в соответствующих разделах отчета о результатах контрольного мероприятия.</w:t>
      </w:r>
      <w:proofErr w:type="gramEnd"/>
    </w:p>
    <w:p w:rsidR="00500905" w:rsidRPr="00533E0B" w:rsidRDefault="00500905" w:rsidP="00533E0B">
      <w:pPr>
        <w:widowControl w:val="0"/>
        <w:suppressAutoHyphens/>
        <w:autoSpaceDE w:val="0"/>
        <w:ind w:firstLine="720"/>
        <w:jc w:val="both"/>
        <w:rPr>
          <w:rFonts w:eastAsia="Arial" w:cs="Calibri"/>
          <w:sz w:val="28"/>
          <w:szCs w:val="28"/>
          <w:lang w:eastAsia="ar-SA"/>
        </w:rPr>
      </w:pPr>
    </w:p>
    <w:p w:rsidR="00533E0B" w:rsidRPr="00533E0B" w:rsidRDefault="00533E0B" w:rsidP="00533E0B">
      <w:pPr>
        <w:widowControl w:val="0"/>
        <w:suppressAutoHyphens/>
        <w:autoSpaceDE w:val="0"/>
        <w:jc w:val="center"/>
        <w:rPr>
          <w:rFonts w:eastAsia="Arial" w:cs="Calibri"/>
          <w:b/>
          <w:bCs/>
          <w:sz w:val="28"/>
          <w:szCs w:val="28"/>
          <w:lang w:eastAsia="ar-SA"/>
        </w:rPr>
      </w:pPr>
      <w:bookmarkStart w:id="14" w:name="рекомендации"/>
      <w:r w:rsidRPr="00533E0B">
        <w:rPr>
          <w:rFonts w:eastAsia="Arial" w:cs="Calibri"/>
          <w:b/>
          <w:bCs/>
          <w:sz w:val="28"/>
          <w:szCs w:val="28"/>
          <w:lang w:eastAsia="ar-SA"/>
        </w:rPr>
        <w:t>7.2. Рекомендации</w:t>
      </w:r>
    </w:p>
    <w:bookmarkEnd w:id="14"/>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7.2.1. В случае если в ходе мероприятия выявлены недостатки, а сделанные выводы указывают на возможность существенно улучшить результаты работы объектов аудита эффективности, необходимо подготовить рекомендации для принятия мер по устранению этих недостатков, которые отражаются в соответствующем разделе отчета о результатах контрольного мероприятия. </w:t>
      </w:r>
      <w:proofErr w:type="gramStart"/>
      <w:r w:rsidRPr="00533E0B">
        <w:rPr>
          <w:rFonts w:eastAsia="Arial" w:cs="Calibri"/>
          <w:sz w:val="28"/>
          <w:szCs w:val="28"/>
          <w:lang w:eastAsia="ar-SA"/>
        </w:rPr>
        <w:t>Если организация, процессы, результаты использования муниципальных ресурсов в проверяемой сфере и (или) деятельность объектов аудита эффективности по их использованию соответствуют установленным критериям и могут быть признаны удовлетворительными, это еще не означает, что использованы все имеющиеся возможности для более эффективного использования указанных ресурсов.</w:t>
      </w:r>
      <w:proofErr w:type="gramEnd"/>
      <w:r w:rsidRPr="00533E0B">
        <w:rPr>
          <w:rFonts w:eastAsia="Arial" w:cs="Calibri"/>
          <w:sz w:val="28"/>
          <w:szCs w:val="28"/>
          <w:lang w:eastAsia="ar-SA"/>
        </w:rPr>
        <w:t xml:space="preserve"> Необходимо, основываясь на заключениях и выводах, сделанных по результатам аудита эффективности, находить эти возможности и разрабатывать соответствующие рекомендации по совершенствованию организации, процессов использования муниципальных ресурсов, а также деятельности объектов аудита эффективности.</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7.2.2. </w:t>
      </w:r>
      <w:proofErr w:type="gramStart"/>
      <w:r w:rsidRPr="00533E0B">
        <w:rPr>
          <w:rFonts w:eastAsia="Arial" w:cs="Calibri"/>
          <w:sz w:val="28"/>
          <w:szCs w:val="28"/>
          <w:lang w:eastAsia="ar-SA"/>
        </w:rPr>
        <w:t>Рекомендации должны быть ясными, а их изложение - логичным и обоснованным.</w:t>
      </w:r>
      <w:proofErr w:type="gramEnd"/>
      <w:r w:rsidRPr="00533E0B">
        <w:rPr>
          <w:rFonts w:eastAsia="Arial" w:cs="Calibri"/>
          <w:sz w:val="28"/>
          <w:szCs w:val="28"/>
          <w:lang w:eastAsia="ar-SA"/>
        </w:rPr>
        <w:t xml:space="preserve"> Содержание рекомендаций должно соответствовать поставленным целям аудита эффективности и основываться на заключениях и выводах, сделанных по результатам аудита эффективности. Рекомендации необходимо формулировать таким образом, чтобы они были:</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обращены в адрес объектов аудита эффективности, муниципальных органов, организаций и должностных лиц, в компетенцию и полномочия которых входит их выполнение;</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ориентированы на принятие конкретных мер по устранению выявленных недостатков;</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направлены на устранение причин возникновения выявленных недостатков или проблем;</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направлены на получение результатов от их внедрения, которые можно оценить или измерить;</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 экономически </w:t>
      </w:r>
      <w:proofErr w:type="gramStart"/>
      <w:r w:rsidRPr="00533E0B">
        <w:rPr>
          <w:rFonts w:eastAsia="Arial" w:cs="Calibri"/>
          <w:sz w:val="28"/>
          <w:szCs w:val="28"/>
          <w:lang w:eastAsia="ar-SA"/>
        </w:rPr>
        <w:t>оправданными</w:t>
      </w:r>
      <w:proofErr w:type="gramEnd"/>
      <w:r w:rsidRPr="00533E0B">
        <w:rPr>
          <w:rFonts w:eastAsia="Arial" w:cs="Calibri"/>
          <w:sz w:val="28"/>
          <w:szCs w:val="28"/>
          <w:lang w:eastAsia="ar-SA"/>
        </w:rPr>
        <w:t>, то есть расходы, связанные с их выполнением, не должны превышать достигаемый результат от их реализации;</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w:t>
      </w:r>
      <w:proofErr w:type="gramStart"/>
      <w:r w:rsidRPr="00533E0B">
        <w:rPr>
          <w:rFonts w:eastAsia="Arial" w:cs="Calibri"/>
          <w:sz w:val="28"/>
          <w:szCs w:val="28"/>
          <w:lang w:eastAsia="ar-SA"/>
        </w:rPr>
        <w:t>четкими</w:t>
      </w:r>
      <w:proofErr w:type="gramEnd"/>
      <w:r w:rsidRPr="00533E0B">
        <w:rPr>
          <w:rFonts w:eastAsia="Arial" w:cs="Calibri"/>
          <w:sz w:val="28"/>
          <w:szCs w:val="28"/>
          <w:lang w:eastAsia="ar-SA"/>
        </w:rPr>
        <w:t xml:space="preserve"> и простыми по форме.</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7.2.3. Формулировки рекомендаций должны быть достаточно конкретными, но без излишней детализации. В рекомендациях, как правило, излагаются в общих чертах конкретные вопросы, которым адресаты должны уделить внимание и которые должны рассмотреть для принятия соответствующих решений. При этом содержание рекомендаций должно быть таким, чтобы можно было проверить их реализацию. Вопрос о разработке конкретных практических мер по устранению недостатков в деятельности объектов аудита эффективности и повышению эффективности использования муниципальных ресурсов должен решаться непосредственно их руководством. Вместе с тем,  если по результатам аудита эффективности установлена необходимость осуществления соответствующих мероприятий по повышению эффективности использования муниципальных ресурсов, они должны быть рекомендованы руководству объекта аудита эффективности.</w:t>
      </w:r>
    </w:p>
    <w:p w:rsid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7.2.4. Количество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их лучше дать немного, но наиболее важных, чем большое количество незначительных рекомендаций, которые могут отвлекать внимание адресатов и пользователей информации от ключевых результатов аудита эффективности.</w:t>
      </w:r>
    </w:p>
    <w:p w:rsidR="00500905" w:rsidRPr="00533E0B" w:rsidRDefault="00500905" w:rsidP="00533E0B">
      <w:pPr>
        <w:widowControl w:val="0"/>
        <w:suppressAutoHyphens/>
        <w:autoSpaceDE w:val="0"/>
        <w:ind w:firstLine="720"/>
        <w:jc w:val="both"/>
        <w:rPr>
          <w:rFonts w:eastAsia="Arial" w:cs="Calibri"/>
          <w:sz w:val="28"/>
          <w:szCs w:val="28"/>
          <w:lang w:eastAsia="ar-SA"/>
        </w:rPr>
      </w:pPr>
    </w:p>
    <w:p w:rsidR="00533E0B" w:rsidRPr="00533E0B" w:rsidRDefault="00533E0B" w:rsidP="00533E0B">
      <w:pPr>
        <w:widowControl w:val="0"/>
        <w:suppressAutoHyphens/>
        <w:autoSpaceDE w:val="0"/>
        <w:jc w:val="center"/>
        <w:rPr>
          <w:rFonts w:eastAsia="Arial" w:cs="Calibri"/>
          <w:b/>
          <w:bCs/>
          <w:sz w:val="28"/>
          <w:szCs w:val="28"/>
          <w:lang w:eastAsia="ar-SA"/>
        </w:rPr>
      </w:pPr>
      <w:bookmarkStart w:id="15" w:name="отчет"/>
      <w:r w:rsidRPr="00533E0B">
        <w:rPr>
          <w:rFonts w:eastAsia="Arial" w:cs="Calibri"/>
          <w:b/>
          <w:bCs/>
          <w:sz w:val="28"/>
          <w:szCs w:val="28"/>
          <w:lang w:eastAsia="ar-SA"/>
        </w:rPr>
        <w:t>7.3. Отчет о результатах аудита эффективности</w:t>
      </w:r>
    </w:p>
    <w:bookmarkEnd w:id="15"/>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7.3.1. Подготовка и оформление отчета о результатах аудита эффективности является завершающей процедурой его проведения, которая осуществляется в соответствии с требованиями стандарта проведения контрольного мероприятия. Для обеспечения надлежащего качества отчета о результатах аудита эффективности его подготовку целесообразно осуществлять методом непрерывного составления. Перед началом проведения проверки необходимо подготовить общую схему отчета, основу которой могут составить результаты предварительного изучения предмета и объектов проверки, а также программа аудита эффективности. По мере получения доказательств и их фиксирования в </w:t>
      </w:r>
      <w:proofErr w:type="gramStart"/>
      <w:r w:rsidRPr="00533E0B">
        <w:rPr>
          <w:rFonts w:eastAsia="Arial" w:cs="Calibri"/>
          <w:sz w:val="28"/>
          <w:szCs w:val="28"/>
          <w:lang w:eastAsia="ar-SA"/>
        </w:rPr>
        <w:t>актах</w:t>
      </w:r>
      <w:proofErr w:type="gramEnd"/>
      <w:r w:rsidRPr="00533E0B">
        <w:rPr>
          <w:rFonts w:eastAsia="Arial" w:cs="Calibri"/>
          <w:sz w:val="28"/>
          <w:szCs w:val="28"/>
          <w:lang w:eastAsia="ar-SA"/>
        </w:rPr>
        <w:t xml:space="preserve"> и рабочих документах проект отчета наполняется соответствующими материалами и к концу проведения проверки сформировать предварительный проект отчета. </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7.3.2.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 сделанных ·по итогам проверки. В отчете следует приводить наиболее существенные факты, свидетельствующие о неэффективном использовании муниципальных ресурсов, а также указывать конкретные причины и обнаруженные (или возможные) последствия выявленных недостатков. </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7.3.3. Для объективной оценки результатов использования муниципальных ресурсов в отчет о результатах аудита эффективности следует включать не только выявленные недостатки, но и заслуживающие внимания достижения в проверяемой сфере и деятельности объектов проверки, которые могли быть использованы другими муниципальными структурами и организациями для совершенствования собственной деятельности. </w:t>
      </w:r>
    </w:p>
    <w:p w:rsidR="00533E0B" w:rsidRPr="00533E0B" w:rsidRDefault="00533E0B" w:rsidP="00533E0B">
      <w:pPr>
        <w:widowControl w:val="0"/>
        <w:suppressAutoHyphens/>
        <w:autoSpaceDE w:val="0"/>
        <w:ind w:firstLine="720"/>
        <w:jc w:val="center"/>
        <w:rPr>
          <w:rFonts w:eastAsia="Arial" w:cs="Calibri"/>
          <w:b/>
          <w:sz w:val="28"/>
          <w:szCs w:val="28"/>
          <w:lang w:eastAsia="ar-SA"/>
        </w:rPr>
      </w:pPr>
      <w:bookmarkStart w:id="16" w:name="осуществление"/>
      <w:r w:rsidRPr="00533E0B">
        <w:rPr>
          <w:rFonts w:eastAsia="Arial" w:cs="Calibri"/>
          <w:b/>
          <w:sz w:val="28"/>
          <w:szCs w:val="28"/>
          <w:lang w:eastAsia="ar-SA"/>
        </w:rPr>
        <w:t xml:space="preserve">7.4. Осуществление </w:t>
      </w:r>
      <w:proofErr w:type="gramStart"/>
      <w:r w:rsidRPr="00533E0B">
        <w:rPr>
          <w:rFonts w:eastAsia="Arial" w:cs="Calibri"/>
          <w:b/>
          <w:sz w:val="28"/>
          <w:szCs w:val="28"/>
          <w:lang w:eastAsia="ar-SA"/>
        </w:rPr>
        <w:t>контроля реализации результатов аудита эффективности</w:t>
      </w:r>
      <w:proofErr w:type="gramEnd"/>
    </w:p>
    <w:bookmarkEnd w:id="16"/>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7.4.1. Под контролем реализации результатов аудита эффективности понимается совокупность действий, осуществляемых сотрудниками</w:t>
      </w:r>
      <w:proofErr w:type="gramStart"/>
      <w:r w:rsidRPr="00533E0B">
        <w:rPr>
          <w:rFonts w:eastAsia="Arial" w:cs="Calibri"/>
          <w:sz w:val="28"/>
          <w:szCs w:val="28"/>
          <w:lang w:eastAsia="ar-SA"/>
        </w:rPr>
        <w:t xml:space="preserve"> К</w:t>
      </w:r>
      <w:proofErr w:type="gramEnd"/>
      <w:r w:rsidRPr="00533E0B">
        <w:rPr>
          <w:rFonts w:eastAsia="Arial" w:cs="Calibri"/>
          <w:sz w:val="28"/>
          <w:szCs w:val="28"/>
          <w:lang w:eastAsia="ar-SA"/>
        </w:rPr>
        <w:t>онтрольно - счетной комиссией, в целях оценки итогов выполнения объектами аудита (контроля) представлений контрольно-счетного органа муниципального образования, а также итогов рассмотрения информационных писем контрольно-счетного органа муниципального образования.</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7.4.2. Целью контроля, реализации результатов аудита эффективности, является полное, качественное, своевременное выполнение требований и рекомендаций, изложенных в документах, направляемых контрольно-счетным органом муниципального образования.</w:t>
      </w:r>
    </w:p>
    <w:p w:rsidR="00533E0B" w:rsidRPr="00533E0B" w:rsidRDefault="00533E0B" w:rsidP="00533E0B">
      <w:pPr>
        <w:widowControl w:val="0"/>
        <w:suppressAutoHyphens/>
        <w:autoSpaceDE w:val="0"/>
        <w:ind w:firstLine="720"/>
        <w:jc w:val="both"/>
        <w:rPr>
          <w:rFonts w:eastAsia="Arial" w:cs="Calibri"/>
          <w:sz w:val="28"/>
          <w:szCs w:val="28"/>
          <w:lang w:eastAsia="ar-SA"/>
        </w:rPr>
      </w:pPr>
      <w:r w:rsidRPr="00533E0B">
        <w:rPr>
          <w:rFonts w:eastAsia="Arial" w:cs="Calibri"/>
          <w:sz w:val="28"/>
          <w:szCs w:val="28"/>
          <w:lang w:eastAsia="ar-SA"/>
        </w:rPr>
        <w:t xml:space="preserve">7.4.3. В рамках контроля, реализации результатов аудита эффективности важно оценить устранил ли объект аудита (контроля) выявленные в организации, процессах и результатах использования муниципальных ресурсов или в его деятельности по использованию указанных ресурсов проблемы по истечении специально установленного для этого периода времени. Также необходимо оценить, предпринял ли объект аудита (контроля) меры по совершенствованию организации и процессов использования муниципальных ресурсов в соответствии с рекомендациями. Особое внимание при проведении </w:t>
      </w:r>
      <w:proofErr w:type="gramStart"/>
      <w:r w:rsidRPr="00533E0B">
        <w:rPr>
          <w:rFonts w:eastAsia="Arial" w:cs="Calibri"/>
          <w:sz w:val="28"/>
          <w:szCs w:val="28"/>
          <w:lang w:eastAsia="ar-SA"/>
        </w:rPr>
        <w:t>контроля реализации результатов аудита эффективности</w:t>
      </w:r>
      <w:proofErr w:type="gramEnd"/>
      <w:r w:rsidRPr="00533E0B">
        <w:rPr>
          <w:rFonts w:eastAsia="Arial" w:cs="Calibri"/>
          <w:sz w:val="28"/>
          <w:szCs w:val="28"/>
          <w:lang w:eastAsia="ar-SA"/>
        </w:rPr>
        <w:t xml:space="preserve"> необходимо уделить не реализованным объектом аудита эффективности выводам и рекомендациям.</w:t>
      </w:r>
    </w:p>
    <w:p w:rsidR="00533E0B" w:rsidRPr="00533E0B" w:rsidRDefault="00533E0B" w:rsidP="00533E0B">
      <w:pPr>
        <w:widowControl w:val="0"/>
        <w:suppressAutoHyphens/>
        <w:autoSpaceDE w:val="0"/>
        <w:ind w:firstLine="720"/>
        <w:jc w:val="both"/>
        <w:rPr>
          <w:rFonts w:eastAsia="Arial" w:cs="Calibri"/>
          <w:sz w:val="28"/>
          <w:szCs w:val="28"/>
          <w:lang w:eastAsia="ar-SA"/>
        </w:rPr>
      </w:pPr>
    </w:p>
    <w:p w:rsidR="00533E0B" w:rsidRDefault="00533E0B"/>
    <w:sectPr w:rsidR="00533E0B" w:rsidSect="00696D46">
      <w:pgSz w:w="12134" w:h="16840" w:code="9"/>
      <w:pgMar w:top="1134" w:right="850" w:bottom="1134" w:left="1701"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071" w:rsidRDefault="00CC4071" w:rsidP="00505439">
      <w:r>
        <w:separator/>
      </w:r>
    </w:p>
  </w:endnote>
  <w:endnote w:type="continuationSeparator" w:id="0">
    <w:p w:rsidR="00CC4071" w:rsidRDefault="00CC4071" w:rsidP="00505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E0B" w:rsidRDefault="00533E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E0B" w:rsidRPr="002D0262" w:rsidRDefault="00533E0B" w:rsidP="002D026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E0B" w:rsidRDefault="00533E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071" w:rsidRDefault="00CC4071" w:rsidP="00505439">
      <w:r>
        <w:separator/>
      </w:r>
    </w:p>
  </w:footnote>
  <w:footnote w:type="continuationSeparator" w:id="0">
    <w:p w:rsidR="00CC4071" w:rsidRDefault="00CC4071" w:rsidP="00505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E0B" w:rsidRDefault="00533E0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E0B" w:rsidRDefault="00533E0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E0B" w:rsidRDefault="00533E0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4120C"/>
    <w:multiLevelType w:val="hybridMultilevel"/>
    <w:tmpl w:val="DD302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7744F"/>
    <w:multiLevelType w:val="hybridMultilevel"/>
    <w:tmpl w:val="3EB4F338"/>
    <w:lvl w:ilvl="0" w:tplc="74ECEE02">
      <w:start w:val="1"/>
      <w:numFmt w:val="decimal"/>
      <w:lvlText w:val="%1."/>
      <w:lvlJc w:val="left"/>
      <w:pPr>
        <w:ind w:left="2530" w:hanging="1395"/>
      </w:pPr>
      <w:rPr>
        <w:rFonts w:hint="default"/>
        <w:sz w:val="28"/>
        <w:szCs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131E27"/>
    <w:rsid w:val="000168A7"/>
    <w:rsid w:val="0002109B"/>
    <w:rsid w:val="00034C29"/>
    <w:rsid w:val="000B48D1"/>
    <w:rsid w:val="000E484C"/>
    <w:rsid w:val="00131E27"/>
    <w:rsid w:val="00180AD9"/>
    <w:rsid w:val="001E3291"/>
    <w:rsid w:val="003D673E"/>
    <w:rsid w:val="00402FCB"/>
    <w:rsid w:val="00413C7D"/>
    <w:rsid w:val="00422FC0"/>
    <w:rsid w:val="00490CA3"/>
    <w:rsid w:val="00500905"/>
    <w:rsid w:val="00505439"/>
    <w:rsid w:val="00533E0B"/>
    <w:rsid w:val="00585320"/>
    <w:rsid w:val="005E3BE3"/>
    <w:rsid w:val="00633D52"/>
    <w:rsid w:val="00696D46"/>
    <w:rsid w:val="00754FA3"/>
    <w:rsid w:val="00763B8F"/>
    <w:rsid w:val="007A3D57"/>
    <w:rsid w:val="007A4DB2"/>
    <w:rsid w:val="007B0149"/>
    <w:rsid w:val="007D526B"/>
    <w:rsid w:val="00834AE3"/>
    <w:rsid w:val="0092727C"/>
    <w:rsid w:val="009E3ECF"/>
    <w:rsid w:val="009E56A2"/>
    <w:rsid w:val="00A1159C"/>
    <w:rsid w:val="00A1674D"/>
    <w:rsid w:val="00A5191B"/>
    <w:rsid w:val="00C3416E"/>
    <w:rsid w:val="00CC4071"/>
    <w:rsid w:val="00DF1102"/>
    <w:rsid w:val="00F11A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14"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E27"/>
    <w:pPr>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1E27"/>
    <w:pPr>
      <w:widowControl w:val="0"/>
      <w:autoSpaceDE w:val="0"/>
      <w:autoSpaceDN w:val="0"/>
      <w:adjustRightInd w:val="0"/>
      <w:ind w:left="0" w:firstLine="720"/>
      <w:jc w:val="left"/>
    </w:pPr>
    <w:rPr>
      <w:rFonts w:ascii="Arial" w:eastAsiaTheme="minorEastAsia" w:hAnsi="Arial" w:cs="Arial"/>
      <w:sz w:val="20"/>
      <w:szCs w:val="20"/>
      <w:lang w:eastAsia="ru-RU"/>
    </w:rPr>
  </w:style>
  <w:style w:type="paragraph" w:styleId="a3">
    <w:name w:val="List Paragraph"/>
    <w:basedOn w:val="a"/>
    <w:uiPriority w:val="34"/>
    <w:qFormat/>
    <w:rsid w:val="00131E27"/>
    <w:pPr>
      <w:ind w:left="720"/>
      <w:contextualSpacing/>
    </w:pPr>
  </w:style>
  <w:style w:type="paragraph" w:styleId="a4">
    <w:name w:val="header"/>
    <w:basedOn w:val="a"/>
    <w:link w:val="a5"/>
    <w:rsid w:val="00533E0B"/>
    <w:pPr>
      <w:tabs>
        <w:tab w:val="center" w:pos="4677"/>
        <w:tab w:val="right" w:pos="9355"/>
      </w:tabs>
      <w:suppressAutoHyphens/>
      <w:spacing w:after="200" w:line="276" w:lineRule="auto"/>
    </w:pPr>
    <w:rPr>
      <w:rFonts w:ascii="Calibri" w:hAnsi="Calibri" w:cs="Calibri"/>
      <w:sz w:val="22"/>
      <w:szCs w:val="22"/>
      <w:lang w:eastAsia="ar-SA"/>
    </w:rPr>
  </w:style>
  <w:style w:type="character" w:customStyle="1" w:styleId="a5">
    <w:name w:val="Верхний колонтитул Знак"/>
    <w:basedOn w:val="a0"/>
    <w:link w:val="a4"/>
    <w:rsid w:val="00533E0B"/>
    <w:rPr>
      <w:rFonts w:ascii="Calibri" w:eastAsia="Times New Roman" w:hAnsi="Calibri" w:cs="Calibri"/>
      <w:lang w:eastAsia="ar-SA"/>
    </w:rPr>
  </w:style>
  <w:style w:type="paragraph" w:styleId="a6">
    <w:name w:val="footer"/>
    <w:basedOn w:val="a"/>
    <w:link w:val="a7"/>
    <w:uiPriority w:val="99"/>
    <w:rsid w:val="00533E0B"/>
    <w:pPr>
      <w:tabs>
        <w:tab w:val="center" w:pos="4677"/>
        <w:tab w:val="right" w:pos="9355"/>
      </w:tabs>
      <w:suppressAutoHyphens/>
      <w:spacing w:after="200" w:line="276" w:lineRule="auto"/>
    </w:pPr>
    <w:rPr>
      <w:rFonts w:ascii="Calibri" w:hAnsi="Calibri" w:cs="Calibri"/>
      <w:sz w:val="22"/>
      <w:szCs w:val="22"/>
      <w:lang w:eastAsia="ar-SA"/>
    </w:rPr>
  </w:style>
  <w:style w:type="character" w:customStyle="1" w:styleId="a7">
    <w:name w:val="Нижний колонтитул Знак"/>
    <w:basedOn w:val="a0"/>
    <w:link w:val="a6"/>
    <w:uiPriority w:val="99"/>
    <w:rsid w:val="00533E0B"/>
    <w:rPr>
      <w:rFonts w:ascii="Calibri" w:eastAsia="Times New Roman" w:hAnsi="Calibri" w:cs="Calibri"/>
      <w:lang w:eastAsia="ar-SA"/>
    </w:rPr>
  </w:style>
  <w:style w:type="character" w:styleId="a8">
    <w:name w:val="page number"/>
    <w:basedOn w:val="a0"/>
    <w:rsid w:val="00533E0B"/>
  </w:style>
  <w:style w:type="paragraph" w:styleId="a9">
    <w:name w:val="Balloon Text"/>
    <w:basedOn w:val="a"/>
    <w:link w:val="aa"/>
    <w:uiPriority w:val="99"/>
    <w:semiHidden/>
    <w:unhideWhenUsed/>
    <w:rsid w:val="00034C29"/>
    <w:rPr>
      <w:rFonts w:ascii="Tahoma" w:hAnsi="Tahoma" w:cs="Tahoma"/>
      <w:sz w:val="16"/>
      <w:szCs w:val="16"/>
    </w:rPr>
  </w:style>
  <w:style w:type="character" w:customStyle="1" w:styleId="aa">
    <w:name w:val="Текст выноски Знак"/>
    <w:basedOn w:val="a0"/>
    <w:link w:val="a9"/>
    <w:uiPriority w:val="99"/>
    <w:semiHidden/>
    <w:rsid w:val="00034C2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A6EC2-1C4D-4E95-8587-3B009A6F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7130</Words>
  <Characters>40642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47677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SNP</dc:creator>
  <cp:lastModifiedBy>SNP</cp:lastModifiedBy>
  <cp:revision>15</cp:revision>
  <cp:lastPrinted>2022-01-12T05:46:00Z</cp:lastPrinted>
  <dcterms:created xsi:type="dcterms:W3CDTF">2021-02-01T07:30:00Z</dcterms:created>
  <dcterms:modified xsi:type="dcterms:W3CDTF">2022-02-09T09:16:00Z</dcterms:modified>
</cp:coreProperties>
</file>