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54A2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54A27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Приказ министерства социальной политики Красноярского края от 28.07.2023 N 113-Н</w:t>
            </w:r>
            <w:r>
              <w:rPr>
                <w:sz w:val="42"/>
                <w:szCs w:val="42"/>
              </w:rPr>
              <w:br/>
              <w:t>(ред. от 18.12.2024)</w:t>
            </w:r>
            <w:r>
              <w:rPr>
                <w:sz w:val="42"/>
                <w:szCs w:val="42"/>
              </w:rPr>
              <w:br/>
            </w:r>
            <w:r>
              <w:rPr>
                <w:sz w:val="42"/>
                <w:szCs w:val="42"/>
              </w:rPr>
              <w:t>"Об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</w:t>
            </w:r>
            <w:r>
              <w:rPr>
                <w:sz w:val="42"/>
                <w:szCs w:val="42"/>
              </w:rPr>
              <w:t>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54A2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27.12.2024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54A2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54A27">
      <w:pPr>
        <w:pStyle w:val="ConsPlusNormal"/>
        <w:jc w:val="both"/>
        <w:outlineLvl w:val="0"/>
      </w:pPr>
    </w:p>
    <w:p w:rsidR="00000000" w:rsidRDefault="00E54A27">
      <w:pPr>
        <w:pStyle w:val="ConsPlusTitle"/>
        <w:jc w:val="center"/>
        <w:outlineLvl w:val="0"/>
      </w:pPr>
      <w:r>
        <w:t>МИНИСТЕРСТВО СОЦИАЛЬНОЙ ПОЛИТИКИ</w:t>
      </w:r>
    </w:p>
    <w:p w:rsidR="00000000" w:rsidRDefault="00E54A27">
      <w:pPr>
        <w:pStyle w:val="ConsPlusTitle"/>
        <w:jc w:val="center"/>
      </w:pPr>
      <w:r>
        <w:t>КРАСНОЯРСКОГО КРАЯ</w:t>
      </w:r>
    </w:p>
    <w:p w:rsidR="00000000" w:rsidRDefault="00E54A27">
      <w:pPr>
        <w:pStyle w:val="ConsPlusTitle"/>
        <w:jc w:val="center"/>
      </w:pPr>
    </w:p>
    <w:p w:rsidR="00000000" w:rsidRDefault="00E54A27">
      <w:pPr>
        <w:pStyle w:val="ConsPlusTitle"/>
        <w:jc w:val="center"/>
      </w:pPr>
      <w:r>
        <w:t>ПРИКАЗ</w:t>
      </w:r>
    </w:p>
    <w:p w:rsidR="00000000" w:rsidRDefault="00E54A27">
      <w:pPr>
        <w:pStyle w:val="ConsPlusTitle"/>
        <w:jc w:val="center"/>
      </w:pPr>
      <w:r>
        <w:t>от 28 июля 2023 г. N 113-Н</w:t>
      </w:r>
    </w:p>
    <w:p w:rsidR="00000000" w:rsidRDefault="00E54A27">
      <w:pPr>
        <w:pStyle w:val="ConsPlusTitle"/>
        <w:jc w:val="center"/>
      </w:pPr>
    </w:p>
    <w:p w:rsidR="00000000" w:rsidRDefault="00E54A2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E54A27">
      <w:pPr>
        <w:pStyle w:val="ConsPlusTitle"/>
        <w:jc w:val="center"/>
      </w:pPr>
      <w:r>
        <w:t>ИСПОЛНИТЕЛЬНО-РАСПОРЯДИТЕЛЬНЫМИ ОРГАНАМИ МЕСТНОГО</w:t>
      </w:r>
    </w:p>
    <w:p w:rsidR="00000000" w:rsidRDefault="00E54A27">
      <w:pPr>
        <w:pStyle w:val="ConsPlusTitle"/>
        <w:jc w:val="center"/>
      </w:pPr>
      <w:r>
        <w:t>САМОУПРАВЛЕНИЯ МУНИЦИПАЛЬНЫХ РАЙОНОВ, МУНИЦИПАЛЬНЫХ ОКРУГОВ</w:t>
      </w:r>
    </w:p>
    <w:p w:rsidR="00000000" w:rsidRDefault="00E54A27">
      <w:pPr>
        <w:pStyle w:val="ConsPlusTitle"/>
        <w:jc w:val="center"/>
      </w:pPr>
      <w:r>
        <w:t>И ГОРОДСКИХ ОКРУГОВ КРАСНОЯРСКОГО КРАЯ ПО ПЕРЕДАННЫМ</w:t>
      </w:r>
    </w:p>
    <w:p w:rsidR="00000000" w:rsidRDefault="00E54A27">
      <w:pPr>
        <w:pStyle w:val="ConsPlusTitle"/>
        <w:jc w:val="center"/>
      </w:pPr>
      <w:r>
        <w:t>ПОЛНОМОЧИЯМ ГОСУДАРСТВЕННОЙ УСЛУГИ</w:t>
      </w:r>
      <w:r>
        <w:t xml:space="preserve"> ПО УСТАНОВЛЕНИЮ ПАТРОНАЖА</w:t>
      </w:r>
    </w:p>
    <w:p w:rsidR="00000000" w:rsidRDefault="00E54A27">
      <w:pPr>
        <w:pStyle w:val="ConsPlusTitle"/>
        <w:jc w:val="center"/>
      </w:pPr>
      <w:r>
        <w:t>НАД СОВЕРШЕННОЛЕТНИМИ ДЕЕСПОСОБНЫМИ ГРАЖДАНАМИ, КОТОРЫЕ</w:t>
      </w:r>
    </w:p>
    <w:p w:rsidR="00000000" w:rsidRDefault="00E54A27">
      <w:pPr>
        <w:pStyle w:val="ConsPlusTitle"/>
        <w:jc w:val="center"/>
      </w:pPr>
      <w:r>
        <w:t>ПО СОСТОЯНИЮ ЗДОРОВЬЯ НЕ МОГУТ САМОСТОЯТЕЛЬНО ОСУЩЕСТВЛЯТЬ</w:t>
      </w:r>
    </w:p>
    <w:p w:rsidR="00000000" w:rsidRDefault="00E54A27">
      <w:pPr>
        <w:pStyle w:val="ConsPlusTitle"/>
        <w:jc w:val="center"/>
      </w:pPr>
      <w:r>
        <w:t>И ЗАЩИЩАТЬ СВОИ ПРАВА И ИСПОЛНЯТЬ СВОИ ОБЯЗАННОСТИ</w:t>
      </w:r>
    </w:p>
    <w:p w:rsidR="00000000" w:rsidRDefault="00E54A2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социальной политики Красноярского края</w:t>
            </w:r>
          </w:p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21.06.2024 </w:t>
            </w:r>
            <w:hyperlink r:id="rId10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      <w:r>
                <w:rPr>
                  <w:color w:val="0000FF"/>
                </w:rPr>
                <w:t>N 42-Н</w:t>
              </w:r>
            </w:hyperlink>
            <w:r>
              <w:rPr>
                <w:color w:val="392C69"/>
              </w:rPr>
              <w:t xml:space="preserve">, от 18.12.2024 </w:t>
            </w:r>
            <w:hyperlink r:id="rId11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      <w:r>
                <w:rPr>
                  <w:color w:val="0000FF"/>
                </w:rPr>
                <w:t>N 82-Н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</w:t>
      </w:r>
      <w:r>
        <w:t xml:space="preserve"> муниципальных услуг", </w:t>
      </w:r>
      <w:hyperlink r:id="rId13" w:tooltip="Закон Красноярского края от 11.07.2019 N 7-2988 (ред. от 07.12.2023)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3.07.2019) (вместе с &quot;Порядком определения общего объема субвенций, предоставляемых бюджетам муниципальных районов, муни{КонсультантПлюс}" w:history="1">
        <w:r>
          <w:rPr>
            <w:color w:val="0000FF"/>
          </w:rPr>
          <w:t>Законом</w:t>
        </w:r>
      </w:hyperlink>
      <w:r>
        <w:t xml:space="preserve"> Красноярского края от 11.07.2019 N 7-2988 "О наделении органов местного самоуправления муниципальных район</w:t>
      </w:r>
      <w:r>
        <w:t xml:space="preserve">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патронажа", </w:t>
      </w:r>
      <w:hyperlink r:id="rId14" w:tooltip="Распоряжение Губернатора Красноярского края от 21.04.2023 N 239-рг &quot;О полномочиях членов Правительства Красноярского края&quot;{КонсультантПлюс}" w:history="1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21.04.2</w:t>
      </w:r>
      <w:r>
        <w:t xml:space="preserve">023 N 239-рг "О полномочиях членов Правительства Красноярского края", </w:t>
      </w:r>
      <w:hyperlink r:id="rId15" w:tooltip="Постановление Правительства Красноярского края от 14.03.2012 N 93-п (ред. от 29.07.2024) &quot;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14.03.2012 N 93-п "Об утверждении Порядка разработки и у</w:t>
      </w:r>
      <w:r>
        <w:t>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</w:t>
      </w:r>
      <w:r>
        <w:t xml:space="preserve">луг, разработанных органами исполнительной власти Красноярского края", </w:t>
      </w:r>
      <w:hyperlink r:id="rId16" w:tooltip="Постановление Правительства Красноярского края от 07.08.2008 N 30-п (ред. от 06.12.2024) &quot;Об утверждении Положения о министерстве социальной политики Красноярского края&quot;{КонсультантПлюс}" w:history="1">
        <w:r>
          <w:rPr>
            <w:color w:val="0000FF"/>
          </w:rPr>
          <w:t>пунктами 1.1</w:t>
        </w:r>
      </w:hyperlink>
      <w:r>
        <w:t xml:space="preserve">, </w:t>
      </w:r>
      <w:hyperlink r:id="rId17" w:tooltip="Постановление Правительства Красноярского края от 07.08.2008 N 30-п (ред. от 06.12.2024) &quot;Об утверждении Положения о министерстве социальной политики Красноярского края&quot;{КонсультантПлюс}" w:history="1">
        <w:r>
          <w:rPr>
            <w:color w:val="0000FF"/>
          </w:rPr>
          <w:t>3.1</w:t>
        </w:r>
      </w:hyperlink>
      <w:r>
        <w:t xml:space="preserve">, </w:t>
      </w:r>
      <w:hyperlink r:id="rId18" w:tooltip="Постановление Правительства Красноярского края от 07.08.2008 N 30-п (ред. от 06.12.2024) &quot;Об утверждении Положения о министерстве социальной политики Красноярского края&quot;{КонсультантПлюс}" w:history="1">
        <w:r>
          <w:rPr>
            <w:color w:val="0000FF"/>
          </w:rPr>
          <w:t>3.28</w:t>
        </w:r>
      </w:hyperlink>
      <w:r>
        <w:t xml:space="preserve">, </w:t>
      </w:r>
      <w:hyperlink r:id="rId19" w:tooltip="Постановление Правительства Красноярского края от 07.08.2008 N 30-п (ред. от 06.12.2024) &quot;Об утверждении Положения о министерстве социальной политики Красноярского края&quot;{КонсультантПлюс}" w:history="1">
        <w:r>
          <w:rPr>
            <w:color w:val="0000FF"/>
          </w:rPr>
          <w:t>4.3</w:t>
        </w:r>
      </w:hyperlink>
      <w:r>
        <w:t xml:space="preserve"> Положения о министерстве социальной политики Красноярского края, утвержденного Постановлением Правительства Красноярского края от 07.08.2008 N 30-п, приказываю:</w:t>
      </w:r>
    </w:p>
    <w:p w:rsidR="00000000" w:rsidRDefault="00E54A27">
      <w:pPr>
        <w:pStyle w:val="ConsPlusNormal"/>
        <w:jc w:val="both"/>
      </w:pPr>
      <w:r>
        <w:t xml:space="preserve">(в ред. </w:t>
      </w:r>
      <w:hyperlink r:id="rId20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43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</w:t>
      </w:r>
      <w:r>
        <w:t>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согласно приложению.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E54A27">
      <w:pPr>
        <w:pStyle w:val="ConsPlusNormal"/>
        <w:spacing w:before="240"/>
        <w:ind w:firstLine="540"/>
        <w:jc w:val="both"/>
      </w:pPr>
      <w:hyperlink r:id="rId21" w:tooltip="Приказ министерства социальной политики Красноярского края от 25.02.2021 N 17-Н (ред. от 29.04.2021) &quot;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социальной политики Красноярского края от 25.02.2021 N 17-Н "Об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гражданами,</w:t>
      </w:r>
      <w:r>
        <w:t xml:space="preserve"> которые по состоянию здоровья не могут самостоятельно осуществлять и защищать свои права и исполнять свои обязанности";</w:t>
      </w:r>
    </w:p>
    <w:p w:rsidR="00000000" w:rsidRDefault="00E54A27">
      <w:pPr>
        <w:pStyle w:val="ConsPlusNormal"/>
        <w:spacing w:before="240"/>
        <w:ind w:firstLine="540"/>
        <w:jc w:val="both"/>
      </w:pPr>
      <w:hyperlink r:id="rId22" w:tooltip="Приказ министерства социальной политики Красноярского края от 29.04.2021 N 42-Н &quot;О внесении изменений в Приказ министерства социальной политики Красноярского края от 25.02.2021 N 17-Н &quot;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социальной </w:t>
      </w:r>
      <w:r>
        <w:t>политики Красноярского края от 29.04.2021 N 42-Н "О внесении изменений в Приказ министерства социальной политики Красноярского края от 25.02.2021 N 17-Н "Об утверждении Административного регламента предоставления государственной услуги по установлению патр</w:t>
      </w:r>
      <w:r>
        <w:t>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обязанности".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3. Контроль за исполнением Приказа оставляю за собой.</w:t>
      </w:r>
    </w:p>
    <w:p w:rsidR="00000000" w:rsidRDefault="00E54A27">
      <w:pPr>
        <w:pStyle w:val="ConsPlusNormal"/>
        <w:jc w:val="both"/>
      </w:pPr>
      <w:r>
        <w:t xml:space="preserve">(п. 3 в ред. </w:t>
      </w:r>
      <w:hyperlink r:id="rId23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4. Опубликовать Приказ на "Официальном интернет-по</w:t>
      </w:r>
      <w:r>
        <w:t>ртале правовой информации Красноярского края" (</w:t>
      </w:r>
      <w:hyperlink r:id="rId24" w:history="1">
        <w:r>
          <w:rPr>
            <w:color w:val="0000FF"/>
          </w:rPr>
          <w:t>www.zakon.krskstate.ru</w:t>
        </w:r>
      </w:hyperlink>
      <w:r>
        <w:t>).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5. Приказ вступает в силу по истечении 10 дней после дня его официального опубликования.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right"/>
      </w:pPr>
      <w:r>
        <w:t>Исполняющий обязанности министра</w:t>
      </w:r>
    </w:p>
    <w:p w:rsidR="00000000" w:rsidRDefault="00E54A27">
      <w:pPr>
        <w:pStyle w:val="ConsPlusNormal"/>
        <w:jc w:val="right"/>
      </w:pPr>
      <w:r>
        <w:t>И.Л.ПАСТУХОВА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right"/>
        <w:outlineLvl w:val="0"/>
      </w:pPr>
      <w:r>
        <w:t>Приложение</w:t>
      </w:r>
    </w:p>
    <w:p w:rsidR="00000000" w:rsidRDefault="00E54A27">
      <w:pPr>
        <w:pStyle w:val="ConsPlusNormal"/>
        <w:jc w:val="right"/>
      </w:pPr>
      <w:r>
        <w:t>к Приказу</w:t>
      </w:r>
    </w:p>
    <w:p w:rsidR="00000000" w:rsidRDefault="00E54A27">
      <w:pPr>
        <w:pStyle w:val="ConsPlusNormal"/>
        <w:jc w:val="right"/>
      </w:pPr>
      <w:r>
        <w:t>министерства социальной политики</w:t>
      </w:r>
    </w:p>
    <w:p w:rsidR="00000000" w:rsidRDefault="00E54A27">
      <w:pPr>
        <w:pStyle w:val="ConsPlusNormal"/>
        <w:jc w:val="right"/>
      </w:pPr>
      <w:r>
        <w:t>Красноярского края</w:t>
      </w:r>
    </w:p>
    <w:p w:rsidR="00000000" w:rsidRDefault="00E54A27">
      <w:pPr>
        <w:pStyle w:val="ConsPlusNormal"/>
        <w:jc w:val="right"/>
      </w:pPr>
      <w:r>
        <w:t>от 28 июля 2023 г. N 113-Н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</w:pPr>
      <w:bookmarkStart w:id="1" w:name="Par43"/>
      <w:bookmarkEnd w:id="1"/>
      <w:r>
        <w:t>АДМИНИСТРАТИВНЫЙ РЕГЛАМЕНТ</w:t>
      </w:r>
    </w:p>
    <w:p w:rsidR="00000000" w:rsidRDefault="00E54A27">
      <w:pPr>
        <w:pStyle w:val="ConsPlusTitle"/>
        <w:jc w:val="center"/>
      </w:pPr>
      <w:r>
        <w:t>ПРЕДОСТАВЛЕНИЯ ИСПОЛНИТЕЛЬНО-РАСПОРЯДИТЕЛЬНЫМИ ОРГАНАМИ</w:t>
      </w:r>
    </w:p>
    <w:p w:rsidR="00000000" w:rsidRDefault="00E54A27">
      <w:pPr>
        <w:pStyle w:val="ConsPlusTitle"/>
        <w:jc w:val="center"/>
      </w:pPr>
      <w:r>
        <w:t>МЕСТНОГО САМОУПРАВЛЕНИЯ МУНИЦИПАЛЬНЫХ РАЙОНОВ, МУНИЦИПАЛЬНЫХ</w:t>
      </w:r>
    </w:p>
    <w:p w:rsidR="00000000" w:rsidRDefault="00E54A27">
      <w:pPr>
        <w:pStyle w:val="ConsPlusTitle"/>
        <w:jc w:val="center"/>
      </w:pPr>
      <w:r>
        <w:t>О</w:t>
      </w:r>
      <w:r>
        <w:t>КРУГОВ И ГОРОДСКИХ ОКРУГОВ КРАСНОЯРСКОГО КРАЯ ПО ПЕРЕДАННЫМ</w:t>
      </w:r>
    </w:p>
    <w:p w:rsidR="00000000" w:rsidRDefault="00E54A27">
      <w:pPr>
        <w:pStyle w:val="ConsPlusTitle"/>
        <w:jc w:val="center"/>
      </w:pPr>
      <w:r>
        <w:t>ПОЛНОМОЧИЯМ ГОСУДАРСТВЕННОЙ УСЛУГИ ПО УСТАНОВЛЕНИЮ ПАТРОНАЖА</w:t>
      </w:r>
    </w:p>
    <w:p w:rsidR="00000000" w:rsidRDefault="00E54A27">
      <w:pPr>
        <w:pStyle w:val="ConsPlusTitle"/>
        <w:jc w:val="center"/>
      </w:pPr>
      <w:r>
        <w:t>НАД СОВЕРШЕННОЛЕТНИМИ ДЕЕСПОСОБНЫМИ ГРАЖДАНАМИ, КОТОРЫЕ</w:t>
      </w:r>
    </w:p>
    <w:p w:rsidR="00000000" w:rsidRDefault="00E54A27">
      <w:pPr>
        <w:pStyle w:val="ConsPlusTitle"/>
        <w:jc w:val="center"/>
      </w:pPr>
      <w:r>
        <w:t>ПО СОСТОЯНИЮ ЗДОРОВЬЯ НЕ МОГУТ САМОСТОЯТЕЛЬНО ОСУЩЕСТВЛЯТЬ</w:t>
      </w:r>
    </w:p>
    <w:p w:rsidR="00000000" w:rsidRDefault="00E54A27">
      <w:pPr>
        <w:pStyle w:val="ConsPlusTitle"/>
        <w:jc w:val="center"/>
      </w:pPr>
      <w:r>
        <w:t>И ЗАЩИЩАТЬ СВОИ ПРАВА И ИСПОЛНЯТЬ СВОИ ОБЯЗАННОСТИ</w:t>
      </w:r>
    </w:p>
    <w:p w:rsidR="00000000" w:rsidRDefault="00E54A2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министерства социальной политики Красноярского края</w:t>
            </w:r>
          </w:p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21.06.2024 </w:t>
            </w:r>
            <w:hyperlink r:id="rId25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      <w:r>
                <w:rPr>
                  <w:color w:val="0000FF"/>
                </w:rPr>
                <w:t>N 42-Н</w:t>
              </w:r>
            </w:hyperlink>
            <w:r>
              <w:rPr>
                <w:color w:val="392C69"/>
              </w:rPr>
              <w:t xml:space="preserve">, от 18.12.2024 </w:t>
            </w:r>
            <w:hyperlink r:id="rId26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      <w:r>
                <w:rPr>
                  <w:color w:val="0000FF"/>
                </w:rPr>
                <w:t>N 82-Н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Предмет регулирования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1. Административный регламент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</w:t>
      </w:r>
      <w:r>
        <w:t>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(далее - Административный регламент, государственная у</w:t>
      </w:r>
      <w:r>
        <w:t>слуга, органы местного самоуправления) определяет стандарт, сроки и последовательность административных процедур (действий) при предоставлении государственной услуги.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2. Над совершеннолетним дееспособным гражданином, который по состоянию здоровья не способ</w:t>
      </w:r>
      <w:r>
        <w:t>ен самостоятельно осуществлять и защищать свои права и исполнять свои обязанности, может быть установлен патронаж.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3. Органом местного самоуправления гражданину, нуждающемуся в установлении над ним патронажа, назначается помощник. Помощник может быть назна</w:t>
      </w:r>
      <w:r>
        <w:t>чен с его согласия в письменной форме, а также с согласия в письменной форме гражданина, над которым устанавливается патронаж.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4. Работник организации, осуществляющей социальное обслуживание совершеннолетнего дееспособного гражданина, нуждающегося в устано</w:t>
      </w:r>
      <w:r>
        <w:t>влении над ним патронажа, не может быть назначен помощником такого гражданина.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5. Помощник совершеннолетнего дееспособного гражданина совершает действия в интересах гражданина, находящегося под патронажем, на основании заключаемых с этим лицом договора пор</w:t>
      </w:r>
      <w:r>
        <w:t>учения, договора доверительного управления имуществом или иного договора.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Круг заявителей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6. Заявителями на предоставление государственной услуги являются: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совершеннолетние дееспособные граждане, которые по состоянию здоровья не могут самостоятельно осущ</w:t>
      </w:r>
      <w:r>
        <w:t>ествлять и защищать свои права и исполнять обязанности (далее - граждане, нуждающиеся в патронаже);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совершеннолетние дееспособные граждане, выразившие желание стать помощниками (далее - кандидаты в помощники).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7. Заявитель может участвовать в отношениях, с</w:t>
      </w:r>
      <w:r>
        <w:t>вязанных с получением государственной услуги, через уполномоченного им на основании доверенности представителя (далее - представитель).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Требование предоставления заявителю государственной услуги</w:t>
      </w:r>
    </w:p>
    <w:p w:rsidR="00000000" w:rsidRDefault="00E54A27">
      <w:pPr>
        <w:pStyle w:val="ConsPlusTitle"/>
        <w:jc w:val="center"/>
      </w:pPr>
      <w:r>
        <w:t>в соответствии с вариантом предоставления государственной</w:t>
      </w:r>
    </w:p>
    <w:p w:rsidR="00000000" w:rsidRDefault="00E54A27">
      <w:pPr>
        <w:pStyle w:val="ConsPlusTitle"/>
        <w:jc w:val="center"/>
      </w:pPr>
      <w:r>
        <w:t>ус</w:t>
      </w:r>
      <w:r>
        <w:t>луги, а также результата, за предоставлением которого</w:t>
      </w:r>
    </w:p>
    <w:p w:rsidR="00000000" w:rsidRDefault="00E54A27">
      <w:pPr>
        <w:pStyle w:val="ConsPlusTitle"/>
        <w:jc w:val="center"/>
      </w:pPr>
      <w:r>
        <w:lastRenderedPageBreak/>
        <w:t>обратился заявитель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8. 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Вариант предоставления государственной услуги (далее </w:t>
      </w:r>
      <w:r>
        <w:t xml:space="preserve">- вариант) определяется в соответствии с </w:t>
      </w:r>
      <w:hyperlink w:anchor="Par794" w:tooltip="Таблица 2. Комбинации значений признаков, каждая из которых соответствует одному варианту предоставления услуги" w:history="1">
        <w:r>
          <w:rPr>
            <w:color w:val="0000FF"/>
          </w:rPr>
          <w:t>таблицей 2</w:t>
        </w:r>
      </w:hyperlink>
      <w:r>
        <w:t xml:space="preserve"> приложения N 3 к Административному регламенту, исходя из установ</w:t>
      </w:r>
      <w:r>
        <w:t xml:space="preserve">ленных в </w:t>
      </w:r>
      <w:hyperlink w:anchor="Par778" w:tooltip="Таблица 1. Перечень признаков заявителей" w:history="1">
        <w:r>
          <w:rPr>
            <w:color w:val="0000FF"/>
          </w:rPr>
          <w:t>таблице 1</w:t>
        </w:r>
      </w:hyperlink>
      <w:r>
        <w:t xml:space="preserve"> приложения N 3 к Административному регламенту признаков заявителя, а также из результата предоставления государственной услуги, за предоставлением которой обратился ука</w:t>
      </w:r>
      <w:r>
        <w:t>занный заявитель.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9. Наименование государственной услуги - государственная услуга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</w:t>
      </w:r>
      <w:r>
        <w:t>(далее - патронаж).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10. Государственная услуга предоставляется органами местного самоуправления в соответствии с </w:t>
      </w:r>
      <w:hyperlink r:id="rId27" w:tooltip="Закон Красноярского края от 11.07.2019 N 7-2988 (ред. от 07.12.2023)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3.07.2019) (вместе с &quot;Порядком определения общего объема субвенций, предоставляемых бюджетам муниципальных районов, муни{КонсультантПлюс}" w:history="1">
        <w:r>
          <w:rPr>
            <w:color w:val="0000FF"/>
          </w:rPr>
          <w:t>Законом</w:t>
        </w:r>
      </w:hyperlink>
      <w:r>
        <w:t xml:space="preserve"> Красноярского края от 11.07.2019 N 7-2988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</w:t>
      </w:r>
      <w:r>
        <w:t>ствлению деятельности по опеке и попечительству в отношении совершеннолетних граждан, а также в сфере патронажа" (далее - орган, предоставляющий государственную услугу).</w:t>
      </w:r>
    </w:p>
    <w:p w:rsidR="00000000" w:rsidRDefault="00E54A27">
      <w:pPr>
        <w:pStyle w:val="ConsPlusNormal"/>
        <w:spacing w:before="240"/>
        <w:ind w:firstLine="540"/>
        <w:jc w:val="both"/>
      </w:pPr>
      <w:bookmarkStart w:id="2" w:name="Par90"/>
      <w:bookmarkEnd w:id="2"/>
      <w:r>
        <w:t>Министерство социальной политики Красноярского края (далее - министерство) у</w:t>
      </w:r>
      <w:r>
        <w:t>частвует в предоставлении государственной услуги в части информирования о порядке предоставления государственной услуги: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по телефону;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путем направления письменного ответа на обращение заявителя по почте;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путем направления в электронном виде по телекоммуник</w:t>
      </w:r>
      <w:r>
        <w:t>ационным каналам связи ответа на обращение заявителя, в котором указан адрес электронной почты;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 личном приеме заявителей в министерстве;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в виде информационных и справочных материалов (брошюр, буклетов);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в виде информационных терминалов (киосков) либо и</w:t>
      </w:r>
      <w:r>
        <w:t>нформационных стендов;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lastRenderedPageBreak/>
        <w:t>путем размещения информации в открытой и доступной форме на официальном сайте министерства;</w:t>
      </w:r>
    </w:p>
    <w:p w:rsidR="00000000" w:rsidRDefault="00E54A27">
      <w:pPr>
        <w:pStyle w:val="ConsPlusNormal"/>
        <w:spacing w:before="240"/>
        <w:ind w:firstLine="540"/>
        <w:jc w:val="both"/>
      </w:pPr>
      <w:bookmarkStart w:id="3" w:name="Par98"/>
      <w:bookmarkEnd w:id="3"/>
      <w:r>
        <w:t>с использованием средств массовой информации (печатных и электронных).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Краевое государственное бюджетное учреждение "Многофункциона</w:t>
      </w:r>
      <w:r>
        <w:t>льный центр предоставления государственных или муниципальных услуг" (далее - КГБУ "МФЦ") участвует в предоставлении государственной услуги в части приема заявления и документов и передачи их для рассмотрения в орган, предоставляющий государственную услугу.</w:t>
      </w:r>
    </w:p>
    <w:p w:rsidR="00000000" w:rsidRDefault="00E54A27">
      <w:pPr>
        <w:pStyle w:val="ConsPlusNormal"/>
        <w:jc w:val="both"/>
      </w:pPr>
      <w:r>
        <w:t xml:space="preserve">(абзац введен </w:t>
      </w:r>
      <w:hyperlink r:id="rId28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Результат предоста</w:t>
      </w:r>
      <w:r>
        <w:t>вления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11. Результатом предоставления государственной услуги является принятие органом, предоставляющим государственную услугу, решения: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об установлении патронажа;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об отказе в установлении патронажа;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об исправлении допущенных опечаток и ошибок в выданных в результате предоставления государственной услуги документах;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об отказе в исправлении допущенных опечаток и ошибок в выданных в результате предоставления государственной услуги документах.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12. Докумен</w:t>
      </w:r>
      <w:r>
        <w:t>том, содержащим решение о предоставлении государственной услуги, на основании которого заявителю или представителю предоставляется результат, является решение о предоставлении государственной услуги.</w:t>
      </w:r>
    </w:p>
    <w:p w:rsidR="00000000" w:rsidRDefault="00E54A27">
      <w:pPr>
        <w:pStyle w:val="ConsPlusNormal"/>
        <w:jc w:val="both"/>
      </w:pPr>
      <w:r>
        <w:t xml:space="preserve">(п. 12 в ред. </w:t>
      </w:r>
      <w:hyperlink r:id="rId29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13. Документом, содержащим решение об отказе в предоставлении государственной</w:t>
      </w:r>
      <w:r>
        <w:t xml:space="preserve"> услуги, на основании которого заявителю или представителю предоставляется результат, является решение об отказе в предоставлении государственной услуги.</w:t>
      </w:r>
    </w:p>
    <w:p w:rsidR="00000000" w:rsidRDefault="00E54A27">
      <w:pPr>
        <w:pStyle w:val="ConsPlusNormal"/>
        <w:jc w:val="both"/>
      </w:pPr>
      <w:r>
        <w:t xml:space="preserve">(п. 13 в ред. </w:t>
      </w:r>
      <w:hyperlink r:id="rId30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14. Решение о предоставлении государственной услуги принимается в течение месяца со дня регистрации заявления о предоставле</w:t>
      </w:r>
      <w:r>
        <w:t>нии государственной услуги со всеми необходимыми документами в органе, предоставляющем государственную услугу.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Орган, предоставляющий государственную услугу, направляет гражданину, нуждающемуся в установлении патронажа, кандидату в помощники решение об уст</w:t>
      </w:r>
      <w:r>
        <w:t>ановлении (отказе в установлении) патронажа в течение 3 рабочих дней со дня принятия соответствующего решения способом, указанным в заявлении.</w:t>
      </w:r>
    </w:p>
    <w:p w:rsidR="00000000" w:rsidRDefault="00E54A27">
      <w:pPr>
        <w:pStyle w:val="ConsPlusNormal"/>
        <w:jc w:val="both"/>
      </w:pPr>
      <w:r>
        <w:t xml:space="preserve">(в ред. </w:t>
      </w:r>
      <w:hyperlink r:id="rId31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lastRenderedPageBreak/>
        <w:t>15. Работник органа, предоставляющего государственную услугу, в день регистрации нового документа взамен выданного документа, содержащего оп</w:t>
      </w:r>
      <w:r>
        <w:t>ечатки и ошибки,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органа, предоставляющего государственную услугу, л</w:t>
      </w:r>
      <w:r>
        <w:t>ибо по почте.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16. 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(в том числе при </w:t>
      </w:r>
      <w:r>
        <w:t>поступлении почтовым отправлением) или даты приема заявления о предоставлении государственной услуги со всеми необходимыми документами в КГБУ "МФЦ" или даты регистрации заявления о предоставлении государственной услуги со всеми необходимыми документами в ф</w:t>
      </w:r>
      <w:r>
        <w:t>едеральной государственной информационной системе "Единый портал государственных и муниципальных услуг (функций)" (далее - Единый портал) или на краевом портале государственных и муниципальных услуг (далее - краевой портал).</w:t>
      </w:r>
    </w:p>
    <w:p w:rsidR="00000000" w:rsidRDefault="00E54A27">
      <w:pPr>
        <w:pStyle w:val="ConsPlusNormal"/>
        <w:jc w:val="both"/>
      </w:pPr>
      <w:r>
        <w:t xml:space="preserve">(в ред. </w:t>
      </w:r>
      <w:hyperlink r:id="rId32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Максимальный срок предоставления государственной услуги дл</w:t>
      </w:r>
      <w:r>
        <w:t>я каждого варианта предоставления государственной услуги приводится в содержащих описания таких вариантов подразделах административного регламента.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Правовые основания для предоставления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17. Перечень нормативных правовых актов, регу</w:t>
      </w:r>
      <w:r>
        <w:t>лирующих предоставление государственной услуги, информация о порядке досудебного (внесудебного) обжалования решений и действий (бездействия) органа, предоставляющего государственную услугу, его должностных лиц, размещается на официальном сайте министерства</w:t>
      </w:r>
      <w:r>
        <w:t>, органа, предоставляющего государственную услугу.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Министерство, орган, предоставляющий государственную услугу, обеспечивают размещение и актуализацию перечня нормативных правовых актов, регулирующих порядок предоставления государственной услуги, на официа</w:t>
      </w:r>
      <w:r>
        <w:t>льном сайте министерства, органа, предоставляющего государственную услугу.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00000" w:rsidRDefault="00E54A27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18. Сведения об исчерпывающем перечне документов, необходимых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</w:t>
      </w:r>
      <w:r>
        <w:t>твенной инициативе, так как они подлежат представлению в рамках межведомственного информационного взаимодействия, приведены при описании вариантов предоставления государственной услуги.</w:t>
      </w:r>
    </w:p>
    <w:p w:rsidR="00000000" w:rsidRDefault="00E54A27">
      <w:pPr>
        <w:pStyle w:val="ConsPlusNormal"/>
        <w:jc w:val="both"/>
      </w:pPr>
      <w:r>
        <w:t xml:space="preserve">(п. 18 в ред. </w:t>
      </w:r>
      <w:hyperlink r:id="rId33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19 - 24. Утратили силу. - </w:t>
      </w:r>
      <w:hyperlink r:id="rId34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социальной политики Красноярского края от </w:t>
      </w:r>
      <w:r>
        <w:lastRenderedPageBreak/>
        <w:t>18.12.2024 N 82-Н.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00000" w:rsidRDefault="00E54A27">
      <w:pPr>
        <w:pStyle w:val="ConsPlusTitle"/>
        <w:jc w:val="center"/>
      </w:pPr>
      <w:r>
        <w:t>документов, необходимых для предоставления</w:t>
      </w:r>
    </w:p>
    <w:p w:rsidR="00000000" w:rsidRDefault="00E54A27">
      <w:pPr>
        <w:pStyle w:val="ConsPlusTitle"/>
        <w:jc w:val="center"/>
      </w:pPr>
      <w:r>
        <w:t>госу</w:t>
      </w:r>
      <w:r>
        <w:t>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25. Исчерпывающий перечень оснований для отказа в приеме документов, необходимых для предоставления государственной услуги, приведен при описании вариантов предоставления государственной услуги.</w:t>
      </w:r>
    </w:p>
    <w:p w:rsidR="00000000" w:rsidRDefault="00E54A27">
      <w:pPr>
        <w:pStyle w:val="ConsPlusNormal"/>
        <w:jc w:val="both"/>
      </w:pPr>
      <w:r>
        <w:t xml:space="preserve">(п. 25 в ред. </w:t>
      </w:r>
      <w:hyperlink r:id="rId35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00000" w:rsidRDefault="00E54A27">
      <w:pPr>
        <w:pStyle w:val="ConsPlusTitle"/>
        <w:jc w:val="center"/>
      </w:pPr>
      <w:r>
        <w:t>предоста</w:t>
      </w:r>
      <w:r>
        <w:t>вления государственной услуги</w:t>
      </w:r>
    </w:p>
    <w:p w:rsidR="00000000" w:rsidRDefault="00E54A27">
      <w:pPr>
        <w:pStyle w:val="ConsPlusTitle"/>
        <w:jc w:val="center"/>
      </w:pPr>
      <w:r>
        <w:t>или отказа в предоставлении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26. Основания для приостановления предоставления государственной услуги отсутствуют.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27. Исчерпывающий перечень оснований для отказа в предоставлении государственной услуги п</w:t>
      </w:r>
      <w:r>
        <w:t>риведен при описании вариантов предоставления государственной услуги.</w:t>
      </w:r>
    </w:p>
    <w:p w:rsidR="00000000" w:rsidRDefault="00E54A27">
      <w:pPr>
        <w:pStyle w:val="ConsPlusNormal"/>
        <w:jc w:val="both"/>
      </w:pPr>
      <w:r>
        <w:t xml:space="preserve">(п. 27 в ред. </w:t>
      </w:r>
      <w:hyperlink r:id="rId36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</w:t>
      </w:r>
      <w:r>
        <w:t>олитики Красноярского края от 18.12.2024 N 82-Н)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000000" w:rsidRDefault="00E54A27">
      <w:pPr>
        <w:pStyle w:val="ConsPlusTitle"/>
        <w:jc w:val="center"/>
      </w:pPr>
      <w:r>
        <w:t>государственной услуги, и способы ее взимания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28. За предоставление государственной услуги государственная пошлина или иная плата не взимается.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000000" w:rsidRDefault="00E54A27">
      <w:pPr>
        <w:pStyle w:val="ConsPlusTitle"/>
        <w:jc w:val="center"/>
      </w:pPr>
      <w:r>
        <w:t>запроса о предоставлении государственной услуги</w:t>
      </w:r>
    </w:p>
    <w:p w:rsidR="00000000" w:rsidRDefault="00E54A27">
      <w:pPr>
        <w:pStyle w:val="ConsPlusTitle"/>
        <w:jc w:val="center"/>
      </w:pPr>
      <w:r>
        <w:t>и при получении результата предоставления</w:t>
      </w:r>
    </w:p>
    <w:p w:rsidR="00000000" w:rsidRDefault="00E54A27">
      <w:pPr>
        <w:pStyle w:val="ConsPlusTitle"/>
        <w:jc w:val="center"/>
      </w:pPr>
      <w:r>
        <w:t>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29. Максимальный срок ожидания в очереди при подаче заявления не должен превышать 1</w:t>
      </w:r>
      <w:r>
        <w:t>5 минут.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30.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31. Регистрация заявления и документов, необходимых для предоставления госуд</w:t>
      </w:r>
      <w:r>
        <w:t>арственной услуги, осуществляется органом, предоставляющим государственную услугу, в день их поступления.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В случае если заявление и прилагаемые к нему документы поступили в форме электронного </w:t>
      </w:r>
      <w:r>
        <w:lastRenderedPageBreak/>
        <w:t>документа (пакета документов) в нерабочее время (в том числе в п</w:t>
      </w:r>
      <w:r>
        <w:t>раздничный или выходной день), то они регистрируются в первый рабочий день, следующий за днем их поступления.</w:t>
      </w:r>
    </w:p>
    <w:p w:rsidR="00000000" w:rsidRDefault="00E54A27">
      <w:pPr>
        <w:pStyle w:val="ConsPlusNormal"/>
        <w:jc w:val="both"/>
      </w:pPr>
      <w:r>
        <w:t xml:space="preserve">(абзац введен </w:t>
      </w:r>
      <w:hyperlink r:id="rId37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00000" w:rsidRDefault="00E54A27">
      <w:pPr>
        <w:pStyle w:val="ConsPlusTitle"/>
        <w:jc w:val="center"/>
      </w:pPr>
      <w:r>
        <w:t>государственная услуга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32. Требования, которым должны соответствовать помещения, в которых предоставляется госуда</w:t>
      </w:r>
      <w:r>
        <w:t>рственная услуга,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</w:t>
      </w:r>
      <w:r>
        <w:t xml:space="preserve">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 министерства по адресу: </w:t>
      </w:r>
      <w:hyperlink r:id="rId38" w:history="1">
        <w:r>
          <w:rPr>
            <w:color w:val="0000FF"/>
          </w:rPr>
          <w:t>https://szn24.ru</w:t>
        </w:r>
      </w:hyperlink>
      <w:r>
        <w:t>, Едином портале, краевом портале.</w:t>
      </w:r>
    </w:p>
    <w:p w:rsidR="00000000" w:rsidRDefault="00E54A27">
      <w:pPr>
        <w:pStyle w:val="ConsPlusNormal"/>
        <w:jc w:val="both"/>
      </w:pPr>
      <w:r>
        <w:t xml:space="preserve">(п. 32 в ред. </w:t>
      </w:r>
      <w:hyperlink r:id="rId39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</w:t>
      </w:r>
      <w:r>
        <w:t>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33. Министерство обеспечивает размещение и актуализацию требований к помещениям, в которых предоставляется государственная услуга.</w:t>
      </w:r>
    </w:p>
    <w:p w:rsidR="00000000" w:rsidRDefault="00E54A27">
      <w:pPr>
        <w:pStyle w:val="ConsPlusNormal"/>
        <w:jc w:val="both"/>
      </w:pPr>
      <w:r>
        <w:t xml:space="preserve">(п. 33 в ред. </w:t>
      </w:r>
      <w:hyperlink r:id="rId40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34 - 40. Утратили силу. - </w:t>
      </w:r>
      <w:hyperlink r:id="rId41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социальной политики Красноярского края от 18.12.2024 N 82-Н.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41. Перечень показателей доступности и качества государственной услуги, в том числе сведения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</w:t>
      </w:r>
      <w:r>
        <w:t>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</w:t>
      </w:r>
      <w:r>
        <w:t xml:space="preserve">и, удобстве информирования заявителя о ходе предоставления государственной услуги, а также получения результата предоставления услуги, размещены на официальном сайте министерства по адресу: </w:t>
      </w:r>
      <w:hyperlink r:id="rId42" w:history="1">
        <w:r>
          <w:rPr>
            <w:color w:val="0000FF"/>
          </w:rPr>
          <w:t>https://szn24.ru</w:t>
        </w:r>
      </w:hyperlink>
      <w:r>
        <w:t>, Едином портале, кр</w:t>
      </w:r>
      <w:r>
        <w:t>аевом портале.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Министерство обеспечивает размещение и актуализацию показателей доступности и качества государственной услуги.</w:t>
      </w:r>
    </w:p>
    <w:p w:rsidR="00000000" w:rsidRDefault="00E54A27">
      <w:pPr>
        <w:pStyle w:val="ConsPlusNormal"/>
        <w:jc w:val="both"/>
      </w:pPr>
      <w:r>
        <w:t xml:space="preserve">(п. 41 в ред. </w:t>
      </w:r>
      <w:hyperlink r:id="rId43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Иные требования к предоставлению государственной услуги,</w:t>
      </w:r>
    </w:p>
    <w:p w:rsidR="00000000" w:rsidRDefault="00E54A27">
      <w:pPr>
        <w:pStyle w:val="ConsPlusTitle"/>
        <w:jc w:val="center"/>
      </w:pPr>
      <w:r>
        <w:t>в том числе учитывающие особенности предоставления</w:t>
      </w:r>
    </w:p>
    <w:p w:rsidR="00000000" w:rsidRDefault="00E54A27">
      <w:pPr>
        <w:pStyle w:val="ConsPlusTitle"/>
        <w:jc w:val="center"/>
      </w:pPr>
      <w:r>
        <w:t>государственной услуги в многофункциональн</w:t>
      </w:r>
      <w:r>
        <w:t>ом центре</w:t>
      </w:r>
    </w:p>
    <w:p w:rsidR="00000000" w:rsidRDefault="00E54A27">
      <w:pPr>
        <w:pStyle w:val="ConsPlusTitle"/>
        <w:jc w:val="center"/>
      </w:pPr>
      <w:r>
        <w:lastRenderedPageBreak/>
        <w:t>и особенности предоставления государственной услуги</w:t>
      </w:r>
    </w:p>
    <w:p w:rsidR="00000000" w:rsidRDefault="00E54A27">
      <w:pPr>
        <w:pStyle w:val="ConsPlusTitle"/>
        <w:jc w:val="center"/>
      </w:pPr>
      <w:r>
        <w:t>в электронной форме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42. Услуги, которые являются необходимыми и обязательными для предоставления государственной услуги, отсутствуют.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Государственная услуга по экстерриториальному принципу не п</w:t>
      </w:r>
      <w:r>
        <w:t>редоставляется.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КГБУ "МФЦ":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осуществляет информирование, прием поступившего заявления с прилагаемыми к нему документами в день их поступления в КГБУ "МФЦ";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направляет представленное заявление с прилагаемыми к нему </w:t>
      </w:r>
      <w:r>
        <w:t>документами в орган, предоставляющий государственную услугу, не позднее рабочего дня, следующего за днем их приема.</w:t>
      </w:r>
    </w:p>
    <w:p w:rsidR="00000000" w:rsidRDefault="00E54A27">
      <w:pPr>
        <w:pStyle w:val="ConsPlusNormal"/>
        <w:jc w:val="both"/>
      </w:pPr>
      <w:r>
        <w:t xml:space="preserve">(п. 42 в ред. </w:t>
      </w:r>
      <w:hyperlink r:id="rId44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43. Утратил силу. - </w:t>
      </w:r>
      <w:hyperlink r:id="rId45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</w:t>
        </w:r>
        <w:r>
          <w:rPr>
            <w:color w:val="0000FF"/>
          </w:rPr>
          <w:t>з</w:t>
        </w:r>
      </w:hyperlink>
      <w:r>
        <w:t xml:space="preserve"> министерства социальной политики Красноярского края от 21.06.2024 N 42-Н.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44. Государственная услуга по экстерриториальному принципу не предоставляется.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45. Особенности предоставления государственной услуги в электронной форме.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 предоставлении госу</w:t>
      </w:r>
      <w:r>
        <w:t>дарственной услуги посредством Единого портала заявителю обеспечивается: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а) запись на прием для подачи заявления и других документов, необходимых для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б) формирование заявления;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в) прием и регистрация органом, предоста</w:t>
      </w:r>
      <w:r>
        <w:t>вляющим государственную услугу, заявления и иных документов, необходимых для предоставления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г) получение информации о порядке и сроках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д) осуществление оценки качества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е) досудебное (внесудебное) обжалование решений и действий (бездействия) органа, предоставляющего государственную услугу, а также его должностных лиц.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посредством краевого портала заявителю обеспечивается: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а) запис</w:t>
      </w:r>
      <w:r>
        <w:t>ь на прием для подачи заявления и других документов, необходимых для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lastRenderedPageBreak/>
        <w:t>б) формирование заявления;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в) прием и регистрация органом, предоставляющим государственную услугу, заявления и иных документов, необходимых для пред</w:t>
      </w:r>
      <w:r>
        <w:t>оставления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г) получение сведений о ходе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д) получение электронного сообщения о результате предоставления государственной услуги.</w:t>
      </w:r>
    </w:p>
    <w:p w:rsidR="00000000" w:rsidRDefault="00E54A27">
      <w:pPr>
        <w:pStyle w:val="ConsPlusNormal"/>
        <w:jc w:val="both"/>
      </w:pPr>
      <w:r>
        <w:t xml:space="preserve">(п. 45 в ред. </w:t>
      </w:r>
      <w:hyperlink r:id="rId46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46. Запись заявителя на прием для подачи документов, необходимых для предоставления государственной ус</w:t>
      </w:r>
      <w:r>
        <w:t>луги, осуществляется посредством Единого портала, краевого портала в форме электронного запроса.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графика приема заявителей.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Результатом записи </w:t>
      </w:r>
      <w:r>
        <w:t>заявителя на прием является получение заявителем уведомления о записи с указанием времени и даты приема.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Для получения государственной услуги в электронной форме заявителям предоставляется возможность направить документы, необходимые для предоставления гос</w:t>
      </w:r>
      <w:r>
        <w:t>ударственной услуги, через Единый портал, краевой портал путем заполнения специальной электронной формы.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 направлении заявления и других документов, необходимых для предоставления государственной услуги, в электронной форме с использованием краевого пор</w:t>
      </w:r>
      <w:r>
        <w:t xml:space="preserve">тала, используется простая электронная подпись, усиленная квалифицированная электронная подпись заявителя в соответствии с Федеральным </w:t>
      </w:r>
      <w:hyperlink r:id="rId47" w:tooltip="Федеральный закон от 06.04.2011 N 63-ФЗ (ред. от 04.08.2023) &quot;Об электронной подписи&quot; (с изм. и доп., вступ. в силу с 05.08.2024){КонсультантПлюс}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(далее - Федеральный закон N 63-ФЗ).</w:t>
      </w:r>
    </w:p>
    <w:p w:rsidR="00000000" w:rsidRDefault="00E54A27">
      <w:pPr>
        <w:pStyle w:val="ConsPlusNormal"/>
        <w:jc w:val="both"/>
      </w:pPr>
      <w:r>
        <w:t xml:space="preserve">(в ред. </w:t>
      </w:r>
      <w:hyperlink r:id="rId48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Направленный в электронной форме документ (пакет документов) может бы</w:t>
      </w:r>
      <w:r>
        <w:t>ть подписан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</w:t>
      </w:r>
      <w:r>
        <w:t xml:space="preserve">на при личном приеме в соответствии с </w:t>
      </w:r>
      <w:hyperlink r:id="rId49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</w:t>
      </w:r>
      <w:r>
        <w:t>спользовании простой электронной подписи при оказании государственных и муниципальных услуг" (далее - Постановление Правительства РФ N 33).</w:t>
      </w:r>
    </w:p>
    <w:p w:rsidR="00000000" w:rsidRDefault="00E54A27">
      <w:pPr>
        <w:pStyle w:val="ConsPlusNormal"/>
        <w:jc w:val="both"/>
      </w:pPr>
      <w:r>
        <w:t xml:space="preserve">(в ред. </w:t>
      </w:r>
      <w:hyperlink r:id="rId50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Документы, предоставляемые в электронной форме, подписываются усиленной квалифицированной электронной подписью в соответствии с </w:t>
      </w:r>
      <w:hyperlink r:id="rId51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</w:t>
      </w:r>
      <w:r>
        <w:t>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</w:t>
      </w:r>
      <w:r>
        <w:t xml:space="preserve"> государственных услуг" (далее - Постановление Правительства РФ N 852).</w:t>
      </w:r>
    </w:p>
    <w:p w:rsidR="00000000" w:rsidRDefault="00E54A27">
      <w:pPr>
        <w:pStyle w:val="ConsPlusNormal"/>
        <w:jc w:val="both"/>
      </w:pPr>
      <w:r>
        <w:lastRenderedPageBreak/>
        <w:t xml:space="preserve">(в ред. </w:t>
      </w:r>
      <w:hyperlink r:id="rId52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jc w:val="both"/>
      </w:pPr>
      <w:r>
        <w:t xml:space="preserve">(п. 46 в ред. </w:t>
      </w:r>
      <w:hyperlink r:id="rId53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</w:t>
      </w:r>
      <w:r>
        <w:t>ной политики Красноярского края от 21.06.2024 N 42-Н)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E54A27">
      <w:pPr>
        <w:pStyle w:val="ConsPlusTitle"/>
        <w:jc w:val="center"/>
      </w:pPr>
      <w:r>
        <w:t>АДМИНИСТРАТИВНЫХ ПРОЦЕДУР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47. Настоящий раздел содержит состав, последовательность и сроки выполнения административных процедур для следующих вариант</w:t>
      </w:r>
      <w:r>
        <w:t>ов государственной услуги:</w:t>
      </w:r>
    </w:p>
    <w:p w:rsidR="00000000" w:rsidRDefault="00E54A27">
      <w:pPr>
        <w:pStyle w:val="ConsPlusNormal"/>
        <w:spacing w:before="240"/>
        <w:ind w:firstLine="540"/>
        <w:jc w:val="both"/>
      </w:pPr>
      <w:hyperlink w:anchor="Par240" w:tooltip="Вариант 1" w:history="1">
        <w:r>
          <w:rPr>
            <w:color w:val="0000FF"/>
          </w:rPr>
          <w:t>вариант 1</w:t>
        </w:r>
      </w:hyperlink>
      <w:r>
        <w:t xml:space="preserve"> - при обращении заявителей за установлением патронажа;</w:t>
      </w:r>
    </w:p>
    <w:p w:rsidR="00000000" w:rsidRDefault="00E54A27">
      <w:pPr>
        <w:pStyle w:val="ConsPlusNormal"/>
        <w:spacing w:before="240"/>
        <w:ind w:firstLine="540"/>
        <w:jc w:val="both"/>
      </w:pPr>
      <w:hyperlink w:anchor="Par339" w:tooltip="Вариант 2" w:history="1">
        <w:r>
          <w:rPr>
            <w:color w:val="0000FF"/>
          </w:rPr>
          <w:t>вариант 2</w:t>
        </w:r>
      </w:hyperlink>
      <w:r>
        <w:t xml:space="preserve"> - при обращении заявителей, представителя за исправлением допущенных опечаток и (или) ошибок в выданных в результате предоставления государственной услуги документах.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Профилирование заявителя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48. Вариант определяется на основании результата государствен</w:t>
      </w:r>
      <w:r>
        <w:t>ной услуги, за предоставлением которой обратился заявитель путем его анкетирования.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Анкетирование заявителя проводится в органе, предоставляющем государственную услугу, и включает в себя вопросы, позволяющие выявить перечень признаков заявителей, установле</w:t>
      </w:r>
      <w:r>
        <w:t xml:space="preserve">нных в </w:t>
      </w:r>
      <w:hyperlink w:anchor="Par778" w:tooltip="Таблица 1. Перечень признаков заявителей" w:history="1">
        <w:r>
          <w:rPr>
            <w:color w:val="0000FF"/>
          </w:rPr>
          <w:t>таблице 1</w:t>
        </w:r>
      </w:hyperlink>
      <w:r>
        <w:t xml:space="preserve"> приложения N 3 к Административному регламенту.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49. По результатам получения ответов от заявителя на вопросы анкетирования определяется полный перечень значений признаков </w:t>
      </w:r>
      <w:r>
        <w:t>в соответствии с Административным регламентом, каждая комбинация которых соответствует одному варианту.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50. Установленный по результатам профилирования вариант доводится до заявителя в письменной форме, исключающей неоднозначное понимание принятого решения</w:t>
      </w:r>
      <w:r>
        <w:t>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bookmarkStart w:id="4" w:name="Par240"/>
      <w:bookmarkEnd w:id="4"/>
      <w:r>
        <w:t>Вариант 1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51. 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(в том числе при поступлении почтовым отправлением</w:t>
      </w:r>
      <w:r>
        <w:t>) или даты приема заявления о предоставлении государственной услуги со всеми необходимыми документами в КГБУ "МФЦ" или даты регистрации заявления о предоставлении государственной услуги со всеми необходимыми документами на Едином портале или на краевом пор</w:t>
      </w:r>
      <w:r>
        <w:t>тале.</w:t>
      </w:r>
    </w:p>
    <w:p w:rsidR="00000000" w:rsidRDefault="00E54A27">
      <w:pPr>
        <w:pStyle w:val="ConsPlusNormal"/>
        <w:jc w:val="both"/>
      </w:pPr>
      <w:r>
        <w:t xml:space="preserve">(п. 51 в ред. </w:t>
      </w:r>
      <w:hyperlink r:id="rId54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52. Результатом</w:t>
      </w:r>
      <w:r>
        <w:t xml:space="preserve"> предоставления государственной услуги является принятие органом, предоставляющим государственную услугу, решения: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об установлении патронажа;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lastRenderedPageBreak/>
        <w:t>об отказе в установлении патронажа.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Документом, содержащим решение о предоставлении государственной услуги, на осн</w:t>
      </w:r>
      <w:r>
        <w:t>овании которого заявителю предоставляется результат, является решение о предоставлении государственной услуги.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Документом, содержащим решение об отказе в предоставлении государственной услуги, на основании которого заявителю предоставляется результат, явля</w:t>
      </w:r>
      <w:r>
        <w:t>ется решение об отказе в предоставлении государственной услуги.</w:t>
      </w:r>
    </w:p>
    <w:p w:rsidR="00000000" w:rsidRDefault="00E54A27">
      <w:pPr>
        <w:pStyle w:val="ConsPlusNormal"/>
        <w:jc w:val="both"/>
      </w:pPr>
      <w:r>
        <w:t xml:space="preserve">(п. 52 в ред. </w:t>
      </w:r>
      <w:hyperlink r:id="rId55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</w:t>
      </w:r>
      <w:r>
        <w:t>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53. Административные процедуры, осуществляемые при предоставлении государственной услуги в соответствии с вариантом: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прием заявления и документов, необходимых для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межведомств</w:t>
      </w:r>
      <w:r>
        <w:t>енное информационное взаимодействие;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приостановление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принятие решения о предоставлении (об отказе в предоставлении)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предоставление результата государственной услуги.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3"/>
      </w:pPr>
      <w:r>
        <w:t>Прием заявления и документов, необходимых для предоставления</w:t>
      </w:r>
    </w:p>
    <w:p w:rsidR="00000000" w:rsidRDefault="00E54A27">
      <w:pPr>
        <w:pStyle w:val="ConsPlusTitle"/>
        <w:jc w:val="center"/>
      </w:pPr>
      <w:r>
        <w:t>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bookmarkStart w:id="5" w:name="Par260"/>
      <w:bookmarkEnd w:id="5"/>
      <w:r>
        <w:t>54. Перечень документов, необходимых для предоставления государственной услуги и обязательных для представления заявителем: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1) </w:t>
      </w:r>
      <w:hyperlink w:anchor="Par617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гражданина, нуждающегося в патронаже, о назначении ему помощника по форме, согласно приложению N 1 к Административному регламенту;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2) </w:t>
      </w:r>
      <w:hyperlink w:anchor="Par695" w:tooltip="                                 Заявление" w:history="1">
        <w:r>
          <w:rPr>
            <w:color w:val="0000FF"/>
          </w:rPr>
          <w:t>заявл</w:t>
        </w:r>
        <w:r>
          <w:rPr>
            <w:color w:val="0000FF"/>
          </w:rPr>
          <w:t>ение</w:t>
        </w:r>
      </w:hyperlink>
      <w:r>
        <w:t xml:space="preserve"> кандидата в помощники по форме, согласно приложению N 2 к Административному регламенту;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3) копия паспорта или иного документа, удостоверяющего личность гражданина, нуждающегося в патронаже;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4) копия паспорта или иного документа, удостоверяющего лич</w:t>
      </w:r>
      <w:r>
        <w:t>ность кандидата в помощники;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5) характеристика с места работы (учебы) или с места жительства (пребывания) кандидата в помощники;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6) копия трудовой книжки (при наличии) за периоды осуществления трудовой деятельности до 1 января 2020 года или иной документ, </w:t>
      </w:r>
      <w:r>
        <w:t>подтверждающие,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lastRenderedPageBreak/>
        <w:t>7) справка учреждения здравоохранения о состоянии здоровья и отсутствии у кандидата в пом</w:t>
      </w:r>
      <w:r>
        <w:t>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 заболеваний, требующих лечения в специализированных учреждениях здравоохранения;</w:t>
      </w:r>
    </w:p>
    <w:p w:rsidR="00000000" w:rsidRDefault="00E54A27">
      <w:pPr>
        <w:pStyle w:val="ConsPlusNormal"/>
        <w:jc w:val="both"/>
      </w:pPr>
      <w:r>
        <w:t xml:space="preserve">(пп. </w:t>
      </w:r>
      <w:r>
        <w:t xml:space="preserve">7 введен </w:t>
      </w:r>
      <w:hyperlink r:id="rId56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8) заключение медицинской</w:t>
      </w:r>
      <w:r>
        <w:t xml:space="preserve"> организации, подтверждающее необходимость постоянного ухода (представляется гражданином, нуждающимся в установлении патронажа).</w:t>
      </w:r>
    </w:p>
    <w:p w:rsidR="00000000" w:rsidRDefault="00E54A27">
      <w:pPr>
        <w:pStyle w:val="ConsPlusNormal"/>
        <w:jc w:val="both"/>
      </w:pPr>
      <w:r>
        <w:t xml:space="preserve">(пп. 8 введен </w:t>
      </w:r>
      <w:hyperlink r:id="rId57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bookmarkStart w:id="6" w:name="Par271"/>
      <w:bookmarkEnd w:id="6"/>
      <w:r>
        <w:t>55. Перечень документов, необходимых для предоставления государственной услуги и представляемых заявителем по собственной инициативе:</w:t>
      </w:r>
    </w:p>
    <w:p w:rsidR="00000000" w:rsidRDefault="00E54A27">
      <w:pPr>
        <w:pStyle w:val="ConsPlusNormal"/>
        <w:spacing w:before="240"/>
        <w:ind w:firstLine="540"/>
        <w:jc w:val="both"/>
      </w:pPr>
      <w:bookmarkStart w:id="7" w:name="Par272"/>
      <w:bookmarkEnd w:id="7"/>
      <w:r>
        <w:t>1) копия трудовой книжки (при наличии) за периоды осуществления трудовой деятельности после 1 января 2020 года или иной документ, подтверждающий, что кандидат в помощники не является работником организации, осуществляющей социальное обслуживание</w:t>
      </w:r>
      <w:r>
        <w:t xml:space="preserve"> гражданина, нуждающегося в установлении патронажа;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2) утратил силу. - </w:t>
      </w:r>
      <w:hyperlink r:id="rId58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социальной политики Красно</w:t>
      </w:r>
      <w:r>
        <w:t>ярского края от 18.12.2024 N 82-Н;</w:t>
      </w:r>
    </w:p>
    <w:p w:rsidR="00000000" w:rsidRDefault="00E54A27">
      <w:pPr>
        <w:pStyle w:val="ConsPlusNormal"/>
        <w:spacing w:before="240"/>
        <w:ind w:firstLine="540"/>
        <w:jc w:val="both"/>
      </w:pPr>
      <w:bookmarkStart w:id="8" w:name="Par274"/>
      <w:bookmarkEnd w:id="8"/>
      <w:r>
        <w:t>3)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4) утратил силу. - </w:t>
      </w:r>
      <w:hyperlink r:id="rId59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социальной политики Красноярского края от 18.12.2024 N 82-Н.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56. Копии докумен</w:t>
      </w:r>
      <w:r>
        <w:t xml:space="preserve">тов, указанных в </w:t>
      </w:r>
      <w:hyperlink w:anchor="Par260" w:tooltip="54. Перечень документов, необходимых для предоставления государственной услуги и обязательных для представления заявителем:" w:history="1">
        <w:r>
          <w:rPr>
            <w:color w:val="0000FF"/>
          </w:rPr>
          <w:t>пунктах 54</w:t>
        </w:r>
      </w:hyperlink>
      <w:r>
        <w:t xml:space="preserve">, </w:t>
      </w:r>
      <w:hyperlink w:anchor="Par271" w:tooltip="55. Перечень документов, необходимых для предоставления государственной услуги и представляемых заявителем по собственной инициативе:" w:history="1">
        <w:r>
          <w:rPr>
            <w:color w:val="0000FF"/>
          </w:rPr>
          <w:t>55</w:t>
        </w:r>
      </w:hyperlink>
      <w:r>
        <w:t xml:space="preserve"> Административного регламента, должны быть заверены органом, выдавшим соответствующие документы, или нотариально. Незаверенные копии документов представляются с предъя</w:t>
      </w:r>
      <w:r>
        <w:t>влением оригиналов. В случае представления копий документов с предъявлением оригиналов подлинники документов после сверки возвращаются заявителю.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Заявление о предоставлении государственной услуги и прилагаемые к нему документы могут быть поданы одним из сл</w:t>
      </w:r>
      <w:r>
        <w:t>едующих способов:</w:t>
      </w:r>
    </w:p>
    <w:p w:rsidR="00000000" w:rsidRDefault="00E54A27">
      <w:pPr>
        <w:pStyle w:val="ConsPlusNormal"/>
        <w:jc w:val="both"/>
      </w:pPr>
      <w:r>
        <w:t xml:space="preserve">(в ред. </w:t>
      </w:r>
      <w:hyperlink r:id="rId60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а) в пись</w:t>
      </w:r>
      <w:r>
        <w:t>менной форме на бумажном носителе лично в орган, предоставляющий государственную услугу, по месту жительства гражданина, нуждающегося в патронаже, кандидата в помощники, КГБУ "МФЦ";</w:t>
      </w:r>
    </w:p>
    <w:p w:rsidR="00000000" w:rsidRDefault="00E54A27">
      <w:pPr>
        <w:pStyle w:val="ConsPlusNormal"/>
        <w:jc w:val="both"/>
      </w:pPr>
      <w:r>
        <w:t xml:space="preserve">(пп. "а" в ред. </w:t>
      </w:r>
      <w:hyperlink r:id="rId61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б) почтовым отправлением с уведомлением о вручении и описью вложения в орган, предоставляющий</w:t>
      </w:r>
      <w:r>
        <w:t xml:space="preserve"> государственную услугу, по месту жительства гражданина, нуждающегося в </w:t>
      </w:r>
      <w:r>
        <w:lastRenderedPageBreak/>
        <w:t>патронаже, кандидата в помощники;</w:t>
      </w:r>
    </w:p>
    <w:p w:rsidR="00000000" w:rsidRDefault="00E54A27">
      <w:pPr>
        <w:pStyle w:val="ConsPlusNormal"/>
        <w:jc w:val="both"/>
      </w:pPr>
      <w:r>
        <w:t xml:space="preserve">(пп. "б" в ред. </w:t>
      </w:r>
      <w:hyperlink r:id="rId62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в) в форме электронного документа (пакета документов), подписанного простой или усиленной квалифицированной электронной подписью в соответствии с Ф</w:t>
      </w:r>
      <w:r>
        <w:t xml:space="preserve">едеральным </w:t>
      </w:r>
      <w:hyperlink r:id="rId63" w:tooltip="Федеральный закон от 06.04.2011 N 63-ФЗ (ред. от 04.08.2023) &quot;Об электронной подписи&quot; (с изм. и доп., вступ. в силу с 05.08.2024)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N 63-ФЗ, с использованием Единого портала, краевого портала.</w:t>
      </w:r>
    </w:p>
    <w:p w:rsidR="00000000" w:rsidRDefault="00E54A27">
      <w:pPr>
        <w:pStyle w:val="ConsPlusNormal"/>
        <w:jc w:val="both"/>
      </w:pPr>
      <w:r>
        <w:t xml:space="preserve">(пп. "в" в ред. </w:t>
      </w:r>
      <w:hyperlink r:id="rId64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</w:t>
      </w:r>
      <w:r>
        <w:t>литики Красноярского края от 21.06.2024 N 42-Н)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56.1. Заявление с прилагаемыми к нему документами, представляемые в электронной форме, подписываются усиленной квалифицированной электронной подписью в соответствии с </w:t>
      </w:r>
      <w:hyperlink r:id="rId65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N 852.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Направленный в электронной форме документ (пакет доку</w:t>
      </w:r>
      <w:r>
        <w:t>ментов) может быть подписан простой электронной подписью,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условии, что при выдаче ключа простой электронной по</w:t>
      </w:r>
      <w:r>
        <w:t xml:space="preserve">дписи личность заявителя или представителя установлена при личном приеме в соответствии с </w:t>
      </w:r>
      <w:hyperlink r:id="rId66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РФ N 33.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 поступлении заявления с прилагаемыми к нему документами, подписанных простой электронной подписью или усиленной квалифицированной электронной подписью, орган, предоставляющий государственностью услугу, в течение 5 рабочих дней со дня по</w:t>
      </w:r>
      <w:r>
        <w:t>ступления документов проводит процедуру проверки подписи.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</w:t>
      </w:r>
      <w:r>
        <w:t>ронной подписи, орган, предоставляющий государственную услугу,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</w:t>
      </w:r>
      <w:r>
        <w:t xml:space="preserve">онной форме с указанием пунктов </w:t>
      </w:r>
      <w:hyperlink r:id="rId67" w:tooltip="Федеральный закон от 06.04.2011 N 63-ФЗ (ред. от 04.08.2023) &quot;Об электронной подписи&quot; (с изм. и доп., вступ. в силу с 05.08.2024){КонсультантПлюс}" w:history="1">
        <w:r>
          <w:rPr>
            <w:color w:val="0000FF"/>
          </w:rPr>
          <w:t>статьи 9</w:t>
        </w:r>
      </w:hyperlink>
      <w:r>
        <w:t xml:space="preserve"> или </w:t>
      </w:r>
      <w:hyperlink r:id="rId68" w:tooltip="Федеральный закон от 06.04.2011 N 63-ФЗ (ред. от 04.08.2023) &quot;Об электронной подписи&quot; (с изм. и доп., вступ. в силу с 05.08.2024){КонсультантПлюс}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Уведомление подписывается усиленной квалифицированной электронной подписью органа, предоставля</w:t>
      </w:r>
      <w:r>
        <w:t>ющего государственную услугу, и направляется в зависимости от выбранного заявителем способа, указанного в заявлении (по адресу электронной почты заявителя либо в его личный кабинет на Едином портале или на краевом портале). После получения уведомления заяв</w:t>
      </w:r>
      <w:r>
        <w:t>итель вправе обратиться повторно, устранив нарушения, которые послужили основанием для отказа в приеме к рассмотрению документов.</w:t>
      </w:r>
    </w:p>
    <w:p w:rsidR="00000000" w:rsidRDefault="00E54A27">
      <w:pPr>
        <w:pStyle w:val="ConsPlusNormal"/>
        <w:jc w:val="both"/>
      </w:pPr>
      <w:r>
        <w:t xml:space="preserve">(п. 56.1 введен </w:t>
      </w:r>
      <w:hyperlink r:id="rId69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социальной политики Красноярского края от 21.06.2024 N 42-Н)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57. В случае если кандидатом в помощники не был представлен по собственной инициативе документ,</w:t>
      </w:r>
      <w:r>
        <w:t xml:space="preserve"> указанный в </w:t>
      </w:r>
      <w:hyperlink w:anchor="Par272" w:tooltip="1) копия трудовой книжки (при наличии) за периоды осуществления трудовой деятельности после 1 января 2020 года или иной документ, подтверждающий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;" w:history="1">
        <w:r>
          <w:rPr>
            <w:color w:val="0000FF"/>
          </w:rPr>
          <w:t>подпункте 1 пункта 55</w:t>
        </w:r>
      </w:hyperlink>
      <w:r>
        <w:t xml:space="preserve"> Административного регламента, орган, предоставляющий государственную услугу, в течение 5 рабочих дней со дня регистрации </w:t>
      </w:r>
      <w:r>
        <w:lastRenderedPageBreak/>
        <w:t>заявления с прилагаемыми к нему</w:t>
      </w:r>
      <w:r>
        <w:t xml:space="preserve"> документами направляет межведомственный запрос в порядке межведомственного информационного взаимодействия в территориальный орган Фонда пенсионного и социального страхования Российской Федерации (далее - Фонд) о предоставлении указанного документа (содерж</w:t>
      </w:r>
      <w:r>
        <w:t>ащейся в нем информации) одним из следующих способов: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1) посредством федеральной государственной информационной системы "Единая система межведомственного электронного взаимодействия" или государственной информационной системы Красноярского края "Региональн</w:t>
      </w:r>
      <w:r>
        <w:t xml:space="preserve">ая система межведомственного электронного взаимодействия "Енисей-ГУ" (далее - СМЭВ) в соответствии с Федеральным </w:t>
      </w:r>
      <w:hyperlink r:id="rId70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2) без использо</w:t>
      </w:r>
      <w:r>
        <w:t xml:space="preserve">вания СМЭВ в соответствии с Федеральным </w:t>
      </w:r>
      <w:hyperlink r:id="rId7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000000" w:rsidRDefault="00E54A27">
      <w:pPr>
        <w:pStyle w:val="ConsPlusNormal"/>
        <w:jc w:val="both"/>
      </w:pPr>
      <w:r>
        <w:t xml:space="preserve">(п. 57 в ред. </w:t>
      </w:r>
      <w:hyperlink r:id="rId72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</w:t>
      </w:r>
      <w:r>
        <w:t>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58. В случае если кандидатом в помощники не был представлен по собственной инициативе документ, указанный в </w:t>
      </w:r>
      <w:hyperlink w:anchor="Par274" w:tooltip="3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" w:history="1">
        <w:r>
          <w:rPr>
            <w:color w:val="0000FF"/>
          </w:rPr>
          <w:t>подпункте 3 пункта 55</w:t>
        </w:r>
      </w:hyperlink>
      <w:r>
        <w:t xml:space="preserve"> Административного регламента, орган, предоставляющий государственную услугу, в течение 5 рабочих дней со дня регистраци</w:t>
      </w:r>
      <w:r>
        <w:t>и заявления с прилагаемыми к нему документами направляет межведомственный запрос в порядке межведомственного информационного взаимодействия в территориальный орган Фонда о предоставлении указанного документа (содержащейся в нем информации) одним из следующ</w:t>
      </w:r>
      <w:r>
        <w:t>их способов: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1) посредством СМЭВ в соответствии с Федеральным </w:t>
      </w:r>
      <w:hyperlink r:id="rId7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000000" w:rsidRDefault="00E54A27">
      <w:pPr>
        <w:pStyle w:val="ConsPlusNormal"/>
        <w:spacing w:before="240"/>
        <w:ind w:firstLine="540"/>
        <w:jc w:val="both"/>
      </w:pPr>
      <w:bookmarkStart w:id="9" w:name="Par300"/>
      <w:bookmarkEnd w:id="9"/>
      <w:r>
        <w:t xml:space="preserve">2) без использования СМЭВ в соответствии с Федеральным </w:t>
      </w:r>
      <w:hyperlink r:id="rId7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000000" w:rsidRDefault="00E54A27">
      <w:pPr>
        <w:pStyle w:val="ConsPlusNormal"/>
        <w:jc w:val="both"/>
      </w:pPr>
      <w:r>
        <w:t xml:space="preserve">(п. 58 в ред. </w:t>
      </w:r>
      <w:hyperlink r:id="rId75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59. В случаях, предусмотренных </w:t>
      </w:r>
      <w:hyperlink w:anchor="Par300" w:tooltip="2) без использования СМЭВ в соответствии с Федеральным законом N 210-ФЗ." w:history="1">
        <w:r>
          <w:rPr>
            <w:color w:val="0000FF"/>
          </w:rPr>
          <w:t>подпунктом 2 пункта 58</w:t>
        </w:r>
      </w:hyperlink>
      <w:r>
        <w:t xml:space="preserve">, подпунктом 2 пункта 59 Административного регламента, срок ответа на межведомственный запрос не может превышать 5 рабочих дней со дня поступления межведомственного запроса в территориальный орган Фонда, если иные сроки подготовки </w:t>
      </w:r>
      <w:r>
        <w:t>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Красноярского края.</w:t>
      </w:r>
    </w:p>
    <w:p w:rsidR="00000000" w:rsidRDefault="00E54A27">
      <w:pPr>
        <w:pStyle w:val="ConsPlusNormal"/>
        <w:jc w:val="both"/>
      </w:pPr>
      <w:r>
        <w:t xml:space="preserve">(п. 59 в ред. </w:t>
      </w:r>
      <w:hyperlink r:id="rId76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60. В случае если заявителем по собств</w:t>
      </w:r>
      <w:r>
        <w:t xml:space="preserve">енной инициативе не представлен документ, указанный в </w:t>
      </w:r>
      <w:hyperlink w:anchor="Par274" w:tooltip="3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" w:history="1">
        <w:r>
          <w:rPr>
            <w:color w:val="0000FF"/>
          </w:rPr>
          <w:t>подпункте 3 пункта 55</w:t>
        </w:r>
      </w:hyperlink>
      <w:r>
        <w:t xml:space="preserve"> Административного регламента, и из заявления следует, что в отношении заявителя не открыт индивидуальный лицевой счет, орган, предоставляющий государственную услугу, в соответствии с </w:t>
      </w:r>
      <w:hyperlink r:id="rId77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{КонсультантПлюс}" w:history="1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t xml:space="preserve">" (далее - Федеральный закон N 27-ФЗ) представляет в соответствующий территориальный орган Фонда сведения, указанные в </w:t>
      </w:r>
      <w:hyperlink r:id="rId78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{КонсультантПлюс}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79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{КонсультантПлюс}" w:history="1">
        <w:r>
          <w:rPr>
            <w:color w:val="0000FF"/>
          </w:rPr>
          <w:t>8 пункта 2 статьи 6</w:t>
        </w:r>
      </w:hyperlink>
      <w:r>
        <w:t xml:space="preserve"> Федерального закона N 27-ФЗ для открытия заявителю индивидуального лицевого счета без использования СМЭВ.</w:t>
      </w:r>
    </w:p>
    <w:p w:rsidR="00000000" w:rsidRDefault="00E54A27">
      <w:pPr>
        <w:pStyle w:val="ConsPlusNormal"/>
        <w:jc w:val="both"/>
      </w:pPr>
      <w:r>
        <w:lastRenderedPageBreak/>
        <w:t xml:space="preserve">(п. 60 в ред. </w:t>
      </w:r>
      <w:hyperlink r:id="rId80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 Красноярского края от 18.12.2024 N 82-Н)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61. В случае самостоятельного представления заявителем документов, указанных в </w:t>
      </w:r>
      <w:hyperlink w:anchor="Par271" w:tooltip="55. Перечень документов, необходимых для предоставления государственной услуги и представляемых заявителем по собственной инициативе:" w:history="1">
        <w:r>
          <w:rPr>
            <w:color w:val="0000FF"/>
          </w:rPr>
          <w:t>пункте 55</w:t>
        </w:r>
      </w:hyperlink>
      <w:r>
        <w:t xml:space="preserve"> Административного регламента, указанные документы в рамках межведомственного взаимодействия не запрашиваются.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3"/>
      </w:pPr>
      <w:r>
        <w:t>Приостановление предоставления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62. Основания для приостановления предоставления варианта государственной услуги не предусмотрены.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000000" w:rsidRDefault="00E54A27">
      <w:pPr>
        <w:pStyle w:val="ConsPlusTitle"/>
        <w:jc w:val="center"/>
      </w:pPr>
      <w:r>
        <w:t>в предоставлении)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63. Решение о </w:t>
      </w:r>
      <w:r>
        <w:t>предоставлении государственной услуги принимается уполномоченным органом при выполнении каждого из следующих критериев: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наличие согласия в письменной форме кандидата в помощники и (или) гражданина, нуждающегося в установлении патронажа;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представление в пол</w:t>
      </w:r>
      <w:r>
        <w:t xml:space="preserve">ном объеме документов, указанных в </w:t>
      </w:r>
      <w:hyperlink w:anchor="Par260" w:tooltip="54. Перечень документов, необходимых для предоставления государственной услуги и обязательных для представления заявителем:" w:history="1">
        <w:r>
          <w:rPr>
            <w:color w:val="0000FF"/>
          </w:rPr>
          <w:t>пункте 54</w:t>
        </w:r>
      </w:hyperlink>
      <w:r>
        <w:t xml:space="preserve"> Административного регламента;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достоверность представленных </w:t>
      </w:r>
      <w:r>
        <w:t>документов;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отсутствие у кандидата в помощники медицинских противопоказаний;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наличие у гражданина, нуждающегося в установлении патронажа, показаний, подтверждающих необходимость постоянного ухода за ним;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отсутствие вступившего в законную силу решения суда </w:t>
      </w:r>
      <w:r>
        <w:t>о признании в судебном порядке недееспособным или ограниченно дееспособным кандидата в помощники и (или) гражданина, нуждающегося в установлении патронажа;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наличие положительной характеристики с места работы (учебы) или с места жительства (пребывания) канд</w:t>
      </w:r>
      <w:r>
        <w:t>идата в помощники;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кандидат в помощники не является работником организации, осуществляющей социальное обслуживание гражданина, нуждающегося в установлении патронажа.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64. Решение о предоставлении государственной услуги принимается в течение месяца со дня ре</w:t>
      </w:r>
      <w:r>
        <w:t>гистрации заявления о предоставлении государственной услуги со всеми необходимыми документами в органе, предоставляющем государственную услугу.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Основания для отказа в предоставлении государственной услуги: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отсутствие согласия в письменной форме кандидата в</w:t>
      </w:r>
      <w:r>
        <w:t xml:space="preserve"> помощники и (или) гражданина, </w:t>
      </w:r>
      <w:r>
        <w:lastRenderedPageBreak/>
        <w:t>нуждающегося в установлении патронажа;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непредставление в полном объеме документов, указанных в </w:t>
      </w:r>
      <w:hyperlink w:anchor="Par260" w:tooltip="54. Перечень документов, необходимых для предоставления государственной услуги и обязательных для представления заявителем:" w:history="1">
        <w:r>
          <w:rPr>
            <w:color w:val="0000FF"/>
          </w:rPr>
          <w:t>пункте 54</w:t>
        </w:r>
      </w:hyperlink>
      <w:r>
        <w:t xml:space="preserve"> Административного регламента;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недостоверность представленных документов;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наличие у кандидата в помощники медицинских противопоказаний;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отсутствие у гражданина, нуждающегося в установлении патронажа, показаний, подтверждающих</w:t>
      </w:r>
      <w:r>
        <w:t xml:space="preserve"> необходимость постоянного ухода за ним;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наличие вступившего в законную силу решения суда о признании в судебном порядке недееспособным или ограниченно дееспособным кандидата в помощники и (или) гражданина, нуждающегося в установлении патронажа;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наличие от</w:t>
      </w:r>
      <w:r>
        <w:t>рицательной характеристики с места работы (учебы) или с места жительства (пребывания) кандидата в помощники;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кандидат в помощники является работником организации, осуществляющей социальное обслуживание гражданина, нуждающегося в установлении патронажа.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3"/>
      </w:pPr>
      <w:r>
        <w:t>Предоставление результата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65. Орган, предоставляющий государственную услугу, направляет гражданину, нуждающемуся в установлении патронажа, кандидату в помощники решение об установлении (отказе в установлении) патронажа в течение 3 р</w:t>
      </w:r>
      <w:r>
        <w:t>абочих дней со дня принятия соответствующего решения.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bookmarkStart w:id="10" w:name="Par339"/>
      <w:bookmarkEnd w:id="10"/>
      <w:r>
        <w:t>Вариант 2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66. Результатом предоставления государственной услуги является принятие уполномоченным учреждением решения: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об исправлении допущенных опечаток и ошибок в выданных в результате пр</w:t>
      </w:r>
      <w:r>
        <w:t>едоставления государственной услуги документах;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об отказе в исправлении допущенных опечаток и ошибок в выданных в результате предоставления государственной услуги документах.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67. Перечень административных процедур, предусмотренных настоящим вариантом: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прие</w:t>
      </w:r>
      <w:r>
        <w:t>м заявления и документов, необходимых для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межведомственное информационное взаимодействие;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приостановление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принятие решения о предоставлении (об отказе в предоставлении) государст</w:t>
      </w:r>
      <w:r>
        <w:t>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lastRenderedPageBreak/>
        <w:t>предоставление результата государственной услуги.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68.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</w:t>
      </w:r>
      <w:r>
        <w:t>авления государственной услуги документах.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3"/>
      </w:pPr>
      <w:r>
        <w:t>Прием заявления и документов, необходимых для предоставления</w:t>
      </w:r>
    </w:p>
    <w:p w:rsidR="00000000" w:rsidRDefault="00E54A27">
      <w:pPr>
        <w:pStyle w:val="ConsPlusTitle"/>
        <w:jc w:val="center"/>
      </w:pPr>
      <w:r>
        <w:t>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69. Для исправления допущенных опечаток и ошибок в выданном документе заявитель, представитель представляет в письменной форме: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1) заявление об исправлении допущенных опечаток и ошибок в выданном документе (далее - заявление об исправлении ошибок);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2) выданный документ.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Заявление об исправлении ошибок представляется заявителем, представителем лично в орган, предоставляющий государственную услугу, в письменном виде.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Заявление об исправлении ошибок в письменном виде регистрируется работником органа, предоставляющего государ</w:t>
      </w:r>
      <w:r>
        <w:t xml:space="preserve">ственную услугу, ответственным за делопроизводство (далее - работник, ответственный за делопроизводство), в течение 1 рабочего дня со дня его поступления. Заявление об исправлении ошибок, поступившее от заявителя в нерабочее время, регистрируется в первый </w:t>
      </w:r>
      <w:r>
        <w:t>рабочий день, следующий за днем его поступления.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70. Заявление об исправлении ошибок и ранее выданный документ в день регистрации в органе, предоставляющем государственную услугу, передаются работником, ответственным за делопроизводство, руководителю орган</w:t>
      </w:r>
      <w:r>
        <w:t>а, предоставляющего государственную услугу (его заместителю, к компетенции которого отнесены вопросы предоставления государственной услуги).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71. Межведомственное информационное взаимодействие не предусмотрен</w:t>
      </w:r>
      <w:r>
        <w:t>о.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3"/>
      </w:pPr>
      <w:r>
        <w:t>Приостановление предоставления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72. Основания для приостановления предоставления варианта государственной услуги не предусмотрены.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3"/>
      </w:pPr>
      <w:r>
        <w:t>Принятие решения о предоставлении (отказе в предоставлении)</w:t>
      </w:r>
    </w:p>
    <w:p w:rsidR="00000000" w:rsidRDefault="00E54A27">
      <w:pPr>
        <w:pStyle w:val="ConsPlusTitle"/>
        <w:jc w:val="center"/>
      </w:pPr>
      <w:r>
        <w:t>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73. Руководит</w:t>
      </w:r>
      <w:r>
        <w:t>ель органа, предоставляющего государственную услугу (его заместитель, к компетенции которого отнесены вопросы предоставления государственной услуги), в течение 3 рабочих дней со дня регистрации заявления об исправлении ошибок рассматривает заявление об исп</w:t>
      </w:r>
      <w:r>
        <w:t xml:space="preserve">равлении ошибок, принимает решение об исправлении опечаток и ошибок в выданном </w:t>
      </w:r>
      <w:r>
        <w:lastRenderedPageBreak/>
        <w:t>документе путем выдачи нового документа либо об отказе в исправлении опечаток и ошибок в выданном документе, назначает исполнителя из числа работников (далее - исполнитель) и да</w:t>
      </w:r>
      <w:r>
        <w:t>ет ему письменно соответствующее поручение.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Решение об отказе в исправлении опечаток и ошибок в выданном документе принимается в случае, если установлен факт отсутствия опечаток и ошибок в выданном документе.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74. В случае принятия решения об исправлении оп</w:t>
      </w:r>
      <w:r>
        <w:t>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документа, содержащего опечатки и ошибки (далее - новый документ), и передает новый документ работнику, ответс</w:t>
      </w:r>
      <w:r>
        <w:t>твенному за делопроизводство.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75. 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</w:t>
      </w:r>
      <w:r>
        <w:t>ном документе (далее - уведомление об отсутствии ошибок) и передает его руководителю органа, предоставляющего государственную услугу (его заместителю, к компетенции которого отнесены вопросы предоставления государственной услуги).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К проекту уведомления об </w:t>
      </w:r>
      <w:r>
        <w:t>отсутствии ошибок прилагается ранее выданный документ.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76. Проект уведомления об отсутствии ошибок подписывается руководителем органа, предоставляющего государственную услугу (его заместителем, к компетенции которого отнесены вопросы предоставления государ</w:t>
      </w:r>
      <w:r>
        <w:t>ственной услуги), в течение 1 рабочего дня со дня его поступления на подписание и передается им работнику, ответственному за делопроизводство.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77. Работник, ответственный за делопроизводство, в течение 1 рабочего дня со дня подписания руководителем органа,</w:t>
      </w:r>
      <w:r>
        <w:t xml:space="preserve"> предоставляющего государственную услугу (его заместителем, к компетенции которого отнесены вопросы предоставления государственной услуги), уведомления об отсутствии ошибок или получения нового документа регистрирует уведомление об отсутствии ошибок или но</w:t>
      </w:r>
      <w:r>
        <w:t>вый документ.</w:t>
      </w:r>
    </w:p>
    <w:p w:rsidR="00000000" w:rsidRDefault="00E54A27">
      <w:pPr>
        <w:pStyle w:val="ConsPlusNormal"/>
        <w:spacing w:before="240"/>
        <w:ind w:firstLine="540"/>
        <w:jc w:val="both"/>
      </w:pPr>
      <w:bookmarkStart w:id="11" w:name="Par380"/>
      <w:bookmarkEnd w:id="11"/>
      <w:r>
        <w:t>78. Работник, ответственный за делопроизводство, в день регистрации нового документа или уведомления об отсутствии ошибок извещает заявителя, представителя о готовности нового документа или уведомления об отсутствии ошибок и возмо</w:t>
      </w:r>
      <w:r>
        <w:t>жности их получения при личном посещении органа, предоставляющего государственную услугу, либо по почте.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3"/>
      </w:pPr>
      <w:r>
        <w:t>Предоставление результата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79. Не позднее дня, следующего за днем совершения административного действия, указанного в </w:t>
      </w:r>
      <w:hyperlink w:anchor="Par380" w:tooltip="78. Работник, ответственный за делопроизводство, в день регистрации нового документа или уведомления об отсутствии ошибок извещает заявителя, представителя о готовности нового документа или уведомления об отсутствии ошибок и возможности их получения при личном посещении органа, предоставляющего государственную услугу, либо по почте." w:history="1">
        <w:r>
          <w:rPr>
            <w:color w:val="0000FF"/>
          </w:rPr>
          <w:t>пункте 78</w:t>
        </w:r>
      </w:hyperlink>
      <w:r>
        <w:t xml:space="preserve"> Административного регламента, работник, ответственный за делопроизводство, выдает заявителю, представителю новый документ или уведомление о</w:t>
      </w:r>
      <w:r>
        <w:t>б отсутствии ошибок.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Уведомление об отсутствии ошибок выдается совместно с ранее выданным в результате предоставления государственной услуги документом.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1"/>
      </w:pPr>
      <w:r>
        <w:t>IV. ФОРМЫ КОНТРОЛЯ ЗА ИСПОЛНЕНИЕМ</w:t>
      </w:r>
    </w:p>
    <w:p w:rsidR="00000000" w:rsidRDefault="00E54A27">
      <w:pPr>
        <w:pStyle w:val="ConsPlusTitle"/>
        <w:jc w:val="center"/>
      </w:pPr>
      <w:r>
        <w:lastRenderedPageBreak/>
        <w:t>АДМИНИСТРАТИВНОГО РЕГЛАМЕНТА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80. Контроль за исполнением органами м</w:t>
      </w:r>
      <w:r>
        <w:t>естного самоуправления переданных государственных полномочий осуществляет министерство путем проведения проверок, запросов отчетов, документов и информации, связанных с осуществлением переданных государственных полномочий.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Порядок осуществления текущего к</w:t>
      </w:r>
      <w:r>
        <w:t>онтроля за соблюдением</w:t>
      </w:r>
    </w:p>
    <w:p w:rsidR="00000000" w:rsidRDefault="00E54A27">
      <w:pPr>
        <w:pStyle w:val="ConsPlusTitle"/>
        <w:jc w:val="center"/>
      </w:pPr>
      <w:r>
        <w:t>и исполнением ответственными должностными лицами</w:t>
      </w:r>
    </w:p>
    <w:p w:rsidR="00000000" w:rsidRDefault="00E54A27">
      <w:pPr>
        <w:pStyle w:val="ConsPlusTitle"/>
        <w:jc w:val="center"/>
      </w:pPr>
      <w:r>
        <w:t>положений регламента и иных нормативных правовых актов,</w:t>
      </w:r>
    </w:p>
    <w:p w:rsidR="00000000" w:rsidRDefault="00E54A27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000000" w:rsidRDefault="00E54A27">
      <w:pPr>
        <w:pStyle w:val="ConsPlusTitle"/>
        <w:jc w:val="center"/>
      </w:pPr>
      <w:r>
        <w:t>услуги, а также принятием ими решений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81. Текущий контроль за соблю</w:t>
      </w:r>
      <w:r>
        <w:t>дением положений Административного регламента осуществляется непосредственно при предоставлении государственной услуги конкретному заявителю: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руководителями отделов министерства - в отношении сотрудников, участвующих в информировании о предоставлении госуд</w:t>
      </w:r>
      <w:r>
        <w:t>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руководителем органа, предоставляющего государственную услугу, - в отношении муниципального служащего, осуществляющего предоставление государственной услуги.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82. Текущий контроль осуществляется путем проверки своевременности, полноты и к</w:t>
      </w:r>
      <w:r>
        <w:t>ачества выполнения административных процедур при согласовании (подписании) документов в рамках предоставления государственной услуги.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Органы местного самоуправления представляют отчеты, документы, информацию, письменные объяснения, связанные с осуществлени</w:t>
      </w:r>
      <w:r>
        <w:t>ем ими государственных полномочий, а также отчеты об использовании средств, выделенных из краевого бюджета на осуществление государственных полномочий, в министерство по формам и в сроки, установленные министерством.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r>
        <w:t>плановых и внеплановых</w:t>
      </w:r>
    </w:p>
    <w:p w:rsidR="00000000" w:rsidRDefault="00E54A27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000000" w:rsidRDefault="00E54A27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000000" w:rsidRDefault="00E54A27">
      <w:pPr>
        <w:pStyle w:val="ConsPlusTitle"/>
        <w:jc w:val="center"/>
      </w:pPr>
      <w:r>
        <w:t>и качеством предоставления 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83. Контроль за полнотой и качеством предоставления государственной услуги включает в себя проведение документарных плановых и внеплановых проверок, запросов отчетов, документов и информации, связанных с осуществлением переданных государственных полномочий</w:t>
      </w:r>
      <w:r>
        <w:t>. Периодичность, сроки и формы проведения проверок устанавливаются приказом министерства.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84. Основанием для проведения плановой документарной проверки является план проведения проверок органов местного самоуправления, утвержденный приказом министерства.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8</w:t>
      </w:r>
      <w:r>
        <w:t xml:space="preserve">5. План проверок содержит перечень проверяемых органов, основания для проведения </w:t>
      </w:r>
      <w:r>
        <w:lastRenderedPageBreak/>
        <w:t>проверок, цель и форму проверок, а также указание на ответственных лиц министерства, осуществляющих проверки.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86. Внеплановые проверки за осуществлением органами, предоставляю</w:t>
      </w:r>
      <w:r>
        <w:t>щими государственную услугу, переданных государственных полномочий проводятся на основании приказа министерства при выявлении обстоятельств, обосновывающих проведение внепланового мероприятия по контролю.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Ответственность должностных лиц органа, предоставл</w:t>
      </w:r>
      <w:r>
        <w:t>яющего</w:t>
      </w:r>
    </w:p>
    <w:p w:rsidR="00000000" w:rsidRDefault="00E54A27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000000" w:rsidRDefault="00E54A27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000000" w:rsidRDefault="00E54A27">
      <w:pPr>
        <w:pStyle w:val="ConsPlusTitle"/>
        <w:jc w:val="center"/>
      </w:pPr>
      <w:r>
        <w:t>государственной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87. Муниципальные служащие, осуществляющие предоставление государственной услуги, виновные в нарушении права </w:t>
      </w:r>
      <w:r>
        <w:t>на доступ к информации о порядке предоставления государственной услуги,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00000" w:rsidRDefault="00E54A27">
      <w:pPr>
        <w:pStyle w:val="ConsPlusTitle"/>
        <w:jc w:val="center"/>
      </w:pPr>
      <w:r>
        <w:t>контроля за предоставлением государственной услуги,</w:t>
      </w:r>
    </w:p>
    <w:p w:rsidR="00000000" w:rsidRDefault="00E54A27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88. Контроль за исполнением административных процедур по предоставлению государствен</w:t>
      </w:r>
      <w:r>
        <w:t>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государственной услуги, а также заявлений и жалоб с с</w:t>
      </w:r>
      <w:r>
        <w:t>ообщениями о нарушении требований Административного регламента, законов и иных нормативных правовых актов.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E54A27">
      <w:pPr>
        <w:pStyle w:val="ConsPlusTitle"/>
        <w:jc w:val="center"/>
      </w:pPr>
      <w:r>
        <w:t>И ДЕЙСТВИЙ (БЕЗДЕЙСТВИЯ) ОРГАНА, ПРЕДОСТАВЛЯЮЩЕГО</w:t>
      </w:r>
    </w:p>
    <w:p w:rsidR="00000000" w:rsidRDefault="00E54A27">
      <w:pPr>
        <w:pStyle w:val="ConsPlusTitle"/>
        <w:jc w:val="center"/>
      </w:pPr>
      <w:r>
        <w:t>ГОСУДАРСТВЕННУЮ УСЛУГУ, А ТАКЖЕ ЕГО ДОЛЖНО</w:t>
      </w:r>
      <w:r>
        <w:t>СТНЫХ ЛИЦ,</w:t>
      </w:r>
    </w:p>
    <w:p w:rsidR="00000000" w:rsidRDefault="00E54A27">
      <w:pPr>
        <w:pStyle w:val="ConsPlusTitle"/>
        <w:jc w:val="center"/>
      </w:pPr>
      <w:r>
        <w:t>КГБУ "МФЦ", РАБОТНИКОВ КГБУ "МФЦ"</w:t>
      </w:r>
    </w:p>
    <w:p w:rsidR="00000000" w:rsidRDefault="00E54A27">
      <w:pPr>
        <w:pStyle w:val="ConsPlusNormal"/>
        <w:jc w:val="center"/>
      </w:pPr>
    </w:p>
    <w:p w:rsidR="00000000" w:rsidRDefault="00E54A27">
      <w:pPr>
        <w:pStyle w:val="ConsPlusNormal"/>
        <w:jc w:val="center"/>
      </w:pPr>
      <w:r>
        <w:t xml:space="preserve">(в ред. </w:t>
      </w:r>
      <w:hyperlink r:id="rId81" w:tooltip="Приказ министерства социальной политики Красноярского края от 18.12.2024 N 8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социальной политики</w:t>
      </w:r>
    </w:p>
    <w:p w:rsidR="00000000" w:rsidRDefault="00E54A27">
      <w:pPr>
        <w:pStyle w:val="ConsPlusNormal"/>
        <w:jc w:val="center"/>
      </w:pPr>
      <w:r>
        <w:t>Красноярского кр</w:t>
      </w:r>
      <w:r>
        <w:t>ая от 18.12.2024 N 82-Н)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89. Жалобу вправе подать заявитель или представитель на решение и (или) действия (бездействие) министерства, должностных лиц министерства, органа, предоставляющего государственную услугу, должностных лиц органа, предоставляющего г</w:t>
      </w:r>
      <w:r>
        <w:t>осударственную услугу, КГБУ "МФЦ", работников КГБУ "МФЦ", принятые и осуществляемые в ходе предоставления государственной услуги и выполнения отдельных административных процедур (далее - жалоба):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министру социальной политики Красноярского края (далее - мин</w:t>
      </w:r>
      <w:r>
        <w:t>истр) (в случае подачи жалобы в отношении должностных лиц министерства, участвующих в оказании государственной услуги);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lastRenderedPageBreak/>
        <w:t>в министерство (в случае подачи жалобы в отношении директора КГБУ "МФЦ");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руководителю органа, предоставляющего государственную услугу (</w:t>
      </w:r>
      <w:r>
        <w:t>в случае подачи жалобы в отношении органа, предоставляющего государственную услугу, должностных лиц органа, предоставляющего государственную услугу);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руководителю КГБУ "МФЦ" (в случае подачи жалобы в отношении работников КГБУ "МФЦ").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Порядок подачи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90. Заявитель или представитель может обратиться с жалобой, в том числе в следующих случаях:</w:t>
      </w:r>
    </w:p>
    <w:p w:rsidR="00000000" w:rsidRDefault="00E54A27">
      <w:pPr>
        <w:pStyle w:val="ConsPlusNormal"/>
        <w:spacing w:before="240"/>
        <w:ind w:firstLine="540"/>
        <w:jc w:val="both"/>
      </w:pPr>
      <w:bookmarkStart w:id="12" w:name="Par444"/>
      <w:bookmarkEnd w:id="12"/>
      <w:r>
        <w:t>1) нарушение срока регистрации запроса заявителя или представителя о предоставлении государственной услуги, комплексного запроса;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2) нарушение срока </w:t>
      </w:r>
      <w:r>
        <w:t>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bookmarkStart w:id="13" w:name="Par446"/>
      <w:bookmarkEnd w:id="13"/>
      <w:r>
        <w:t>3) требование у заявителя или представителя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</w:t>
      </w:r>
      <w:r>
        <w:t>и, нормативными правовыми актами Красноярского края для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bookmarkStart w:id="14" w:name="Par447"/>
      <w:bookmarkEnd w:id="14"/>
      <w:r>
        <w:t>4) отказ заявителю или представителю в приеме документов, предоставление которых предусмотрено нормативными правовыми актами Российской Федерации и К</w:t>
      </w:r>
      <w:r>
        <w:t>расноярского края для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5) отказ заявителю или представителю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</w:t>
      </w:r>
      <w:r>
        <w:t>вовыми актами Российской Федерации и Красноярского края;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6) требование внесения заявителем или представителем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</w:t>
      </w:r>
      <w:r>
        <w:t>ами Красноярского края;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</w:t>
      </w:r>
      <w:r>
        <w:t>и документах либо нарушение установленного срока таких исправлений;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8) отказ заявителю или представителю в предоставлении государственной услуги в случае приостановления предоставления государственной услуги, если основания приостановления не предусмотрены</w:t>
      </w:r>
      <w:r>
        <w:t xml:space="preserve"> федеральными законами и принятыми в соответствии с ними иными нормативными правовыми актами Российской Федерации и Красноярского края;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9) нарушение срока или порядка выдачи документов по результатам предоставления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lastRenderedPageBreak/>
        <w:t xml:space="preserve">10) требование у </w:t>
      </w:r>
      <w:r>
        <w:t>заявителя или представителя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</w:t>
      </w:r>
      <w:r>
        <w:t xml:space="preserve"> либо в предоставлении государственной услуги, за исключением случаев, предусмотренных </w:t>
      </w:r>
      <w:hyperlink r:id="rId8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91. В случае подачи жалобы представителем заявителя также представляется документ, подтверждающий полномочия на осуществление действий от имени заявителя.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Требования к содержанию жалобы</w:t>
      </w:r>
    </w:p>
    <w:p w:rsidR="00000000" w:rsidRDefault="00E54A27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54A2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54A2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</w:t>
            </w:r>
            <w:r>
              <w:rPr>
                <w:color w:val="392C69"/>
              </w:rPr>
              <w:t xml:space="preserve">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54A27">
      <w:pPr>
        <w:pStyle w:val="ConsPlusNormal"/>
        <w:spacing w:before="300"/>
        <w:ind w:firstLine="540"/>
        <w:jc w:val="both"/>
      </w:pPr>
      <w:r>
        <w:t>91. Жалоба должна содержать: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КГБУ "МФЦ", работника КГБУ "МФЦ", решения и действия (бездействие) которых обжалуются;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2) ф</w:t>
      </w:r>
      <w:r>
        <w:t>амилию, имя, отчество (последнее - при наличии), сведения о месте жительства заявителя или представителя,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>
        <w:t>аявителю или представителю;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КГБУ "МФЦ", работн</w:t>
      </w:r>
      <w:r>
        <w:t>ика КГБУ "МФЦ";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4) доводы, на основании которых заявитель или представитель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</w:t>
      </w:r>
      <w:r>
        <w:t>венного служащего, КГБУ "МФЦ", работника КГБУ "МФЦ". Заявителем могут быть представлены документы (при наличии), подтверждающие доводы заявителя, либо их копии.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92. Жалоба не должна содержать нецензурные либо оскорбительные выражения, угрозы жизни, здоровь</w:t>
      </w:r>
      <w:r>
        <w:t>ю и имуществу должностного лица, а также членов его семьи.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Предмет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93. Предметом жалобы являются действия (бездействие):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министерства (в части полномочий по информированию о порядке предоставления государственной услуги, указанных в </w:t>
      </w:r>
      <w:hyperlink w:anchor="Par90" w:tooltip="Министерство социальной политики Красноярского края (далее - министерство) участвует в предоставлении государственной услуги в части информирования о порядке предоставления государственной услуги: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98" w:tooltip="с использованием средств массовой информации (печатных и электронных)." w:history="1">
        <w:r>
          <w:rPr>
            <w:color w:val="0000FF"/>
          </w:rPr>
          <w:t>десятом пункта 10</w:t>
        </w:r>
      </w:hyperlink>
      <w:r>
        <w:t xml:space="preserve"> Административного регламента);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органа, предоставляющего государственную услугу (в части предоставления </w:t>
      </w:r>
      <w:r>
        <w:lastRenderedPageBreak/>
        <w:t>государственной услуги);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КГБУ "МФЦ" (в части оказания отдельных ад</w:t>
      </w:r>
      <w:r>
        <w:t xml:space="preserve">министративных процедур, в случаях, указанных в </w:t>
      </w:r>
      <w:hyperlink w:anchor="Par444" w:tooltip="1) нарушение срока регистрации запроса заявителя или представителя о предоставлении государственной услуги, комплексного запроса;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446" w:tooltip="3) требование у заявителя или предста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 для предоставления государственной услуги;" w:history="1">
        <w:r>
          <w:rPr>
            <w:color w:val="0000FF"/>
          </w:rPr>
          <w:t>3</w:t>
        </w:r>
      </w:hyperlink>
      <w:r>
        <w:t xml:space="preserve">, </w:t>
      </w:r>
      <w:hyperlink w:anchor="Par447" w:tooltip="4) отказ заявителю или представителю в приеме документов,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;" w:history="1">
        <w:r>
          <w:rPr>
            <w:color w:val="0000FF"/>
          </w:rPr>
          <w:t>4 пункта 90</w:t>
        </w:r>
      </w:hyperlink>
      <w:r>
        <w:t xml:space="preserve"> Административного регламента).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Органы государственной власти и уполномоченные</w:t>
      </w:r>
    </w:p>
    <w:p w:rsidR="00000000" w:rsidRDefault="00E54A27">
      <w:pPr>
        <w:pStyle w:val="ConsPlusTitle"/>
        <w:jc w:val="center"/>
      </w:pPr>
      <w:r>
        <w:t>на рассмотрение жалобы должностные лица,</w:t>
      </w:r>
    </w:p>
    <w:p w:rsidR="00000000" w:rsidRDefault="00E54A27">
      <w:pPr>
        <w:pStyle w:val="ConsPlusTitle"/>
        <w:jc w:val="center"/>
      </w:pPr>
      <w:r>
        <w:t>которым может быть направлена жалоба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94. Жалоба на действия (бездействие) должностных лиц министерства</w:t>
      </w:r>
      <w:r>
        <w:t>, органа, предоставляющего государственную услугу, работников КГБУ "МФЦ" и принятые (осуществляемые) министерством, органом, предоставляющим государственную услугу, КГБУ "МФЦ" решения в ходе предоставления государственной услуги рассматривается: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руководите</w:t>
      </w:r>
      <w:r>
        <w:t>лем органа, предоставляющего государственную услугу (в случае подачи жалобы в отношении органа, предоставляющего государственную услугу, должностных лиц органа, предоставляющего государственную услугу);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КГБУ "МФЦ" (в случае подачи жалобы в отношении работн</w:t>
      </w:r>
      <w:r>
        <w:t>иков КГБУ "МФЦ");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министром (в случае подачи жалобы в отношении должностных лиц министерства, директора КГБУ "МФЦ");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Правительством Красноярского края (в случае подачи жалобы в отношении министра).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Процедура подачи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95.</w:t>
      </w:r>
      <w:r>
        <w:t xml:space="preserve"> Жалоба может быть подана в письменной форме на бумажном носителе или в электронной форме.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96. Прием жалоб в письменной форме осуществляется: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1) органом, предоставляющим государственную услугу, в месте, где заявитель подал запрос на получение государственн</w:t>
      </w:r>
      <w:r>
        <w:t>ой услуги, нарушение порядка предоставления которой обжалуется, либо в месте, где заявителем получен результат государственной услуги;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2) КГБУ "МФЦ";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3) органом исполнительной власти края, осуществляющим функции и полномочия учредителя КГБУ "МФЦ", в месте </w:t>
      </w:r>
      <w:r>
        <w:t>его фактического нахождения.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97. Время приема жалоб в органе, предоставляющем государственные услуги, КГБУ "МФЦ" должно совпадать со временем предоставления государственных услуг.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98. Жалоба в письменной форме может быть также направлена по почте.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99. В сл</w:t>
      </w:r>
      <w:r>
        <w:t xml:space="preserve">учае подачи жалобы при личном приеме заявитель или представитель представляет документ, удостоверяющий его личность в соответствии с законодательством Российской </w:t>
      </w:r>
      <w:r>
        <w:lastRenderedPageBreak/>
        <w:t>Федерации.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100. При поступлении жалобы в КГБУ "МФЦ" (в случае подачи жалобы в отношении должно</w:t>
      </w:r>
      <w:r>
        <w:t>стных лиц министерства, органа, предоставляющего государственную услугу, директора КГБУ "МФЦ"), последнее доставляет принятые от заявителей или представителей заявления и приложенные к ним документы в орган или должностному лицу, уполномоченным на рассмотр</w:t>
      </w:r>
      <w:r>
        <w:t>ение жалобы, не позднее одного рабочего дня, следующего за днем приема заявления и документов.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В электронной форме жалоба может быть подана заявителем или представителем посредством: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1) официального сайта органа, предоставляющего государственную услугу, КГ</w:t>
      </w:r>
      <w:r>
        <w:t>БУ "МФЦ", учредителя КГБУ "МФЦ" в информационно-телекоммуникационной сети Интернет;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2) Единого портала;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3) краевого портала.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Должностные лица органа, предоставляющего государственные</w:t>
      </w:r>
    </w:p>
    <w:p w:rsidR="00000000" w:rsidRDefault="00E54A27">
      <w:pPr>
        <w:pStyle w:val="ConsPlusTitle"/>
        <w:jc w:val="center"/>
      </w:pPr>
      <w:r>
        <w:t>услуги, рассматривающие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101. Жалоба на решения и действия (безде</w:t>
      </w:r>
      <w:r>
        <w:t>йствие) органа, предоставляющего государственную услугу, его должностных лиц рассматривается руководителем органа, предоставляющего государственную услугу, либо должностным лицом этого органа, наделенным полномочиями по рассмотрению жалоб.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Жалоба на решени</w:t>
      </w:r>
      <w:r>
        <w:t>я и действия (бездействие) КГБУ "МФЦ", директора КГБУ "МФЦ" подается в министерство и рассматривается министром или заместителем министра, наделенным полномочиями по рассмотрению жалоб.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Жалоба на решения и действия (бездействие) работника КГБУ "МФЦ" подает</w:t>
      </w:r>
      <w:r>
        <w:t>ся в КГБУ "МФЦ" и рассматривается директором КГБУ "МФЦ".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102. Должностное лицо, наделенное полномочиями по рассмотрению жалоб, определяется органом, предоставляющим государственные услуги, и обеспечивает: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1) прием и рассмотрение жалоб в соответствии с треб</w:t>
      </w:r>
      <w:r>
        <w:t xml:space="preserve">ованиями </w:t>
      </w:r>
      <w:hyperlink r:id="rId8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главы 2.1</w:t>
        </w:r>
      </w:hyperlink>
      <w:r>
        <w:t xml:space="preserve"> Федерального закона N 210-ФЗ;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2) направление жалоб в уполномоченный на их рассмотрение орган.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Сроки регистрации и рассмотрения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103. Поступившая жалоба подлежит </w:t>
      </w:r>
      <w:r>
        <w:t>регистрации не позднее рабочего дня, следующего за днем ее поступления. Жалоба подлежит рассмотрению в течение 15 рабочих дней со дня ее регистрации, если более короткие сроки рассмотрения жалобы не установлены должностным лицом или органом, уполномоченным</w:t>
      </w:r>
      <w:r>
        <w:t xml:space="preserve"> на ее рассмотрение.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lastRenderedPageBreak/>
        <w:t>104. В случае обжалования отказа органа, предоставляющего государственную услугу, или его должностного лица в приеме документов у заявителя или представителя либо в исправлении допущенных опечаток и ошибок или в случае обжалования заяв</w:t>
      </w:r>
      <w:r>
        <w:t>ителем или представителем нарушения установленного срока таких исправлений жалоба подлежит рассмотрению в течение 5 рабочих дней со дня ее регистрации.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105. В случае если жалоба подана заявителем или представителем в орган, в компетенцию которого не входит</w:t>
      </w:r>
      <w:r>
        <w:t xml:space="preserve"> рассмотрение жалобы, в течение 3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или электронной форме информирует заявителя или представителя о напр</w:t>
      </w:r>
      <w:r>
        <w:t>авлении жалобы на рассмотрение.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Рассмотрение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106. Руководитель органа, в который поступила жалоба, должностное лицо, уполномоченное</w:t>
      </w:r>
      <w:r>
        <w:t xml:space="preserve"> на рассмотрение жалоб: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1) обеспечивают объективное, всестороннее и своевременное рассмотрение жалобы, в случае необходимости - с участием заявителя или представителя, подавшего жалобу;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2) принимают меры, направленные на восстановление или защиту нарушенны</w:t>
      </w:r>
      <w:r>
        <w:t>х прав и законных интересов гражданина;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3) направляют заявителю или представителю в письменной форме и по желанию заявителя в электронной форме мотивированный ответ по результатам рассмотрения жалобы;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4) уведомляют заявителя или представителя о направлении</w:t>
      </w:r>
      <w:r>
        <w:t xml:space="preserve"> его жалобы на рассмотрение в другой государственный орган или иному должностному лицу в соответствии с их компетенцией.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107. При рассмотрении жалобы должностное лицо или орган, уполномоченные на ее рассмотрение, запрашивают пояснения и (или) материалы по </w:t>
      </w:r>
      <w:r>
        <w:t>существу доводов жалобы от органа, предоставляющего государственную услугу, его должностных лиц, государственных служащих, решения, действия (бездействие) которых обжалуются.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 рассмотрении жалобы министерством запрашиваются пояснения и (или) материалы п</w:t>
      </w:r>
      <w:r>
        <w:t>о существу доводов жалобы от КГБУ "МФЦ", решения, действия (бездействие) которого обжалуются.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При рассмотрении жалобы директором КГБУ "МФЦ" запрашиваются пояснения и (или) материалы по существу доводов жалобы от работника КГБУ "МФЦ", решения, действия (без</w:t>
      </w:r>
      <w:r>
        <w:t>действие) которого обжалуются.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Результат рассмотрения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108. По результатам рассмотрения жалобы должностное лицо или орган, уполномоченные на </w:t>
      </w:r>
      <w:r>
        <w:lastRenderedPageBreak/>
        <w:t>ее рассмотрение, принимают решение об удовлетворении жалобы либо об отказе в ее удовлетворении.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109. Решени</w:t>
      </w:r>
      <w:r>
        <w:t>е принимается в форме акта уполномоченного на рассмотрение жалобы должностного лица или органа.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000000" w:rsidRDefault="00E54A27">
      <w:pPr>
        <w:pStyle w:val="ConsPlusTitle"/>
        <w:jc w:val="center"/>
      </w:pPr>
      <w:r>
        <w:t>рассмотрения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110. Мотивированный ответ по результатам рассмотрения жалобы направляется заявителю или представителю не позднее дня, следующего за днем принятия решения, в письменной форме и по желанию заявителя или представителя в форме электронного документа, подписанн</w:t>
      </w:r>
      <w:r>
        <w:t xml:space="preserve">ого усиленной квалифицированной электронной подписью должностного лица и (или) органа, уполномоченных на рассмотрение жалобы, с учетом требований, установленных Федеральным </w:t>
      </w:r>
      <w:hyperlink r:id="rId84" w:tooltip="Федеральный закон от 06.04.2011 N 63-ФЗ (ред. от 04.08.2023) &quot;Об электронной подписи&quot; (с изм. и доп., вступ. в силу с 05.08.2024){КонсультантПлюс}" w:history="1">
        <w:r>
          <w:rPr>
            <w:color w:val="0000FF"/>
          </w:rPr>
          <w:t>законом</w:t>
        </w:r>
      </w:hyperlink>
      <w:r>
        <w:t xml:space="preserve"> N 63-ФЗ.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111. В ответе по результатам рассмотрения жалобы указываются: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1) наименование о</w:t>
      </w:r>
      <w:r>
        <w:t>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2) номер, дата, место принятия решения, включая сведения о должностном лице, государственном служащем, решение или действие (безд</w:t>
      </w:r>
      <w:r>
        <w:t>ействие) которых обжалуется;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3) фамилия, имя, отчество (при наличии);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4) основания для принятия решения по жалобе;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5) принятое по жалобе решение;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6) в случае если жалоба признана обоснованной - сроки устранения выявленных нарушений, в том числе срок предос</w:t>
      </w:r>
      <w:r>
        <w:t>тавления результата государственной услуги,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информация о дальнейших дейст</w:t>
      </w:r>
      <w:r>
        <w:t>виях, которые необходимо совершить заявителю или представителю в целях получения государственной услуги, а также приносятся извинения за доставленные неудобства;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7) в случае признания жалобы не подлежащей удовлетворению - аргументированные разъяснения о пр</w:t>
      </w:r>
      <w:r>
        <w:t>ичинах принятого решения;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8) информация о порядке обжалования принятого по жалобе решения.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Основания для отказа в удовлетворении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112. Должностные лица или органы, уполномоченные на рассмотрение жалобы, отказывают в удовлетворении жалобы в следующи</w:t>
      </w:r>
      <w:r>
        <w:t>х случаях: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1) если обжалуемые действия органа, предоставляющего государственную услугу, являются </w:t>
      </w:r>
      <w:r>
        <w:lastRenderedPageBreak/>
        <w:t>правомерными;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2) наличие вступившего в законную силу решения суда об отказе в удовлетворении жалобы о том же предмете и по тем же основаниям;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3) подача жалобы </w:t>
      </w:r>
      <w:r>
        <w:t>лицом, полномочия которого не подтверждены в порядке, установленном законодательством Российской Федерации;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4) наличие решения по жалобе, принятого ранее этим же органом в отношении того же заявителя и по тому же предмету жалобы.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Порядок обжалования решен</w:t>
      </w:r>
      <w:r>
        <w:t>ий органа, его должностных лиц,</w:t>
      </w:r>
    </w:p>
    <w:p w:rsidR="00000000" w:rsidRDefault="00E54A27">
      <w:pPr>
        <w:pStyle w:val="ConsPlusTitle"/>
        <w:jc w:val="center"/>
      </w:pPr>
      <w:r>
        <w:t>принятых по результатам рассмотрения жалобы,</w:t>
      </w:r>
    </w:p>
    <w:p w:rsidR="00000000" w:rsidRDefault="00E54A27">
      <w:pPr>
        <w:pStyle w:val="ConsPlusTitle"/>
        <w:jc w:val="center"/>
      </w:pPr>
      <w:r>
        <w:t>а также действий (бездействия) органа, его должностных лиц,</w:t>
      </w:r>
    </w:p>
    <w:p w:rsidR="00000000" w:rsidRDefault="00E54A27">
      <w:pPr>
        <w:pStyle w:val="ConsPlusTitle"/>
        <w:jc w:val="center"/>
      </w:pPr>
      <w:r>
        <w:t>связанных с рассмотрением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113. Заявители или представитель вправе обжаловать решения, принятые в ходе предоставления государственной услуги, действия или бездействие руководителя органа, предоставляющего государственную услугу, связанных с рассмотрением жалобы, в суд общей юрисдикц</w:t>
      </w:r>
      <w:r>
        <w:t>ии в порядке и сроки, установленные законодательством Российской Федерации.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00000" w:rsidRDefault="00E54A27">
      <w:pPr>
        <w:pStyle w:val="ConsPlusTitle"/>
        <w:jc w:val="center"/>
      </w:pPr>
      <w:r>
        <w:t>и рассмотрения жалобы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114. Информацию о порядке подачи и рассмотрения жалобы заявители могут получить на информационных стендах</w:t>
      </w:r>
      <w:r>
        <w:t xml:space="preserve"> в местах предоставления государственных услуг, на официальном сайте министерства.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Основания оставления жалобы без ответа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>115. Должностное лицо или орган, уполномоченные на рассмотрение жалобы, оставляют жалобу без ответа в следующих случаях: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1) наличие </w:t>
      </w:r>
      <w:r>
        <w:t>в жалобе нецензурных либо оскорбительных выражений, угроз жизни, здоровью и имуществу должностного лица, государственного служащего, а также членов их семей;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2) отсутствие возможности прочитать какую-либо часть текста жалобы, данные о заявителе (фамилия, и</w:t>
      </w:r>
      <w:r>
        <w:t>мя, отчество (при наличии).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его фамилия и адрес поддаются прочтению.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>Если почтовы</w:t>
      </w:r>
      <w:r>
        <w:t>й адрес заявителя или представителя не указан или не поддается прочтению, письменный ответ на бумажном носителе заявителю или представителю не направляется.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000000" w:rsidRDefault="00E54A27">
      <w:pPr>
        <w:pStyle w:val="ConsPlusTitle"/>
        <w:jc w:val="center"/>
      </w:pPr>
      <w:r>
        <w:t>досудебного (внесудебного) обжалования р</w:t>
      </w:r>
      <w:r>
        <w:t>ешений и действий</w:t>
      </w:r>
    </w:p>
    <w:p w:rsidR="00000000" w:rsidRDefault="00E54A27">
      <w:pPr>
        <w:pStyle w:val="ConsPlusTitle"/>
        <w:jc w:val="center"/>
      </w:pPr>
      <w:r>
        <w:lastRenderedPageBreak/>
        <w:t>(бездействия) органа, предоставляющего государственную</w:t>
      </w:r>
    </w:p>
    <w:p w:rsidR="00000000" w:rsidRDefault="00E54A27">
      <w:pPr>
        <w:pStyle w:val="ConsPlusTitle"/>
        <w:jc w:val="center"/>
      </w:pPr>
      <w:r>
        <w:t>услугу, а также его руководителя, должностных лиц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ind w:firstLine="540"/>
        <w:jc w:val="both"/>
      </w:pPr>
      <w:r>
        <w:t xml:space="preserve">116. Досудебное (внесудебное) обжалование решений и действий (бездействия) органа, предоставляющего государственную услугу, а также </w:t>
      </w:r>
      <w:r>
        <w:t>его руководителя, должностных лиц осуществляется в соответствии с:</w:t>
      </w:r>
    </w:p>
    <w:p w:rsidR="00000000" w:rsidRDefault="00E54A27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85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000000" w:rsidRDefault="00E54A27">
      <w:pPr>
        <w:pStyle w:val="ConsPlusNormal"/>
        <w:spacing w:before="240"/>
        <w:ind w:firstLine="540"/>
        <w:jc w:val="both"/>
      </w:pPr>
      <w:hyperlink r:id="rId86" w:tooltip="Закон Красноярского края от 07.02.2013 N 4-1039 (ред. от 01.11.2018) &quot;Об особенностях подачи и рассмотрения жалоб при предоставлении государственных услуг&quot; (подписан Губернатором Красноярского края 18.02.2013){КонсультантПлюс}" w:history="1">
        <w:r>
          <w:rPr>
            <w:color w:val="0000FF"/>
          </w:rPr>
          <w:t>Законом</w:t>
        </w:r>
      </w:hyperlink>
      <w:r>
        <w:t xml:space="preserve"> Красноярского края от 07.02.2013 N 4-1039 "Об особенностях подачи и рассмотрения жалоб при </w:t>
      </w:r>
      <w:r>
        <w:t>предоставлении государственных услуг".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right"/>
        <w:outlineLvl w:val="1"/>
      </w:pPr>
      <w:r>
        <w:t>Приложение N 1</w:t>
      </w:r>
    </w:p>
    <w:p w:rsidR="00000000" w:rsidRDefault="00E54A27">
      <w:pPr>
        <w:pStyle w:val="ConsPlusNormal"/>
        <w:jc w:val="right"/>
      </w:pPr>
      <w:r>
        <w:t>к Административному регламенту</w:t>
      </w:r>
    </w:p>
    <w:p w:rsidR="00000000" w:rsidRDefault="00E54A27">
      <w:pPr>
        <w:pStyle w:val="ConsPlusNormal"/>
        <w:jc w:val="right"/>
      </w:pPr>
      <w:r>
        <w:t>предоставления исполнительно-распорядительными</w:t>
      </w:r>
    </w:p>
    <w:p w:rsidR="00000000" w:rsidRDefault="00E54A27">
      <w:pPr>
        <w:pStyle w:val="ConsPlusNormal"/>
        <w:jc w:val="right"/>
      </w:pPr>
      <w:r>
        <w:t>органами местного самоуправления муниципальных районов,</w:t>
      </w:r>
    </w:p>
    <w:p w:rsidR="00000000" w:rsidRDefault="00E54A27">
      <w:pPr>
        <w:pStyle w:val="ConsPlusNormal"/>
        <w:jc w:val="right"/>
      </w:pPr>
      <w:r>
        <w:t>муниципальных округов и городских округов</w:t>
      </w:r>
    </w:p>
    <w:p w:rsidR="00000000" w:rsidRDefault="00E54A27">
      <w:pPr>
        <w:pStyle w:val="ConsPlusNormal"/>
        <w:jc w:val="right"/>
      </w:pPr>
      <w:r>
        <w:t>Красноярского края по переданным полномочиям</w:t>
      </w:r>
    </w:p>
    <w:p w:rsidR="00000000" w:rsidRDefault="00E54A27">
      <w:pPr>
        <w:pStyle w:val="ConsPlusNormal"/>
        <w:jc w:val="right"/>
      </w:pPr>
      <w:r>
        <w:t>государственной услуги по установлению патронажа</w:t>
      </w:r>
    </w:p>
    <w:p w:rsidR="00000000" w:rsidRDefault="00E54A27">
      <w:pPr>
        <w:pStyle w:val="ConsPlusNormal"/>
        <w:jc w:val="right"/>
      </w:pPr>
      <w:r>
        <w:t>над совершеннолетними дееспособными гражданами,</w:t>
      </w:r>
    </w:p>
    <w:p w:rsidR="00000000" w:rsidRDefault="00E54A27">
      <w:pPr>
        <w:pStyle w:val="ConsPlusNormal"/>
        <w:jc w:val="right"/>
      </w:pPr>
      <w:r>
        <w:t>которые по состоянию здоровья не могут</w:t>
      </w:r>
    </w:p>
    <w:p w:rsidR="00000000" w:rsidRDefault="00E54A27">
      <w:pPr>
        <w:pStyle w:val="ConsPlusNormal"/>
        <w:jc w:val="right"/>
      </w:pPr>
      <w:r>
        <w:t>самостоятельно осуществлять и защищать</w:t>
      </w:r>
    </w:p>
    <w:p w:rsidR="00000000" w:rsidRDefault="00E54A27">
      <w:pPr>
        <w:pStyle w:val="ConsPlusNormal"/>
        <w:jc w:val="right"/>
      </w:pPr>
      <w:r>
        <w:t>свои права и исполнять свои обязанно</w:t>
      </w:r>
      <w:r>
        <w:t>сти</w:t>
      </w:r>
    </w:p>
    <w:p w:rsidR="00000000" w:rsidRDefault="00E54A2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7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политики Красноярского края</w:t>
            </w:r>
          </w:p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21.06.2024</w:t>
            </w:r>
            <w:r>
              <w:rPr>
                <w:color w:val="392C69"/>
              </w:rPr>
              <w:t xml:space="preserve"> N 42-Н)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54A27">
      <w:pPr>
        <w:pStyle w:val="ConsPlusNormal"/>
        <w:jc w:val="both"/>
      </w:pPr>
    </w:p>
    <w:p w:rsidR="00000000" w:rsidRDefault="00E54A2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           (наименование органа)</w:t>
      </w:r>
    </w:p>
    <w:p w:rsidR="00000000" w:rsidRDefault="00E54A27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</w:t>
      </w:r>
      <w:r>
        <w:t xml:space="preserve"> (фамилия, имя, отчество (при наличии),</w:t>
      </w:r>
    </w:p>
    <w:p w:rsidR="00000000" w:rsidRDefault="00E54A27">
      <w:pPr>
        <w:pStyle w:val="ConsPlusNonformat"/>
        <w:jc w:val="both"/>
      </w:pPr>
      <w:r>
        <w:t xml:space="preserve">                             гражданство, документ, удостоверяющий личность</w:t>
      </w:r>
    </w:p>
    <w:p w:rsidR="00000000" w:rsidRDefault="00E54A27">
      <w:pPr>
        <w:pStyle w:val="ConsPlusNonformat"/>
        <w:jc w:val="both"/>
      </w:pPr>
      <w:r>
        <w:t xml:space="preserve">                             (серия, номер, кем и когда выдан), адрес</w:t>
      </w:r>
    </w:p>
    <w:p w:rsidR="00000000" w:rsidRDefault="00E54A27">
      <w:pPr>
        <w:pStyle w:val="ConsPlusNonformat"/>
        <w:jc w:val="both"/>
      </w:pPr>
      <w:r>
        <w:t xml:space="preserve">                             места фактического проживания гражданина,</w:t>
      </w:r>
    </w:p>
    <w:p w:rsidR="00000000" w:rsidRDefault="00E54A27">
      <w:pPr>
        <w:pStyle w:val="ConsPlusNonformat"/>
        <w:jc w:val="both"/>
      </w:pPr>
      <w:r>
        <w:t xml:space="preserve">                             нуждающегося в установлении патронажа)</w:t>
      </w:r>
    </w:p>
    <w:p w:rsidR="00000000" w:rsidRDefault="00E54A2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bookmarkStart w:id="15" w:name="Par617"/>
      <w:bookmarkEnd w:id="15"/>
      <w:r>
        <w:t xml:space="preserve">                                 Заявление</w:t>
      </w:r>
    </w:p>
    <w:p w:rsidR="00000000" w:rsidRDefault="00E54A27">
      <w:pPr>
        <w:pStyle w:val="ConsPlusNonformat"/>
        <w:jc w:val="both"/>
      </w:pPr>
      <w:r>
        <w:t xml:space="preserve">             гражданина, нуждающегося в установлении патронажа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r>
        <w:t xml:space="preserve">    Я,_____________________________________________________________________</w:t>
      </w:r>
    </w:p>
    <w:p w:rsidR="00000000" w:rsidRDefault="00E54A27">
      <w:pPr>
        <w:pStyle w:val="ConsPlusNonformat"/>
        <w:jc w:val="both"/>
      </w:pPr>
      <w:r>
        <w:lastRenderedPageBreak/>
        <w:t xml:space="preserve">                         (фамилия, имя, отчество)</w:t>
      </w:r>
    </w:p>
    <w:p w:rsidR="00000000" w:rsidRDefault="00E54A27">
      <w:pPr>
        <w:pStyle w:val="ConsPlusNonformat"/>
        <w:jc w:val="both"/>
      </w:pPr>
      <w:r>
        <w:t>прошу назначить мне пом</w:t>
      </w:r>
      <w:r>
        <w:t>ощника _____________________________________________</w:t>
      </w:r>
    </w:p>
    <w:p w:rsidR="00000000" w:rsidRDefault="00E54A2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54A27">
      <w:pPr>
        <w:pStyle w:val="ConsPlusNonformat"/>
        <w:jc w:val="both"/>
      </w:pPr>
      <w:r>
        <w:t xml:space="preserve">         (фамилия, имя, отчество, число, месяц, год его рождения)</w:t>
      </w:r>
    </w:p>
    <w:p w:rsidR="00000000" w:rsidRDefault="00E54A27">
      <w:pPr>
        <w:pStyle w:val="ConsPlusNonformat"/>
        <w:jc w:val="both"/>
      </w:pPr>
      <w:r>
        <w:t xml:space="preserve">потому  как  по  состоянию  здоровья  не могу самостоятельно </w:t>
      </w:r>
      <w:r>
        <w:t>осуществлять и</w:t>
      </w:r>
    </w:p>
    <w:p w:rsidR="00000000" w:rsidRDefault="00E54A27">
      <w:pPr>
        <w:pStyle w:val="ConsPlusNonformat"/>
        <w:jc w:val="both"/>
      </w:pPr>
      <w:r>
        <w:t>защищать свои права и исполнять свои обязанности.</w:t>
      </w:r>
    </w:p>
    <w:p w:rsidR="00000000" w:rsidRDefault="00E54A27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в</w:t>
      </w:r>
    </w:p>
    <w:p w:rsidR="00000000" w:rsidRDefault="00E54A27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000000" w:rsidRDefault="00E54A27">
      <w:pPr>
        <w:pStyle w:val="ConsPlusNonformat"/>
        <w:jc w:val="both"/>
      </w:pPr>
      <w:r>
        <w:t xml:space="preserve">                          (указать наим</w:t>
      </w:r>
      <w:r>
        <w:t>енование медицинской организации)</w:t>
      </w:r>
    </w:p>
    <w:p w:rsidR="00000000" w:rsidRDefault="00E54A27">
      <w:pPr>
        <w:pStyle w:val="ConsPlusNonformat"/>
        <w:jc w:val="both"/>
      </w:pPr>
      <w:r>
        <w:t xml:space="preserve">    Медицинское  заключение,  свидетельствующее о нуждаемости в постороннем</w:t>
      </w:r>
    </w:p>
    <w:p w:rsidR="00000000" w:rsidRDefault="00E54A27">
      <w:pPr>
        <w:pStyle w:val="ConsPlusNonformat"/>
        <w:jc w:val="both"/>
      </w:pPr>
      <w:r>
        <w:t>уходе, имею.</w:t>
      </w:r>
    </w:p>
    <w:p w:rsidR="00000000" w:rsidRDefault="00E54A27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:rsidR="00000000" w:rsidRDefault="00E54A27">
      <w:pPr>
        <w:pStyle w:val="ConsPlusNonformat"/>
        <w:jc w:val="both"/>
      </w:pPr>
      <w:r>
        <w:t>┌─┐</w:t>
      </w:r>
    </w:p>
    <w:p w:rsidR="00000000" w:rsidRDefault="00E54A27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по  электронной  почте  (в  том  числе  в  случае  отка</w:t>
      </w:r>
      <w:r>
        <w:t>за  в  приеме  к</w:t>
      </w:r>
    </w:p>
    <w:p w:rsidR="00000000" w:rsidRDefault="00E54A27">
      <w:pPr>
        <w:pStyle w:val="ConsPlusNonformat"/>
        <w:jc w:val="both"/>
      </w:pPr>
      <w:r>
        <w:t>└─┘</w:t>
      </w:r>
      <w:r>
        <w:t xml:space="preserve"> рассмотрению  документов,  представленных  в электронной форме, указать</w:t>
      </w:r>
    </w:p>
    <w:p w:rsidR="00000000" w:rsidRDefault="00E54A27">
      <w:pPr>
        <w:pStyle w:val="ConsPlusNonformat"/>
        <w:jc w:val="both"/>
      </w:pPr>
      <w:r>
        <w:t>адрес электронной почты) _________________________________________________;</w:t>
      </w:r>
    </w:p>
    <w:p w:rsidR="00000000" w:rsidRDefault="00E54A27">
      <w:pPr>
        <w:pStyle w:val="ConsPlusNonformat"/>
        <w:jc w:val="both"/>
      </w:pPr>
      <w:r>
        <w:t>┌─┐</w:t>
      </w:r>
    </w:p>
    <w:p w:rsidR="00000000" w:rsidRDefault="00E54A27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путем почтового отправления (указать почтовый адрес) __________________</w:t>
      </w:r>
    </w:p>
    <w:p w:rsidR="00000000" w:rsidRDefault="00E54A27">
      <w:pPr>
        <w:pStyle w:val="ConsPlusNonformat"/>
        <w:jc w:val="both"/>
      </w:pPr>
      <w:r>
        <w:t>└─┘</w:t>
      </w:r>
      <w:r>
        <w:t xml:space="preserve"> ___</w:t>
      </w:r>
      <w:r>
        <w:t>___________________________________________________________________;</w:t>
      </w:r>
    </w:p>
    <w:p w:rsidR="00000000" w:rsidRDefault="00E54A27">
      <w:pPr>
        <w:pStyle w:val="ConsPlusNonformat"/>
        <w:jc w:val="both"/>
      </w:pPr>
      <w:r>
        <w:t>┌─┐</w:t>
      </w:r>
    </w:p>
    <w:p w:rsidR="00000000" w:rsidRDefault="00E54A27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в  личный  кабинет  федеральной  государственной информационной системы</w:t>
      </w:r>
    </w:p>
    <w:p w:rsidR="00000000" w:rsidRDefault="00E54A27">
      <w:pPr>
        <w:pStyle w:val="ConsPlusNonformat"/>
        <w:jc w:val="both"/>
      </w:pPr>
      <w:r>
        <w:t>└─┘</w:t>
      </w:r>
      <w:r>
        <w:t xml:space="preserve"> "Единый  портал  государственных  и  муниципальных услуг (функций)", на</w:t>
      </w:r>
    </w:p>
    <w:p w:rsidR="00000000" w:rsidRDefault="00E54A27">
      <w:pPr>
        <w:pStyle w:val="ConsPlusNonformat"/>
        <w:jc w:val="both"/>
      </w:pPr>
      <w:r>
        <w:t>краевом портале государственных</w:t>
      </w:r>
      <w:r>
        <w:t xml:space="preserve"> и муниципальных услуг (в том числе в случае</w:t>
      </w:r>
    </w:p>
    <w:p w:rsidR="00000000" w:rsidRDefault="00E54A27">
      <w:pPr>
        <w:pStyle w:val="ConsPlusNonformat"/>
        <w:jc w:val="both"/>
      </w:pPr>
      <w:r>
        <w:t>отказа  в  приеме  к рассмотрению документов, предоставленных в электронной</w:t>
      </w:r>
    </w:p>
    <w:p w:rsidR="00000000" w:rsidRDefault="00E54A27">
      <w:pPr>
        <w:pStyle w:val="ConsPlusNonformat"/>
        <w:jc w:val="both"/>
      </w:pPr>
      <w:r>
        <w:t>форме).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00000" w:rsidRDefault="00E54A27">
      <w:pPr>
        <w:pStyle w:val="ConsPlusNonformat"/>
        <w:jc w:val="both"/>
      </w:pPr>
      <w:r>
        <w:t xml:space="preserve">в соответствии с Федеральным </w:t>
      </w:r>
      <w:hyperlink r:id="rId88" w:tooltip="Федеральный закон от 27.07.2006 N 152-ФЗ (ред. от 08.08.2024) &quot;О персональных данных&quot;{КонсультантПлюс}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:rsidR="00000000" w:rsidRDefault="00E54A27">
      <w:pPr>
        <w:pStyle w:val="ConsPlusNonformat"/>
        <w:jc w:val="both"/>
      </w:pPr>
      <w:r>
        <w:t>данных"  даю  согласие  на  обработку моих персональных данных (в том числе</w:t>
      </w:r>
    </w:p>
    <w:p w:rsidR="00000000" w:rsidRDefault="00E54A27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:rsidR="00000000" w:rsidRDefault="00E54A27">
      <w:pPr>
        <w:pStyle w:val="ConsPlusNonformat"/>
        <w:jc w:val="both"/>
      </w:pPr>
      <w:r>
        <w:t>семейного,  социального,  им</w:t>
      </w:r>
      <w:r>
        <w:t>ущественного положения, образования, профессии,</w:t>
      </w:r>
    </w:p>
    <w:p w:rsidR="00000000" w:rsidRDefault="00E54A27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:rsidR="00000000" w:rsidRDefault="00E54A27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000000" w:rsidRDefault="00E54A27">
      <w:pPr>
        <w:pStyle w:val="ConsPlusNonformat"/>
        <w:jc w:val="both"/>
      </w:pPr>
      <w:r>
        <w:t>(в   том   числе   передачу),   обезличивание,   блокиро</w:t>
      </w:r>
      <w:r>
        <w:t>вание,  уничтожение</w:t>
      </w:r>
    </w:p>
    <w:p w:rsidR="00000000" w:rsidRDefault="00E54A27">
      <w:pPr>
        <w:pStyle w:val="ConsPlusNonformat"/>
        <w:jc w:val="both"/>
      </w:pPr>
      <w:r>
        <w:t>персональных данных.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r>
        <w:t xml:space="preserve">                   _____________    ________________</w:t>
      </w:r>
    </w:p>
    <w:p w:rsidR="00000000" w:rsidRDefault="00E54A27">
      <w:pPr>
        <w:pStyle w:val="ConsPlusNonformat"/>
        <w:jc w:val="both"/>
      </w:pPr>
      <w:r>
        <w:t xml:space="preserve">                     (подпись)           (дата)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right"/>
        <w:outlineLvl w:val="1"/>
      </w:pPr>
      <w:r>
        <w:t>Приложение N 2</w:t>
      </w:r>
    </w:p>
    <w:p w:rsidR="00000000" w:rsidRDefault="00E54A27">
      <w:pPr>
        <w:pStyle w:val="ConsPlusNormal"/>
        <w:jc w:val="right"/>
      </w:pPr>
      <w:r>
        <w:t>к Административному регламенту</w:t>
      </w:r>
    </w:p>
    <w:p w:rsidR="00000000" w:rsidRDefault="00E54A27">
      <w:pPr>
        <w:pStyle w:val="ConsPlusNormal"/>
        <w:jc w:val="right"/>
      </w:pPr>
      <w:r>
        <w:t>предоставления исполнительно-распорядительными</w:t>
      </w:r>
    </w:p>
    <w:p w:rsidR="00000000" w:rsidRDefault="00E54A27">
      <w:pPr>
        <w:pStyle w:val="ConsPlusNormal"/>
        <w:jc w:val="right"/>
      </w:pPr>
      <w:r>
        <w:t>органами местно</w:t>
      </w:r>
      <w:r>
        <w:t>го самоуправления муниципальных районов,</w:t>
      </w:r>
    </w:p>
    <w:p w:rsidR="00000000" w:rsidRDefault="00E54A27">
      <w:pPr>
        <w:pStyle w:val="ConsPlusNormal"/>
        <w:jc w:val="right"/>
      </w:pPr>
      <w:r>
        <w:t>муниципальных округов и городских округов</w:t>
      </w:r>
    </w:p>
    <w:p w:rsidR="00000000" w:rsidRDefault="00E54A27">
      <w:pPr>
        <w:pStyle w:val="ConsPlusNormal"/>
        <w:jc w:val="right"/>
      </w:pPr>
      <w:r>
        <w:t>Красноярского края по переданным полномочиям</w:t>
      </w:r>
    </w:p>
    <w:p w:rsidR="00000000" w:rsidRDefault="00E54A27">
      <w:pPr>
        <w:pStyle w:val="ConsPlusNormal"/>
        <w:jc w:val="right"/>
      </w:pPr>
      <w:r>
        <w:t>государственной услуги по установлению патронажа</w:t>
      </w:r>
    </w:p>
    <w:p w:rsidR="00000000" w:rsidRDefault="00E54A27">
      <w:pPr>
        <w:pStyle w:val="ConsPlusNormal"/>
        <w:jc w:val="right"/>
      </w:pPr>
      <w:r>
        <w:t>над совершеннолетними дееспособными гражданами,</w:t>
      </w:r>
    </w:p>
    <w:p w:rsidR="00000000" w:rsidRDefault="00E54A27">
      <w:pPr>
        <w:pStyle w:val="ConsPlusNormal"/>
        <w:jc w:val="right"/>
      </w:pPr>
      <w:r>
        <w:t>которые по состоянию здоровья не могут</w:t>
      </w:r>
    </w:p>
    <w:p w:rsidR="00000000" w:rsidRDefault="00E54A27">
      <w:pPr>
        <w:pStyle w:val="ConsPlusNormal"/>
        <w:jc w:val="right"/>
      </w:pPr>
      <w:r>
        <w:t>самостоятельно осуществлять и защищать</w:t>
      </w:r>
    </w:p>
    <w:p w:rsidR="00000000" w:rsidRDefault="00E54A27">
      <w:pPr>
        <w:pStyle w:val="ConsPlusNormal"/>
        <w:jc w:val="right"/>
      </w:pPr>
      <w:r>
        <w:lastRenderedPageBreak/>
        <w:t>свои права и исполнять свои обязанности</w:t>
      </w:r>
    </w:p>
    <w:p w:rsidR="00000000" w:rsidRDefault="00E54A2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9" w:tooltip="Приказ министерства социальной политики Красноярского края от 21.06.2024 N 42-Н &quot;О внесении изменений в Приказ министерства социальной политики Красноярского края от 28.07.2023 N 113-Н &quot;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политики Красноярского края</w:t>
            </w:r>
          </w:p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21.06.2024 N 42-Н)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4A2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54A27">
      <w:pPr>
        <w:pStyle w:val="ConsPlusNormal"/>
        <w:jc w:val="both"/>
      </w:pPr>
    </w:p>
    <w:p w:rsidR="00000000" w:rsidRDefault="00E54A2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              (наименование органа)</w:t>
      </w:r>
    </w:p>
    <w:p w:rsidR="00000000" w:rsidRDefault="00E54A27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   _________</w:t>
      </w:r>
      <w:r>
        <w:t>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   (фамилия, имя, отчество (при наличии),</w:t>
      </w:r>
    </w:p>
    <w:p w:rsidR="00000000" w:rsidRDefault="00E54A27">
      <w:pPr>
        <w:pStyle w:val="ConsPlusNonformat"/>
        <w:jc w:val="both"/>
      </w:pPr>
      <w:r>
        <w:t xml:space="preserve">                               гражданство, документ, удостоверяющий</w:t>
      </w:r>
    </w:p>
    <w:p w:rsidR="00000000" w:rsidRDefault="00E54A27">
      <w:pPr>
        <w:pStyle w:val="ConsPlusNonformat"/>
        <w:jc w:val="both"/>
      </w:pPr>
      <w:r>
        <w:t xml:space="preserve">                               личность (серия, номер, кем и когда выдан),</w:t>
      </w:r>
    </w:p>
    <w:p w:rsidR="00000000" w:rsidRDefault="00E54A27">
      <w:pPr>
        <w:pStyle w:val="ConsPlusNonformat"/>
        <w:jc w:val="both"/>
      </w:pPr>
      <w:r>
        <w:t xml:space="preserve">      </w:t>
      </w:r>
      <w:r>
        <w:t xml:space="preserve">                         адрес места фактического проживания</w:t>
      </w:r>
    </w:p>
    <w:p w:rsidR="00000000" w:rsidRDefault="00E54A27">
      <w:pPr>
        <w:pStyle w:val="ConsPlusNonformat"/>
        <w:jc w:val="both"/>
      </w:pPr>
      <w:r>
        <w:t xml:space="preserve">                               гражданина, выразившего желание стать</w:t>
      </w:r>
    </w:p>
    <w:p w:rsidR="00000000" w:rsidRDefault="00E54A27">
      <w:pPr>
        <w:pStyle w:val="ConsPlusNonformat"/>
        <w:jc w:val="both"/>
      </w:pPr>
      <w:r>
        <w:t xml:space="preserve">                               помощником дееспособного гражданина,</w:t>
      </w:r>
    </w:p>
    <w:p w:rsidR="00000000" w:rsidRDefault="00E54A27">
      <w:pPr>
        <w:pStyle w:val="ConsPlusNonformat"/>
        <w:jc w:val="both"/>
      </w:pPr>
      <w:r>
        <w:t xml:space="preserve">                               нуждающегося в установлении</w:t>
      </w:r>
      <w:r>
        <w:t xml:space="preserve"> патронажа)</w:t>
      </w:r>
    </w:p>
    <w:p w:rsidR="00000000" w:rsidRDefault="00E54A2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bookmarkStart w:id="16" w:name="Par695"/>
      <w:bookmarkEnd w:id="16"/>
      <w:r>
        <w:t xml:space="preserve">                                 Заявление</w:t>
      </w:r>
    </w:p>
    <w:p w:rsidR="00000000" w:rsidRDefault="00E54A27">
      <w:pPr>
        <w:pStyle w:val="ConsPlusNonformat"/>
        <w:jc w:val="both"/>
      </w:pPr>
      <w:r>
        <w:t xml:space="preserve">             гражданина, выразившего желание с</w:t>
      </w:r>
      <w:r>
        <w:t>тать помощником</w:t>
      </w:r>
    </w:p>
    <w:p w:rsidR="00000000" w:rsidRDefault="00E54A27">
      <w:pPr>
        <w:pStyle w:val="ConsPlusNonformat"/>
        <w:jc w:val="both"/>
      </w:pPr>
      <w:r>
        <w:t xml:space="preserve">                  дееспособного гражданина, нуждающегося</w:t>
      </w:r>
    </w:p>
    <w:p w:rsidR="00000000" w:rsidRDefault="00E54A27">
      <w:pPr>
        <w:pStyle w:val="ConsPlusNonformat"/>
        <w:jc w:val="both"/>
      </w:pPr>
      <w:r>
        <w:t xml:space="preserve">                         в установлении патронажа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E54A27">
      <w:pPr>
        <w:pStyle w:val="ConsPlusNonformat"/>
        <w:jc w:val="both"/>
      </w:pPr>
      <w:r>
        <w:t xml:space="preserve">прошу </w:t>
      </w:r>
      <w:r>
        <w:t>назначить меня помощником ___________________________________________</w:t>
      </w:r>
    </w:p>
    <w:p w:rsidR="00000000" w:rsidRDefault="00E54A2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(фамилия, имя, отчество совершеннолетнего</w:t>
      </w:r>
    </w:p>
    <w:p w:rsidR="00000000" w:rsidRDefault="00E54A27">
      <w:pPr>
        <w:pStyle w:val="ConsPlusNonformat"/>
        <w:jc w:val="both"/>
      </w:pPr>
      <w:r>
        <w:t xml:space="preserve">                  дееспособного гражданина, число, </w:t>
      </w:r>
      <w:r>
        <w:t>месяц,</w:t>
      </w:r>
    </w:p>
    <w:p w:rsidR="00000000" w:rsidRDefault="00E54A27">
      <w:pPr>
        <w:pStyle w:val="ConsPlusNonformat"/>
        <w:jc w:val="both"/>
      </w:pPr>
      <w:r>
        <w:t xml:space="preserve">                             год его рождения)</w:t>
      </w:r>
    </w:p>
    <w:p w:rsidR="00000000" w:rsidRDefault="00E54A27">
      <w:pPr>
        <w:pStyle w:val="ConsPlusNonformat"/>
        <w:jc w:val="both"/>
      </w:pPr>
      <w:r>
        <w:t xml:space="preserve">    Материальные   возможности,   состояние   здоровья  и  характер  работы</w:t>
      </w:r>
    </w:p>
    <w:p w:rsidR="00000000" w:rsidRDefault="00E54A27">
      <w:pPr>
        <w:pStyle w:val="ConsPlusNonformat"/>
        <w:jc w:val="both"/>
      </w:pPr>
      <w:r>
        <w:t>позволяют   мне   взять   совершеннолетнего  дееспособного  гражданина  под</w:t>
      </w:r>
    </w:p>
    <w:p w:rsidR="00000000" w:rsidRDefault="00E54A27">
      <w:pPr>
        <w:pStyle w:val="ConsPlusNonformat"/>
        <w:jc w:val="both"/>
      </w:pPr>
      <w:r>
        <w:t>патронаж.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в</w:t>
      </w:r>
    </w:p>
    <w:p w:rsidR="00000000" w:rsidRDefault="00E54A27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000000" w:rsidRDefault="00E54A27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000000" w:rsidRDefault="00E54A27">
      <w:pPr>
        <w:pStyle w:val="ConsPlusNonformat"/>
        <w:jc w:val="both"/>
      </w:pPr>
      <w:r>
        <w:t xml:space="preserve">    Медицинское  заключение  о </w:t>
      </w:r>
      <w:r>
        <w:t>состоянии здоровья и отсутствии хронического</w:t>
      </w:r>
    </w:p>
    <w:p w:rsidR="00000000" w:rsidRDefault="00E54A27">
      <w:pPr>
        <w:pStyle w:val="ConsPlusNonformat"/>
        <w:jc w:val="both"/>
      </w:pPr>
      <w:r>
        <w:t>алкоголизма,    наркомании,    токсикомании,    карантинных    инфекционных</w:t>
      </w:r>
    </w:p>
    <w:p w:rsidR="00000000" w:rsidRDefault="00E54A27">
      <w:pPr>
        <w:pStyle w:val="ConsPlusNonformat"/>
        <w:jc w:val="both"/>
      </w:pPr>
      <w:r>
        <w:t>заболеваний,  активных  форм  туберкулеза, тяжелых психических расстройств,</w:t>
      </w:r>
    </w:p>
    <w:p w:rsidR="00000000" w:rsidRDefault="00E54A27">
      <w:pPr>
        <w:pStyle w:val="ConsPlusNonformat"/>
        <w:jc w:val="both"/>
      </w:pPr>
      <w:r>
        <w:t>венерических,    требующих   лечения   в   специализированн</w:t>
      </w:r>
      <w:r>
        <w:t>ых   учреждениях</w:t>
      </w:r>
    </w:p>
    <w:p w:rsidR="00000000" w:rsidRDefault="00E54A27">
      <w:pPr>
        <w:pStyle w:val="ConsPlusNonformat"/>
        <w:jc w:val="both"/>
      </w:pPr>
      <w:r>
        <w:t>здравоохранения, имею.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r>
        <w:t xml:space="preserve">    Дополнительно могу сообщить о себе следующее:</w:t>
      </w:r>
    </w:p>
    <w:p w:rsidR="00000000" w:rsidRDefault="00E54A2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54A2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(указыв</w:t>
      </w:r>
      <w:r>
        <w:t>ается наличие у гражданина необходимых знаний и навыков</w:t>
      </w:r>
    </w:p>
    <w:p w:rsidR="00000000" w:rsidRDefault="00E54A27">
      <w:pPr>
        <w:pStyle w:val="ConsPlusNonformat"/>
        <w:jc w:val="both"/>
      </w:pPr>
      <w:r>
        <w:t xml:space="preserve">        в осуществлении патронажа над совершеннолетним дееспособным</w:t>
      </w:r>
    </w:p>
    <w:p w:rsidR="00000000" w:rsidRDefault="00E54A27">
      <w:pPr>
        <w:pStyle w:val="ConsPlusNonformat"/>
        <w:jc w:val="both"/>
      </w:pPr>
      <w:r>
        <w:t xml:space="preserve">         гражданином, в том числе информация о наличии документов</w:t>
      </w:r>
    </w:p>
    <w:p w:rsidR="00000000" w:rsidRDefault="00E54A27">
      <w:pPr>
        <w:pStyle w:val="ConsPlusNonformat"/>
        <w:jc w:val="both"/>
      </w:pPr>
      <w:r>
        <w:t xml:space="preserve">                 о профессиональной деятельности, и т.д.)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r>
        <w:t xml:space="preserve">    Уве</w:t>
      </w:r>
      <w:r>
        <w:t>домление о принятом решении прошу направить (нужное отметить):</w:t>
      </w:r>
    </w:p>
    <w:p w:rsidR="00000000" w:rsidRDefault="00E54A27">
      <w:pPr>
        <w:pStyle w:val="ConsPlusNonformat"/>
        <w:jc w:val="both"/>
      </w:pPr>
      <w:r>
        <w:lastRenderedPageBreak/>
        <w:t>┌─┐</w:t>
      </w:r>
    </w:p>
    <w:p w:rsidR="00000000" w:rsidRDefault="00E54A27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по  электронной  почте  (в  том  числе  в  случае  отказа  в  приеме  к</w:t>
      </w:r>
    </w:p>
    <w:p w:rsidR="00000000" w:rsidRDefault="00E54A27">
      <w:pPr>
        <w:pStyle w:val="ConsPlusNonformat"/>
        <w:jc w:val="both"/>
      </w:pPr>
      <w:r>
        <w:t>└─┘</w:t>
      </w:r>
      <w:r>
        <w:t xml:space="preserve"> рассмотрению  документов,  представленных  в электронной форме, указать</w:t>
      </w:r>
    </w:p>
    <w:p w:rsidR="00000000" w:rsidRDefault="00E54A27">
      <w:pPr>
        <w:pStyle w:val="ConsPlusNonformat"/>
        <w:jc w:val="both"/>
      </w:pPr>
      <w:r>
        <w:t>адрес электронной почты) ____________</w:t>
      </w:r>
      <w:r>
        <w:t>______________________________________</w:t>
      </w:r>
    </w:p>
    <w:p w:rsidR="00000000" w:rsidRDefault="00E54A27">
      <w:pPr>
        <w:pStyle w:val="ConsPlusNonformat"/>
        <w:jc w:val="both"/>
      </w:pPr>
      <w:r>
        <w:t>┌─┐</w:t>
      </w:r>
    </w:p>
    <w:p w:rsidR="00000000" w:rsidRDefault="00E54A27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путем почтового отправления (указать почтовый адрес) __________________</w:t>
      </w:r>
    </w:p>
    <w:p w:rsidR="00000000" w:rsidRDefault="00E54A27">
      <w:pPr>
        <w:pStyle w:val="ConsPlusNonformat"/>
        <w:jc w:val="both"/>
      </w:pPr>
      <w:r>
        <w:t>└─┘</w:t>
      </w:r>
      <w:r>
        <w:t xml:space="preserve"> ______________________________________________________________________;</w:t>
      </w:r>
    </w:p>
    <w:p w:rsidR="00000000" w:rsidRDefault="00E54A27">
      <w:pPr>
        <w:pStyle w:val="ConsPlusNonformat"/>
        <w:jc w:val="both"/>
      </w:pPr>
      <w:r>
        <w:t>┌─┐</w:t>
      </w:r>
    </w:p>
    <w:p w:rsidR="00000000" w:rsidRDefault="00E54A27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в  личный  кабинет  федеральной  государственной инфо</w:t>
      </w:r>
      <w:r>
        <w:t>рмационной системы</w:t>
      </w:r>
    </w:p>
    <w:p w:rsidR="00000000" w:rsidRDefault="00E54A27">
      <w:pPr>
        <w:pStyle w:val="ConsPlusNonformat"/>
        <w:jc w:val="both"/>
      </w:pPr>
      <w:r>
        <w:t>└─┘</w:t>
      </w:r>
      <w:r>
        <w:t xml:space="preserve"> "Единый  портал  государственных  и  муниципальных услуг (функций)", на</w:t>
      </w:r>
    </w:p>
    <w:p w:rsidR="00000000" w:rsidRDefault="00E54A27">
      <w:pPr>
        <w:pStyle w:val="ConsPlusNonformat"/>
        <w:jc w:val="both"/>
      </w:pPr>
      <w:r>
        <w:t>краевом портале государственных и муниципальных услуг (в том числе в случае</w:t>
      </w:r>
    </w:p>
    <w:p w:rsidR="00000000" w:rsidRDefault="00E54A27">
      <w:pPr>
        <w:pStyle w:val="ConsPlusNonformat"/>
        <w:jc w:val="both"/>
      </w:pPr>
      <w:r>
        <w:t>отказа  в  приеме  к рассмотрению документов, предоставленных в электронной</w:t>
      </w:r>
    </w:p>
    <w:p w:rsidR="00000000" w:rsidRDefault="00E54A27">
      <w:pPr>
        <w:pStyle w:val="ConsPlusNonformat"/>
        <w:jc w:val="both"/>
      </w:pPr>
      <w:r>
        <w:t>форме).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E54A27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00000" w:rsidRDefault="00E54A27">
      <w:pPr>
        <w:pStyle w:val="ConsPlusNonformat"/>
        <w:jc w:val="both"/>
      </w:pPr>
      <w:r>
        <w:t xml:space="preserve">в соответствии с Федеральным </w:t>
      </w:r>
      <w:hyperlink r:id="rId90" w:tooltip="Федеральный закон от 27.07.2006 N 152-ФЗ (ред. от 08.08.2024) &quot;О персональных данных&quot;{КонсультантПлюс}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:rsidR="00000000" w:rsidRDefault="00E54A27">
      <w:pPr>
        <w:pStyle w:val="ConsPlusNonformat"/>
        <w:jc w:val="both"/>
      </w:pPr>
      <w:r>
        <w:t>данных"  даю  согласие  на  обработку моих персональных данных (в том числе</w:t>
      </w:r>
    </w:p>
    <w:p w:rsidR="00000000" w:rsidRDefault="00E54A27">
      <w:pPr>
        <w:pStyle w:val="ConsPlusNonformat"/>
        <w:jc w:val="both"/>
      </w:pPr>
      <w:r>
        <w:t xml:space="preserve">фамилии,  имени,  отчества, </w:t>
      </w:r>
      <w:r>
        <w:t xml:space="preserve"> года,  месяца,  даты и места рождения, адреса,</w:t>
      </w:r>
    </w:p>
    <w:p w:rsidR="00000000" w:rsidRDefault="00E54A27">
      <w:pPr>
        <w:pStyle w:val="ConsPlusNonformat"/>
        <w:jc w:val="both"/>
      </w:pPr>
      <w:r>
        <w:t>семейного,  социального,  имущественного положения, образования, профессии,</w:t>
      </w:r>
    </w:p>
    <w:p w:rsidR="00000000" w:rsidRDefault="00E54A27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:rsidR="00000000" w:rsidRDefault="00E54A27">
      <w:pPr>
        <w:pStyle w:val="ConsPlusNonformat"/>
        <w:jc w:val="both"/>
      </w:pPr>
      <w:r>
        <w:t>хранение, уточнение (обновление, изменение), использован</w:t>
      </w:r>
      <w:r>
        <w:t>ие, распространение</w:t>
      </w:r>
    </w:p>
    <w:p w:rsidR="00000000" w:rsidRDefault="00E54A27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000000" w:rsidRDefault="00E54A27">
      <w:pPr>
        <w:pStyle w:val="ConsPlusNonformat"/>
        <w:jc w:val="both"/>
      </w:pPr>
      <w:r>
        <w:t>персональных данных.</w:t>
      </w:r>
    </w:p>
    <w:p w:rsidR="00000000" w:rsidRDefault="00E54A27">
      <w:pPr>
        <w:pStyle w:val="ConsPlusNonformat"/>
        <w:jc w:val="both"/>
      </w:pPr>
    </w:p>
    <w:p w:rsidR="00000000" w:rsidRDefault="00E54A27">
      <w:pPr>
        <w:pStyle w:val="ConsPlusNonformat"/>
        <w:jc w:val="both"/>
      </w:pPr>
      <w:r>
        <w:t xml:space="preserve">                   _____________    ________________</w:t>
      </w:r>
    </w:p>
    <w:p w:rsidR="00000000" w:rsidRDefault="00E54A27">
      <w:pPr>
        <w:pStyle w:val="ConsPlusNonformat"/>
        <w:jc w:val="both"/>
      </w:pPr>
      <w:r>
        <w:t xml:space="preserve">                     (подпись)           (дата)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right"/>
        <w:outlineLvl w:val="1"/>
      </w:pPr>
      <w:r>
        <w:t>Приложение N 3</w:t>
      </w:r>
    </w:p>
    <w:p w:rsidR="00000000" w:rsidRDefault="00E54A27">
      <w:pPr>
        <w:pStyle w:val="ConsPlusNormal"/>
        <w:jc w:val="right"/>
      </w:pPr>
      <w:r>
        <w:t>к Административно</w:t>
      </w:r>
      <w:r>
        <w:t>му регламенту</w:t>
      </w:r>
    </w:p>
    <w:p w:rsidR="00000000" w:rsidRDefault="00E54A27">
      <w:pPr>
        <w:pStyle w:val="ConsPlusNormal"/>
        <w:jc w:val="right"/>
      </w:pPr>
      <w:r>
        <w:t>предоставления исполнительно-распорядительными органами</w:t>
      </w:r>
    </w:p>
    <w:p w:rsidR="00000000" w:rsidRDefault="00E54A27">
      <w:pPr>
        <w:pStyle w:val="ConsPlusNormal"/>
        <w:jc w:val="right"/>
      </w:pPr>
      <w:r>
        <w:t>местного самоуправления муниципальных районов,</w:t>
      </w:r>
    </w:p>
    <w:p w:rsidR="00000000" w:rsidRDefault="00E54A27">
      <w:pPr>
        <w:pStyle w:val="ConsPlusNormal"/>
        <w:jc w:val="right"/>
      </w:pPr>
      <w:r>
        <w:t>муниципальных округов и городских округов</w:t>
      </w:r>
    </w:p>
    <w:p w:rsidR="00000000" w:rsidRDefault="00E54A27">
      <w:pPr>
        <w:pStyle w:val="ConsPlusNormal"/>
        <w:jc w:val="right"/>
      </w:pPr>
      <w:r>
        <w:t>Красноярского края по переданным полномочиям</w:t>
      </w:r>
    </w:p>
    <w:p w:rsidR="00000000" w:rsidRDefault="00E54A27">
      <w:pPr>
        <w:pStyle w:val="ConsPlusNormal"/>
        <w:jc w:val="right"/>
      </w:pPr>
      <w:r>
        <w:t>государственной услуги по установлению патронажа</w:t>
      </w:r>
    </w:p>
    <w:p w:rsidR="00000000" w:rsidRDefault="00E54A27">
      <w:pPr>
        <w:pStyle w:val="ConsPlusNormal"/>
        <w:jc w:val="right"/>
      </w:pPr>
      <w:r>
        <w:t>над совершеннолетними дееспособными гражданами,</w:t>
      </w:r>
    </w:p>
    <w:p w:rsidR="00000000" w:rsidRDefault="00E54A27">
      <w:pPr>
        <w:pStyle w:val="ConsPlusNormal"/>
        <w:jc w:val="right"/>
      </w:pPr>
      <w:r>
        <w:t>которые по состоянию здоровья не могут</w:t>
      </w:r>
    </w:p>
    <w:p w:rsidR="00000000" w:rsidRDefault="00E54A27">
      <w:pPr>
        <w:pStyle w:val="ConsPlusNormal"/>
        <w:jc w:val="right"/>
      </w:pPr>
      <w:r>
        <w:t>самостоятельно осуществлять и защищать</w:t>
      </w:r>
    </w:p>
    <w:p w:rsidR="00000000" w:rsidRDefault="00E54A27">
      <w:pPr>
        <w:pStyle w:val="ConsPlusNormal"/>
        <w:jc w:val="right"/>
      </w:pPr>
      <w:r>
        <w:t>свои права и исполнять свои обязанности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jc w:val="center"/>
      </w:pPr>
      <w:r>
        <w:t>ПЕРЕЧЕНЬ</w:t>
      </w:r>
    </w:p>
    <w:p w:rsidR="00000000" w:rsidRDefault="00E54A27">
      <w:pPr>
        <w:pStyle w:val="ConsPlusTitle"/>
        <w:jc w:val="center"/>
      </w:pPr>
      <w:r>
        <w:t>ПРИЗНАКОВ ЗАЯВИТЕЛЕЙ, А ТАКЖЕ КОМБИНАЦИИ ЗНАЧЕНИЙ ПРИЗНАКОВ,</w:t>
      </w:r>
    </w:p>
    <w:p w:rsidR="00000000" w:rsidRDefault="00E54A27">
      <w:pPr>
        <w:pStyle w:val="ConsPlusTitle"/>
        <w:jc w:val="center"/>
      </w:pPr>
      <w:r>
        <w:t>КАЖДАЯ ИЗ КОТОРЫХ С</w:t>
      </w:r>
      <w:r>
        <w:t>ООТВЕТСТВУЕТ ОДНОМУ ВАРИАНТУ</w:t>
      </w:r>
    </w:p>
    <w:p w:rsidR="00000000" w:rsidRDefault="00E54A27">
      <w:pPr>
        <w:pStyle w:val="ConsPlusTitle"/>
        <w:jc w:val="center"/>
      </w:pPr>
      <w:r>
        <w:t>ПРЕДОСТАВЛЕНИЯ УСЛУГИ</w:t>
      </w: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ind w:firstLine="540"/>
        <w:jc w:val="both"/>
        <w:outlineLvl w:val="2"/>
      </w:pPr>
      <w:bookmarkStart w:id="17" w:name="Par778"/>
      <w:bookmarkEnd w:id="17"/>
      <w:r>
        <w:t>Таблица 1. Перечень признаков заявителей</w:t>
      </w:r>
    </w:p>
    <w:p w:rsidR="00000000" w:rsidRDefault="00E54A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551"/>
        <w:gridCol w:w="5953"/>
      </w:tblGrid>
      <w:tr w:rsidR="000000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000000"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Государственная услуга, за которой обращается заявитель "Установление патронажа"</w:t>
            </w:r>
          </w:p>
        </w:tc>
      </w:tr>
      <w:tr w:rsidR="000000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Категория заявителей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совершеннолетний дееспособный гражданин, который по состоянию здоровья не способен самостоятельно осуществлять и защищать свои права исполнять свои обязанности (далее - граждане, нуждающиеся в патронаже);</w:t>
            </w:r>
          </w:p>
          <w:p w:rsidR="00000000" w:rsidRDefault="00E54A27">
            <w:pPr>
              <w:pStyle w:val="ConsPlusNormal"/>
            </w:pPr>
            <w:r>
              <w:t xml:space="preserve">совершеннолетние дееспособные </w:t>
            </w:r>
            <w:r>
              <w:t>граждане, выразившие желание стать помощниками (далее - кандидаты в помощники)</w:t>
            </w:r>
          </w:p>
        </w:tc>
      </w:tr>
      <w:tr w:rsidR="00000000"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Государственная услуга, за которой обращается заявитель "Исправление допущенных опечаток и (или) ошибок в выданных в результате предоставления государственной услуги документах</w:t>
            </w:r>
            <w:r>
              <w:t>"</w:t>
            </w:r>
          </w:p>
        </w:tc>
      </w:tr>
      <w:tr w:rsidR="000000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Категория заявителей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граждане, нуждающиеся в патронаже;</w:t>
            </w:r>
          </w:p>
          <w:p w:rsidR="00000000" w:rsidRDefault="00E54A27">
            <w:pPr>
              <w:pStyle w:val="ConsPlusNormal"/>
            </w:pPr>
            <w:r>
              <w:t>кандидаты в помощники</w:t>
            </w:r>
          </w:p>
        </w:tc>
      </w:tr>
    </w:tbl>
    <w:p w:rsidR="00000000" w:rsidRDefault="00E54A27">
      <w:pPr>
        <w:pStyle w:val="ConsPlusNormal"/>
        <w:jc w:val="both"/>
      </w:pPr>
    </w:p>
    <w:p w:rsidR="00000000" w:rsidRDefault="00E54A27">
      <w:pPr>
        <w:pStyle w:val="ConsPlusTitle"/>
        <w:ind w:firstLine="540"/>
        <w:jc w:val="both"/>
        <w:outlineLvl w:val="2"/>
      </w:pPr>
      <w:bookmarkStart w:id="18" w:name="Par794"/>
      <w:bookmarkEnd w:id="18"/>
      <w:r>
        <w:t>Таблица 2. Комбинации значений признаков, каждая из которых соответствует одному варианту предоставления услуги</w:t>
      </w:r>
    </w:p>
    <w:p w:rsidR="00000000" w:rsidRDefault="00E54A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Государственная услуга, за которой обращается заявитель "Установление патронажа"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Заявители:</w:t>
            </w:r>
          </w:p>
          <w:p w:rsidR="00000000" w:rsidRDefault="00E54A27">
            <w:pPr>
              <w:pStyle w:val="ConsPlusNormal"/>
            </w:pPr>
            <w:r>
              <w:t>граждане, нуждающиеся в патронаже;</w:t>
            </w:r>
          </w:p>
          <w:p w:rsidR="00000000" w:rsidRDefault="00E54A27">
            <w:pPr>
              <w:pStyle w:val="ConsPlusNormal"/>
            </w:pPr>
            <w:r>
              <w:t>кандидаты в помощники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Государственная услуга, за которой обращается заявитель "Исправление допущенных опечаток и (или) ошибок</w:t>
            </w:r>
            <w:r>
              <w:t xml:space="preserve"> в выданных в результате предоставления государственной услуги документах"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4A27">
            <w:pPr>
              <w:pStyle w:val="ConsPlusNormal"/>
            </w:pPr>
            <w:r>
              <w:t>Заявители:</w:t>
            </w:r>
          </w:p>
          <w:p w:rsidR="00000000" w:rsidRDefault="00E54A27">
            <w:pPr>
              <w:pStyle w:val="ConsPlusNormal"/>
            </w:pPr>
            <w:r>
              <w:t>граждане, нуждающиеся в патронаже;</w:t>
            </w:r>
          </w:p>
          <w:p w:rsidR="00000000" w:rsidRDefault="00E54A27">
            <w:pPr>
              <w:pStyle w:val="ConsPlusNormal"/>
            </w:pPr>
            <w:r>
              <w:t>кандидаты в помощники</w:t>
            </w:r>
          </w:p>
        </w:tc>
      </w:tr>
    </w:tbl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jc w:val="both"/>
      </w:pPr>
    </w:p>
    <w:p w:rsidR="00000000" w:rsidRDefault="00E54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1"/>
      <w:footerReference w:type="default" r:id="rId9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4A27">
      <w:pPr>
        <w:spacing w:after="0" w:line="240" w:lineRule="auto"/>
      </w:pPr>
      <w:r>
        <w:separator/>
      </w:r>
    </w:p>
  </w:endnote>
  <w:endnote w:type="continuationSeparator" w:id="0">
    <w:p w:rsidR="00000000" w:rsidRDefault="00E5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54A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4A2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4A2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4A2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54A2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4A27">
      <w:pPr>
        <w:spacing w:after="0" w:line="240" w:lineRule="auto"/>
      </w:pPr>
      <w:r>
        <w:separator/>
      </w:r>
    </w:p>
  </w:footnote>
  <w:footnote w:type="continuationSeparator" w:id="0">
    <w:p w:rsidR="00000000" w:rsidRDefault="00E5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4A2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социальной политики Красноярского края от 28</w:t>
          </w:r>
          <w:r>
            <w:rPr>
              <w:rFonts w:ascii="Tahoma" w:hAnsi="Tahoma" w:cs="Tahoma"/>
              <w:sz w:val="16"/>
              <w:szCs w:val="16"/>
            </w:rPr>
            <w:t>.07.2023 N 113-Н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54A2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 w:rsidR="00000000" w:rsidRDefault="00E54A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54A2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27"/>
    <w:rsid w:val="00E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345354&amp;date=27.12.2024&amp;dst=100007&amp;field=134" TargetMode="External"/><Relationship Id="rId21" Type="http://schemas.openxmlformats.org/officeDocument/2006/relationships/hyperlink" Target="https://login.consultant.ru/link/?req=doc&amp;base=RLAW123&amp;n=266864&amp;date=27.12.2024" TargetMode="External"/><Relationship Id="rId42" Type="http://schemas.openxmlformats.org/officeDocument/2006/relationships/hyperlink" Target="https://szn24.ru" TargetMode="External"/><Relationship Id="rId47" Type="http://schemas.openxmlformats.org/officeDocument/2006/relationships/hyperlink" Target="https://login.consultant.ru/link/?req=doc&amp;base=LAW&amp;n=468472&amp;date=27.12.2024" TargetMode="External"/><Relationship Id="rId63" Type="http://schemas.openxmlformats.org/officeDocument/2006/relationships/hyperlink" Target="https://login.consultant.ru/link/?req=doc&amp;base=LAW&amp;n=468472&amp;date=27.12.2024" TargetMode="External"/><Relationship Id="rId68" Type="http://schemas.openxmlformats.org/officeDocument/2006/relationships/hyperlink" Target="https://login.consultant.ru/link/?req=doc&amp;base=LAW&amp;n=468472&amp;date=27.12.2024&amp;dst=100088&amp;field=134" TargetMode="External"/><Relationship Id="rId84" Type="http://schemas.openxmlformats.org/officeDocument/2006/relationships/hyperlink" Target="https://login.consultant.ru/link/?req=doc&amp;base=LAW&amp;n=468472&amp;date=27.12.2024" TargetMode="External"/><Relationship Id="rId89" Type="http://schemas.openxmlformats.org/officeDocument/2006/relationships/hyperlink" Target="https://login.consultant.ru/link/?req=doc&amp;base=RLAW123&amp;n=334686&amp;date=27.12.2024&amp;dst=100111&amp;field=134" TargetMode="External"/><Relationship Id="rId16" Type="http://schemas.openxmlformats.org/officeDocument/2006/relationships/hyperlink" Target="https://login.consultant.ru/link/?req=doc&amp;base=RLAW123&amp;n=344759&amp;date=27.12.2024&amp;dst=100193&amp;field=134" TargetMode="External"/><Relationship Id="rId11" Type="http://schemas.openxmlformats.org/officeDocument/2006/relationships/hyperlink" Target="https://login.consultant.ru/link/?req=doc&amp;base=RLAW123&amp;n=345354&amp;date=27.12.2024&amp;dst=100005&amp;field=134" TargetMode="External"/><Relationship Id="rId32" Type="http://schemas.openxmlformats.org/officeDocument/2006/relationships/hyperlink" Target="https://login.consultant.ru/link/?req=doc&amp;base=RLAW123&amp;n=334686&amp;date=27.12.2024&amp;dst=100011&amp;field=134" TargetMode="External"/><Relationship Id="rId37" Type="http://schemas.openxmlformats.org/officeDocument/2006/relationships/hyperlink" Target="https://login.consultant.ru/link/?req=doc&amp;base=RLAW123&amp;n=334686&amp;date=27.12.2024&amp;dst=100026&amp;field=134" TargetMode="External"/><Relationship Id="rId53" Type="http://schemas.openxmlformats.org/officeDocument/2006/relationships/hyperlink" Target="https://login.consultant.ru/link/?req=doc&amp;base=RLAW123&amp;n=334686&amp;date=27.12.2024&amp;dst=100072&amp;field=134" TargetMode="External"/><Relationship Id="rId58" Type="http://schemas.openxmlformats.org/officeDocument/2006/relationships/hyperlink" Target="https://login.consultant.ru/link/?req=doc&amp;base=RLAW123&amp;n=345354&amp;date=27.12.2024&amp;dst=100039&amp;field=134" TargetMode="External"/><Relationship Id="rId74" Type="http://schemas.openxmlformats.org/officeDocument/2006/relationships/hyperlink" Target="https://login.consultant.ru/link/?req=doc&amp;base=LAW&amp;n=480453&amp;date=27.12.2024" TargetMode="External"/><Relationship Id="rId79" Type="http://schemas.openxmlformats.org/officeDocument/2006/relationships/hyperlink" Target="https://login.consultant.ru/link/?req=doc&amp;base=LAW&amp;n=451737&amp;date=27.12.2024&amp;dst=100226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82686&amp;date=27.12.2024" TargetMode="External"/><Relationship Id="rId22" Type="http://schemas.openxmlformats.org/officeDocument/2006/relationships/hyperlink" Target="https://login.consultant.ru/link/?req=doc&amp;base=RLAW123&amp;n=266684&amp;date=27.12.2024" TargetMode="External"/><Relationship Id="rId27" Type="http://schemas.openxmlformats.org/officeDocument/2006/relationships/hyperlink" Target="https://login.consultant.ru/link/?req=doc&amp;base=RLAW123&amp;n=322046&amp;date=27.12.2024" TargetMode="External"/><Relationship Id="rId43" Type="http://schemas.openxmlformats.org/officeDocument/2006/relationships/hyperlink" Target="https://login.consultant.ru/link/?req=doc&amp;base=RLAW123&amp;n=345354&amp;date=27.12.2024&amp;dst=100023&amp;field=134" TargetMode="External"/><Relationship Id="rId48" Type="http://schemas.openxmlformats.org/officeDocument/2006/relationships/hyperlink" Target="https://login.consultant.ru/link/?req=doc&amp;base=RLAW123&amp;n=345354&amp;date=27.12.2024&amp;dst=100026&amp;field=134" TargetMode="External"/><Relationship Id="rId64" Type="http://schemas.openxmlformats.org/officeDocument/2006/relationships/hyperlink" Target="https://login.consultant.ru/link/?req=doc&amp;base=RLAW123&amp;n=334686&amp;date=27.12.2024&amp;dst=100085&amp;field=134" TargetMode="External"/><Relationship Id="rId69" Type="http://schemas.openxmlformats.org/officeDocument/2006/relationships/hyperlink" Target="https://login.consultant.ru/link/?req=doc&amp;base=RLAW123&amp;n=334686&amp;date=27.12.2024&amp;dst=10008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91636&amp;date=27.12.2024" TargetMode="External"/><Relationship Id="rId72" Type="http://schemas.openxmlformats.org/officeDocument/2006/relationships/hyperlink" Target="https://login.consultant.ru/link/?req=doc&amp;base=RLAW123&amp;n=345354&amp;date=27.12.2024&amp;dst=100040&amp;field=134" TargetMode="External"/><Relationship Id="rId80" Type="http://schemas.openxmlformats.org/officeDocument/2006/relationships/hyperlink" Target="https://login.consultant.ru/link/?req=doc&amp;base=RLAW123&amp;n=345354&amp;date=27.12.2024&amp;dst=100048&amp;field=134" TargetMode="External"/><Relationship Id="rId85" Type="http://schemas.openxmlformats.org/officeDocument/2006/relationships/hyperlink" Target="https://login.consultant.ru/link/?req=doc&amp;base=LAW&amp;n=480453&amp;date=27.12.2024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0453&amp;date=27.12.2024&amp;dst=100094&amp;field=134" TargetMode="External"/><Relationship Id="rId17" Type="http://schemas.openxmlformats.org/officeDocument/2006/relationships/hyperlink" Target="https://login.consultant.ru/link/?req=doc&amp;base=RLAW123&amp;n=344759&amp;date=27.12.2024&amp;dst=100097&amp;field=134" TargetMode="External"/><Relationship Id="rId25" Type="http://schemas.openxmlformats.org/officeDocument/2006/relationships/hyperlink" Target="https://login.consultant.ru/link/?req=doc&amp;base=RLAW123&amp;n=334686&amp;date=27.12.2024&amp;dst=100008&amp;field=134" TargetMode="External"/><Relationship Id="rId33" Type="http://schemas.openxmlformats.org/officeDocument/2006/relationships/hyperlink" Target="https://login.consultant.ru/link/?req=doc&amp;base=RLAW123&amp;n=345354&amp;date=27.12.2024&amp;dst=100012&amp;field=134" TargetMode="External"/><Relationship Id="rId38" Type="http://schemas.openxmlformats.org/officeDocument/2006/relationships/hyperlink" Target="https://szn24.ru" TargetMode="External"/><Relationship Id="rId46" Type="http://schemas.openxmlformats.org/officeDocument/2006/relationships/hyperlink" Target="https://login.consultant.ru/link/?req=doc&amp;base=RLAW123&amp;n=334686&amp;date=27.12.2024&amp;dst=100057&amp;field=134" TargetMode="External"/><Relationship Id="rId59" Type="http://schemas.openxmlformats.org/officeDocument/2006/relationships/hyperlink" Target="https://login.consultant.ru/link/?req=doc&amp;base=RLAW123&amp;n=345354&amp;date=27.12.2024&amp;dst=100039&amp;field=134" TargetMode="External"/><Relationship Id="rId67" Type="http://schemas.openxmlformats.org/officeDocument/2006/relationships/hyperlink" Target="https://login.consultant.ru/link/?req=doc&amp;base=LAW&amp;n=468472&amp;date=27.12.2024&amp;dst=100073&amp;field=134" TargetMode="External"/><Relationship Id="rId20" Type="http://schemas.openxmlformats.org/officeDocument/2006/relationships/hyperlink" Target="https://login.consultant.ru/link/?req=doc&amp;base=RLAW123&amp;n=345354&amp;date=27.12.2024&amp;dst=100006&amp;field=134" TargetMode="External"/><Relationship Id="rId41" Type="http://schemas.openxmlformats.org/officeDocument/2006/relationships/hyperlink" Target="https://login.consultant.ru/link/?req=doc&amp;base=RLAW123&amp;n=345354&amp;date=27.12.2024&amp;dst=100022&amp;field=134" TargetMode="External"/><Relationship Id="rId54" Type="http://schemas.openxmlformats.org/officeDocument/2006/relationships/hyperlink" Target="https://login.consultant.ru/link/?req=doc&amp;base=RLAW123&amp;n=334686&amp;date=27.12.2024&amp;dst=100079&amp;field=134" TargetMode="External"/><Relationship Id="rId62" Type="http://schemas.openxmlformats.org/officeDocument/2006/relationships/hyperlink" Target="https://login.consultant.ru/link/?req=doc&amp;base=RLAW123&amp;n=334686&amp;date=27.12.2024&amp;dst=100084&amp;field=134" TargetMode="External"/><Relationship Id="rId70" Type="http://schemas.openxmlformats.org/officeDocument/2006/relationships/hyperlink" Target="https://login.consultant.ru/link/?req=doc&amp;base=LAW&amp;n=480453&amp;date=27.12.2024" TargetMode="External"/><Relationship Id="rId75" Type="http://schemas.openxmlformats.org/officeDocument/2006/relationships/hyperlink" Target="https://login.consultant.ru/link/?req=doc&amp;base=RLAW123&amp;n=345354&amp;date=27.12.2024&amp;dst=100044&amp;field=134" TargetMode="External"/><Relationship Id="rId83" Type="http://schemas.openxmlformats.org/officeDocument/2006/relationships/hyperlink" Target="https://login.consultant.ru/link/?req=doc&amp;base=LAW&amp;n=480453&amp;date=27.12.2024&amp;dst=218&amp;field=134" TargetMode="External"/><Relationship Id="rId88" Type="http://schemas.openxmlformats.org/officeDocument/2006/relationships/hyperlink" Target="https://login.consultant.ru/link/?req=doc&amp;base=LAW&amp;n=482686&amp;date=27.12.2024" TargetMode="External"/><Relationship Id="rId9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336812&amp;date=27.12.2024&amp;dst=100501&amp;field=134" TargetMode="External"/><Relationship Id="rId23" Type="http://schemas.openxmlformats.org/officeDocument/2006/relationships/hyperlink" Target="https://login.consultant.ru/link/?req=doc&amp;base=RLAW123&amp;n=334686&amp;date=27.12.2024&amp;dst=100006&amp;field=134" TargetMode="External"/><Relationship Id="rId28" Type="http://schemas.openxmlformats.org/officeDocument/2006/relationships/hyperlink" Target="https://login.consultant.ru/link/?req=doc&amp;base=RLAW123&amp;n=334686&amp;date=27.12.2024&amp;dst=100009&amp;field=134" TargetMode="External"/><Relationship Id="rId36" Type="http://schemas.openxmlformats.org/officeDocument/2006/relationships/hyperlink" Target="https://login.consultant.ru/link/?req=doc&amp;base=RLAW123&amp;n=345354&amp;date=27.12.2024&amp;dst=100017&amp;field=134" TargetMode="External"/><Relationship Id="rId49" Type="http://schemas.openxmlformats.org/officeDocument/2006/relationships/hyperlink" Target="https://login.consultant.ru/link/?req=doc&amp;base=LAW&amp;n=473074&amp;date=27.12.2024" TargetMode="External"/><Relationship Id="rId57" Type="http://schemas.openxmlformats.org/officeDocument/2006/relationships/hyperlink" Target="https://login.consultant.ru/link/?req=doc&amp;base=RLAW123&amp;n=345354&amp;date=27.12.2024&amp;dst=100038&amp;field=134" TargetMode="External"/><Relationship Id="rId10" Type="http://schemas.openxmlformats.org/officeDocument/2006/relationships/hyperlink" Target="https://login.consultant.ru/link/?req=doc&amp;base=RLAW123&amp;n=334686&amp;date=27.12.2024&amp;dst=100005&amp;field=134" TargetMode="External"/><Relationship Id="rId31" Type="http://schemas.openxmlformats.org/officeDocument/2006/relationships/hyperlink" Target="https://login.consultant.ru/link/?req=doc&amp;base=RLAW123&amp;n=345354&amp;date=27.12.2024&amp;dst=100011&amp;field=134" TargetMode="External"/><Relationship Id="rId44" Type="http://schemas.openxmlformats.org/officeDocument/2006/relationships/hyperlink" Target="https://login.consultant.ru/link/?req=doc&amp;base=RLAW123&amp;n=334686&amp;date=27.12.2024&amp;dst=100050&amp;field=134" TargetMode="External"/><Relationship Id="rId52" Type="http://schemas.openxmlformats.org/officeDocument/2006/relationships/hyperlink" Target="https://login.consultant.ru/link/?req=doc&amp;base=RLAW123&amp;n=345354&amp;date=27.12.2024&amp;dst=100029&amp;field=134" TargetMode="External"/><Relationship Id="rId60" Type="http://schemas.openxmlformats.org/officeDocument/2006/relationships/hyperlink" Target="https://login.consultant.ru/link/?req=doc&amp;base=RLAW123&amp;n=334686&amp;date=27.12.2024&amp;dst=100081&amp;field=134" TargetMode="External"/><Relationship Id="rId65" Type="http://schemas.openxmlformats.org/officeDocument/2006/relationships/hyperlink" Target="https://login.consultant.ru/link/?req=doc&amp;base=LAW&amp;n=391636&amp;date=27.12.2024" TargetMode="External"/><Relationship Id="rId73" Type="http://schemas.openxmlformats.org/officeDocument/2006/relationships/hyperlink" Target="https://login.consultant.ru/link/?req=doc&amp;base=LAW&amp;n=480453&amp;date=27.12.2024" TargetMode="External"/><Relationship Id="rId78" Type="http://schemas.openxmlformats.org/officeDocument/2006/relationships/hyperlink" Target="https://login.consultant.ru/link/?req=doc&amp;base=LAW&amp;n=451737&amp;date=27.12.2024&amp;dst=292&amp;field=134" TargetMode="External"/><Relationship Id="rId81" Type="http://schemas.openxmlformats.org/officeDocument/2006/relationships/hyperlink" Target="https://login.consultant.ru/link/?req=doc&amp;base=RLAW123&amp;n=345354&amp;date=27.12.2024&amp;dst=100049&amp;field=134" TargetMode="External"/><Relationship Id="rId86" Type="http://schemas.openxmlformats.org/officeDocument/2006/relationships/hyperlink" Target="https://login.consultant.ru/link/?req=doc&amp;base=RLAW123&amp;n=216861&amp;date=27.12.202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123&amp;n=322046&amp;date=27.12.2024" TargetMode="External"/><Relationship Id="rId18" Type="http://schemas.openxmlformats.org/officeDocument/2006/relationships/hyperlink" Target="https://login.consultant.ru/link/?req=doc&amp;base=RLAW123&amp;n=344759&amp;date=27.12.2024&amp;dst=100217&amp;field=134" TargetMode="External"/><Relationship Id="rId39" Type="http://schemas.openxmlformats.org/officeDocument/2006/relationships/hyperlink" Target="https://login.consultant.ru/link/?req=doc&amp;base=RLAW123&amp;n=345354&amp;date=27.12.2024&amp;dst=100019&amp;field=134" TargetMode="External"/><Relationship Id="rId34" Type="http://schemas.openxmlformats.org/officeDocument/2006/relationships/hyperlink" Target="https://login.consultant.ru/link/?req=doc&amp;base=RLAW123&amp;n=345354&amp;date=27.12.2024&amp;dst=100014&amp;field=134" TargetMode="External"/><Relationship Id="rId50" Type="http://schemas.openxmlformats.org/officeDocument/2006/relationships/hyperlink" Target="https://login.consultant.ru/link/?req=doc&amp;base=RLAW123&amp;n=345354&amp;date=27.12.2024&amp;dst=100028&amp;field=134" TargetMode="External"/><Relationship Id="rId55" Type="http://schemas.openxmlformats.org/officeDocument/2006/relationships/hyperlink" Target="https://login.consultant.ru/link/?req=doc&amp;base=RLAW123&amp;n=345354&amp;date=27.12.2024&amp;dst=100030&amp;field=134" TargetMode="External"/><Relationship Id="rId76" Type="http://schemas.openxmlformats.org/officeDocument/2006/relationships/hyperlink" Target="https://login.consultant.ru/link/?req=doc&amp;base=RLAW123&amp;n=345354&amp;date=27.12.2024&amp;dst=100047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80453&amp;date=27.12.2024" TargetMode="External"/><Relationship Id="rId92" Type="http://schemas.openxmlformats.org/officeDocument/2006/relationships/footer" Target="footer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345354&amp;date=27.12.2024&amp;dst=100008&amp;field=134" TargetMode="External"/><Relationship Id="rId24" Type="http://schemas.openxmlformats.org/officeDocument/2006/relationships/hyperlink" Target="file:///\\Files-server\Shares_folder$\_&#1054;&#1041;&#1065;&#1048;&#1049;%20&#1044;&#1054;&#1057;&#1058;&#1059;&#1055;_\&#1041;&#1086;&#1088;&#1080;&#1089;&#1077;&#1085;&#1082;&#1086;%20&#1045;&#1083;&#1077;&#1085;&#1072;%20&#1040;&#1085;&#1076;&#1088;&#1077;&#1077;&#1074;&#1085;&#1072;\www.zakon.krskstate.ru" TargetMode="External"/><Relationship Id="rId40" Type="http://schemas.openxmlformats.org/officeDocument/2006/relationships/hyperlink" Target="https://login.consultant.ru/link/?req=doc&amp;base=RLAW123&amp;n=345354&amp;date=27.12.2024&amp;dst=100021&amp;field=134" TargetMode="External"/><Relationship Id="rId45" Type="http://schemas.openxmlformats.org/officeDocument/2006/relationships/hyperlink" Target="https://login.consultant.ru/link/?req=doc&amp;base=RLAW123&amp;n=334686&amp;date=27.12.2024&amp;dst=100056&amp;field=134" TargetMode="External"/><Relationship Id="rId66" Type="http://schemas.openxmlformats.org/officeDocument/2006/relationships/hyperlink" Target="https://login.consultant.ru/link/?req=doc&amp;base=LAW&amp;n=473074&amp;date=27.12.2024" TargetMode="External"/><Relationship Id="rId87" Type="http://schemas.openxmlformats.org/officeDocument/2006/relationships/hyperlink" Target="https://login.consultant.ru/link/?req=doc&amp;base=RLAW123&amp;n=334686&amp;date=27.12.2024&amp;dst=100101&amp;field=134" TargetMode="External"/><Relationship Id="rId61" Type="http://schemas.openxmlformats.org/officeDocument/2006/relationships/hyperlink" Target="https://login.consultant.ru/link/?req=doc&amp;base=RLAW123&amp;n=334686&amp;date=27.12.2024&amp;dst=100083&amp;field=134" TargetMode="External"/><Relationship Id="rId82" Type="http://schemas.openxmlformats.org/officeDocument/2006/relationships/hyperlink" Target="https://login.consultant.ru/link/?req=doc&amp;base=LAW&amp;n=480453&amp;date=27.12.2024&amp;dst=290&amp;field=134" TargetMode="External"/><Relationship Id="rId19" Type="http://schemas.openxmlformats.org/officeDocument/2006/relationships/hyperlink" Target="https://login.consultant.ru/link/?req=doc&amp;base=RLAW123&amp;n=344759&amp;date=27.12.2024&amp;dst=100077&amp;field=134" TargetMode="External"/><Relationship Id="rId14" Type="http://schemas.openxmlformats.org/officeDocument/2006/relationships/hyperlink" Target="https://login.consultant.ru/link/?req=doc&amp;base=RLAW123&amp;n=308478&amp;date=27.12.2024" TargetMode="External"/><Relationship Id="rId30" Type="http://schemas.openxmlformats.org/officeDocument/2006/relationships/hyperlink" Target="https://login.consultant.ru/link/?req=doc&amp;base=RLAW123&amp;n=345354&amp;date=27.12.2024&amp;dst=100010&amp;field=134" TargetMode="External"/><Relationship Id="rId35" Type="http://schemas.openxmlformats.org/officeDocument/2006/relationships/hyperlink" Target="https://login.consultant.ru/link/?req=doc&amp;base=RLAW123&amp;n=345354&amp;date=27.12.2024&amp;dst=100015&amp;field=134" TargetMode="External"/><Relationship Id="rId56" Type="http://schemas.openxmlformats.org/officeDocument/2006/relationships/hyperlink" Target="https://login.consultant.ru/link/?req=doc&amp;base=RLAW123&amp;n=345354&amp;date=27.12.2024&amp;dst=100036&amp;field=134" TargetMode="External"/><Relationship Id="rId77" Type="http://schemas.openxmlformats.org/officeDocument/2006/relationships/hyperlink" Target="https://login.consultant.ru/link/?req=doc&amp;base=LAW&amp;n=451737&amp;date=27.12.2024&amp;dst=52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18155</Words>
  <Characters>103488</Characters>
  <Application>Microsoft Office Word</Application>
  <DocSecurity>2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социальной политики Красноярского края от 28.07.2023 N 113-Н(ред. от 18.12.2024)"Об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</vt:lpstr>
    </vt:vector>
  </TitlesOfParts>
  <Company>КонсультантПлюс Версия 4024.00.30</Company>
  <LinksUpToDate>false</LinksUpToDate>
  <CharactersWithSpaces>121401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политики Красноярского края от 28.07.2023 N 113-Н(ред. от 18.12.2024)"Об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</dc:title>
  <dc:creator>Голубева Анна Михайловна</dc:creator>
  <cp:lastModifiedBy>Голубева Анна Михайловна</cp:lastModifiedBy>
  <cp:revision>2</cp:revision>
  <dcterms:created xsi:type="dcterms:W3CDTF">2025-01-13T08:15:00Z</dcterms:created>
  <dcterms:modified xsi:type="dcterms:W3CDTF">2025-01-13T08:15:00Z</dcterms:modified>
</cp:coreProperties>
</file>