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A2" w:rsidRPr="00237B66" w:rsidRDefault="00237B66" w:rsidP="006D5C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5CA2" w:rsidRPr="00237B66">
        <w:rPr>
          <w:rFonts w:ascii="Times New Roman" w:hAnsi="Times New Roman" w:cs="Times New Roman"/>
          <w:sz w:val="26"/>
          <w:szCs w:val="26"/>
        </w:rPr>
        <w:t>Приложение 2.2</w:t>
      </w:r>
    </w:p>
    <w:p w:rsidR="006D5CA2" w:rsidRPr="00237B66" w:rsidRDefault="006D5CA2" w:rsidP="006D5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37B6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C042A">
        <w:rPr>
          <w:rFonts w:ascii="Times New Roman" w:hAnsi="Times New Roman" w:cs="Times New Roman"/>
          <w:sz w:val="26"/>
          <w:szCs w:val="26"/>
        </w:rPr>
        <w:t xml:space="preserve">  </w:t>
      </w:r>
      <w:r w:rsidR="00237B66">
        <w:rPr>
          <w:rFonts w:ascii="Times New Roman" w:hAnsi="Times New Roman" w:cs="Times New Roman"/>
          <w:sz w:val="26"/>
          <w:szCs w:val="26"/>
        </w:rPr>
        <w:t xml:space="preserve"> </w:t>
      </w:r>
      <w:r w:rsidRPr="00237B66">
        <w:rPr>
          <w:rFonts w:ascii="Times New Roman" w:hAnsi="Times New Roman" w:cs="Times New Roman"/>
          <w:sz w:val="26"/>
          <w:szCs w:val="26"/>
        </w:rPr>
        <w:t>к Порядку подхода по формированию</w:t>
      </w:r>
    </w:p>
    <w:p w:rsidR="006D5CA2" w:rsidRPr="00237B66" w:rsidRDefault="006D5CA2" w:rsidP="006D5C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единой структуры кода целевых статей </w:t>
      </w:r>
    </w:p>
    <w:p w:rsidR="006D5CA2" w:rsidRPr="00237B66" w:rsidRDefault="006D5CA2" w:rsidP="006D5C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расходов бюджета Северо-Енисейского         </w:t>
      </w:r>
    </w:p>
    <w:p w:rsidR="006D5CA2" w:rsidRPr="00237B66" w:rsidRDefault="006D5CA2" w:rsidP="006D5C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района</w:t>
      </w:r>
    </w:p>
    <w:p w:rsidR="006D5CA2" w:rsidRDefault="006D5CA2" w:rsidP="00E26E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6E22" w:rsidRDefault="007A0D69" w:rsidP="007A0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 xml:space="preserve">Перечень кодов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A0D69">
        <w:rPr>
          <w:rFonts w:ascii="Times New Roman" w:hAnsi="Times New Roman" w:cs="Times New Roman"/>
          <w:sz w:val="28"/>
          <w:szCs w:val="28"/>
        </w:rPr>
        <w:t>отдельным мероприятиям, направленным текущее содержание муниципальных учреждений, на финансовое обеспечение деятельности органов местного самоуправления, муниципальных учреждений, в рамках муниципальных программ  и непрограммных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22">
        <w:rPr>
          <w:rFonts w:ascii="Times New Roman" w:hAnsi="Times New Roman" w:cs="Times New Roman"/>
          <w:sz w:val="28"/>
          <w:szCs w:val="28"/>
        </w:rPr>
        <w:t>(11 – 12 разряды)</w:t>
      </w:r>
    </w:p>
    <w:p w:rsidR="007A0D69" w:rsidRDefault="007A0D69" w:rsidP="007A0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38"/>
      </w:tblGrid>
      <w:tr w:rsidR="007A0D69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A3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A0D69" w:rsidRPr="00E26E22" w:rsidTr="007A0D69">
        <w:trPr>
          <w:trHeight w:val="13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D69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91723D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средств, поступающих в бюджет Северо-Енисейского района за негативное воздействие на окружающую среду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организации и проведению учебно-тренировочных сборов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Pr="00FB2632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gramEnd"/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</w:tr>
      <w:tr w:rsidR="00770E07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организации и проведению учебных сборов с обуча</w:t>
            </w:r>
            <w:bookmarkStart w:id="0" w:name="_GoBack"/>
            <w:bookmarkEnd w:id="0"/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ющимися 10-х классов муниципальных общеобразовательных организаций Северо-Енисейского района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Pr="007215C7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финансовое обеспечение расходов по организации и </w:t>
            </w:r>
            <w:r w:rsidRPr="00FB2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3F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</w:tr>
    </w:tbl>
    <w:p w:rsidR="007A0D69" w:rsidRDefault="007A0D69" w:rsidP="007A0D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D7925" w:rsidRPr="00E26E22" w:rsidRDefault="006D5CA2" w:rsidP="000D7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>Перечень у</w:t>
      </w:r>
      <w:r w:rsidR="002A5FA4" w:rsidRPr="00E26E22">
        <w:rPr>
          <w:rFonts w:ascii="Times New Roman" w:hAnsi="Times New Roman" w:cs="Times New Roman"/>
          <w:sz w:val="28"/>
          <w:szCs w:val="28"/>
        </w:rPr>
        <w:t>ниверсальны</w:t>
      </w:r>
      <w:r w:rsidRPr="00E26E22">
        <w:rPr>
          <w:rFonts w:ascii="Times New Roman" w:hAnsi="Times New Roman" w:cs="Times New Roman"/>
          <w:sz w:val="28"/>
          <w:szCs w:val="28"/>
        </w:rPr>
        <w:t>х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 </w:t>
      </w:r>
      <w:r w:rsidR="000D7925" w:rsidRPr="00E26E22">
        <w:rPr>
          <w:rFonts w:ascii="Times New Roman" w:hAnsi="Times New Roman" w:cs="Times New Roman"/>
          <w:sz w:val="28"/>
          <w:szCs w:val="28"/>
        </w:rPr>
        <w:t xml:space="preserve"> кодов </w:t>
      </w:r>
      <w:r w:rsidR="002A5FA4" w:rsidRPr="00E26E22">
        <w:rPr>
          <w:rFonts w:ascii="Times New Roman" w:hAnsi="Times New Roman" w:cs="Times New Roman"/>
          <w:sz w:val="28"/>
          <w:szCs w:val="28"/>
        </w:rPr>
        <w:t>направлени</w:t>
      </w:r>
      <w:r w:rsidRPr="00E26E22">
        <w:rPr>
          <w:rFonts w:ascii="Times New Roman" w:hAnsi="Times New Roman" w:cs="Times New Roman"/>
          <w:sz w:val="28"/>
          <w:szCs w:val="28"/>
        </w:rPr>
        <w:t>й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4256A" w:rsidRPr="00E26E22">
        <w:rPr>
          <w:rFonts w:ascii="Times New Roman" w:hAnsi="Times New Roman" w:cs="Times New Roman"/>
          <w:sz w:val="28"/>
          <w:szCs w:val="28"/>
        </w:rPr>
        <w:t xml:space="preserve"> </w:t>
      </w:r>
      <w:r w:rsidR="000D7925" w:rsidRPr="00E26E22">
        <w:rPr>
          <w:rFonts w:ascii="Times New Roman" w:hAnsi="Times New Roman" w:cs="Times New Roman"/>
          <w:sz w:val="28"/>
          <w:szCs w:val="28"/>
        </w:rPr>
        <w:t>(1</w:t>
      </w:r>
      <w:hyperlink r:id="rId6" w:anchor="Par22" w:history="1">
        <w:r w:rsidR="000D7925" w:rsidRPr="00E26E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0D7925" w:rsidRPr="00E26E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ar25" w:history="1">
        <w:r w:rsidR="000D7925" w:rsidRPr="00E26E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0D7925" w:rsidRPr="00E26E22">
        <w:rPr>
          <w:rFonts w:ascii="Times New Roman" w:hAnsi="Times New Roman" w:cs="Times New Roman"/>
          <w:sz w:val="28"/>
          <w:szCs w:val="28"/>
        </w:rPr>
        <w:t>7 разряды)</w:t>
      </w:r>
    </w:p>
    <w:p w:rsidR="006D5CA2" w:rsidRPr="00E26E22" w:rsidRDefault="000D7925" w:rsidP="006D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>в структуре кода целевой статьи расходов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, </w:t>
      </w:r>
      <w:r w:rsidR="006D5CA2" w:rsidRPr="00E26E22">
        <w:rPr>
          <w:rFonts w:ascii="Times New Roman" w:hAnsi="Times New Roman" w:cs="Times New Roman"/>
          <w:sz w:val="28"/>
          <w:szCs w:val="28"/>
        </w:rPr>
        <w:t xml:space="preserve">которые могут </w:t>
      </w:r>
    </w:p>
    <w:p w:rsidR="006D5CA2" w:rsidRPr="00E26E22" w:rsidRDefault="006D5CA2" w:rsidP="006D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 xml:space="preserve">применяться в различных </w:t>
      </w:r>
      <w:r w:rsidR="002A5FA4" w:rsidRPr="00E26E22">
        <w:rPr>
          <w:rFonts w:ascii="Times New Roman" w:hAnsi="Times New Roman" w:cs="Times New Roman"/>
          <w:sz w:val="28"/>
          <w:szCs w:val="28"/>
        </w:rPr>
        <w:t>целевы</w:t>
      </w:r>
      <w:r w:rsidRPr="00E26E22">
        <w:rPr>
          <w:rFonts w:ascii="Times New Roman" w:hAnsi="Times New Roman" w:cs="Times New Roman"/>
          <w:sz w:val="28"/>
          <w:szCs w:val="28"/>
        </w:rPr>
        <w:t>х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 статья</w:t>
      </w:r>
      <w:r w:rsidRPr="00E26E22">
        <w:rPr>
          <w:rFonts w:ascii="Times New Roman" w:hAnsi="Times New Roman" w:cs="Times New Roman"/>
          <w:sz w:val="28"/>
          <w:szCs w:val="28"/>
        </w:rPr>
        <w:t>х</w:t>
      </w:r>
    </w:p>
    <w:p w:rsidR="002A5FA4" w:rsidRPr="00CC625B" w:rsidRDefault="002A5FA4" w:rsidP="006D5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8D3" w:rsidRDefault="000868D3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88ХХХ</w:t>
      </w:r>
      <w:r w:rsidR="006A5D80">
        <w:rPr>
          <w:rFonts w:ascii="Times New Roman" w:hAnsi="Times New Roman" w:cs="Times New Roman"/>
          <w:sz w:val="26"/>
          <w:szCs w:val="26"/>
        </w:rPr>
        <w:t xml:space="preserve"> - </w:t>
      </w:r>
      <w:r w:rsidRPr="000868D3">
        <w:rPr>
          <w:rFonts w:ascii="Times New Roman" w:hAnsi="Times New Roman" w:cs="Times New Roman"/>
          <w:sz w:val="26"/>
          <w:szCs w:val="26"/>
        </w:rPr>
        <w:t>Обеспечение деятельности 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ых казенных и </w:t>
      </w:r>
      <w:r w:rsidRPr="000868D3">
        <w:rPr>
          <w:rFonts w:ascii="Times New Roman" w:hAnsi="Times New Roman" w:cs="Times New Roman"/>
          <w:sz w:val="26"/>
          <w:szCs w:val="26"/>
        </w:rPr>
        <w:t>бюджетн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868D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336A6">
        <w:rPr>
          <w:rFonts w:ascii="Times New Roman" w:hAnsi="Times New Roman" w:cs="Times New Roman"/>
          <w:sz w:val="26"/>
          <w:szCs w:val="26"/>
        </w:rPr>
        <w:t>й;</w:t>
      </w:r>
    </w:p>
    <w:p w:rsidR="002A5FA4" w:rsidRDefault="002A5FA4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0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</w:t>
      </w:r>
      <w:r w:rsidR="00153421" w:rsidRPr="00CC625B">
        <w:rPr>
          <w:rFonts w:ascii="Times New Roman" w:hAnsi="Times New Roman" w:cs="Times New Roman"/>
          <w:sz w:val="26"/>
          <w:szCs w:val="26"/>
        </w:rPr>
        <w:t xml:space="preserve"> Оплата труда и начисления на оплату труда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FA77FA" w:rsidRDefault="00FA77FA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01 - </w:t>
      </w:r>
      <w:r w:rsidRPr="00FA77FA">
        <w:rPr>
          <w:rFonts w:ascii="Times New Roman" w:hAnsi="Times New Roman" w:cs="Times New Roman"/>
          <w:sz w:val="26"/>
          <w:szCs w:val="26"/>
        </w:rPr>
        <w:t>Иные выплаты персоналу учреждений, за исключением фонда оплаты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6367" w:rsidRPr="00CC625B" w:rsidRDefault="00436367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10 - Гарантии и компенсации для лиц, работающих в Северо-Енисейском районе;</w:t>
      </w:r>
    </w:p>
    <w:p w:rsidR="00A0547E" w:rsidRPr="00CC625B" w:rsidRDefault="00A0547E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11 -</w:t>
      </w:r>
      <w:r w:rsidR="007B1580" w:rsidRPr="007B1580">
        <w:rPr>
          <w:rFonts w:ascii="Times New Roman" w:hAnsi="Times New Roman" w:cs="Times New Roman"/>
          <w:sz w:val="26"/>
          <w:szCs w:val="26"/>
        </w:rPr>
        <w:t>Дополнительное финансовое обеспечение расходов на региональные выплаты работникам муниципальных учреждений Северо-Енисейского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5FA4" w:rsidRDefault="002E3BCE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2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342F0D" w:rsidRPr="00342F0D">
        <w:rPr>
          <w:rFonts w:ascii="Times New Roman" w:hAnsi="Times New Roman" w:cs="Times New Roman"/>
          <w:sz w:val="26"/>
          <w:szCs w:val="26"/>
        </w:rPr>
        <w:t>Расходы, связанные со служебными командировками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F1338E" w:rsidRPr="00CC625B" w:rsidRDefault="00F1338E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21 - </w:t>
      </w:r>
      <w:r w:rsidRPr="00F1338E">
        <w:rPr>
          <w:rFonts w:ascii="Times New Roman" w:hAnsi="Times New Roman" w:cs="Times New Roman"/>
          <w:sz w:val="26"/>
          <w:szCs w:val="26"/>
        </w:rPr>
        <w:t>Расходы на организацию профессионального образования и дополнительного профессионального образования работников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BCE" w:rsidRPr="00CC625B" w:rsidRDefault="002E3BCE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3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153421" w:rsidRPr="00CC625B">
        <w:rPr>
          <w:rFonts w:ascii="Times New Roman" w:hAnsi="Times New Roman" w:cs="Times New Roman"/>
          <w:sz w:val="26"/>
          <w:szCs w:val="26"/>
        </w:rPr>
        <w:t>Услуги связи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2E3BCE" w:rsidRPr="00CC625B" w:rsidRDefault="002E3BCE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4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153421" w:rsidRPr="00CC625B">
        <w:rPr>
          <w:rFonts w:ascii="Times New Roman" w:hAnsi="Times New Roman" w:cs="Times New Roman"/>
          <w:sz w:val="26"/>
          <w:szCs w:val="26"/>
        </w:rPr>
        <w:t>–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153421" w:rsidRPr="00CC625B">
        <w:rPr>
          <w:rFonts w:ascii="Times New Roman" w:hAnsi="Times New Roman" w:cs="Times New Roman"/>
          <w:sz w:val="26"/>
          <w:szCs w:val="26"/>
        </w:rPr>
        <w:t>Транспортные услуги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2E3BCE" w:rsidRPr="00CC625B" w:rsidRDefault="002E3BCE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5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="00FF74F7"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BA7F3A" w:rsidRPr="00CC625B">
        <w:rPr>
          <w:rFonts w:ascii="Times New Roman" w:hAnsi="Times New Roman" w:cs="Times New Roman"/>
          <w:sz w:val="26"/>
          <w:szCs w:val="26"/>
        </w:rPr>
        <w:t>Коммунальные услуги;</w:t>
      </w:r>
    </w:p>
    <w:p w:rsidR="00BA7F3A" w:rsidRDefault="00BA7F3A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6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153421" w:rsidRPr="00CC625B">
        <w:rPr>
          <w:rFonts w:ascii="Times New Roman" w:hAnsi="Times New Roman" w:cs="Times New Roman"/>
          <w:sz w:val="26"/>
          <w:szCs w:val="26"/>
        </w:rPr>
        <w:t>–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363B74" w:rsidRPr="00CC625B">
        <w:rPr>
          <w:rFonts w:ascii="Times New Roman" w:hAnsi="Times New Roman" w:cs="Times New Roman"/>
          <w:sz w:val="26"/>
          <w:szCs w:val="26"/>
        </w:rPr>
        <w:t>Расходы на проведение текущего ремонта</w:t>
      </w:r>
      <w:r w:rsidR="00480938" w:rsidRPr="00CC625B">
        <w:rPr>
          <w:rFonts w:ascii="Times New Roman" w:hAnsi="Times New Roman" w:cs="Times New Roman"/>
          <w:sz w:val="26"/>
          <w:szCs w:val="26"/>
        </w:rPr>
        <w:t>;</w:t>
      </w:r>
    </w:p>
    <w:p w:rsidR="00C90CDE" w:rsidRPr="00CC625B" w:rsidRDefault="00C90CDE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61 – Работы, услуги по содержанию имущества;</w:t>
      </w:r>
    </w:p>
    <w:p w:rsidR="008665B4" w:rsidRPr="00CC625B" w:rsidRDefault="008665B4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7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363B74" w:rsidRPr="00CC625B">
        <w:rPr>
          <w:rFonts w:ascii="Times New Roman" w:hAnsi="Times New Roman" w:cs="Times New Roman"/>
          <w:sz w:val="26"/>
          <w:szCs w:val="26"/>
        </w:rPr>
        <w:t>– Прочие расходы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8665B4" w:rsidRPr="00CC625B" w:rsidRDefault="008665B4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153421" w:rsidRPr="00CC625B">
        <w:rPr>
          <w:rFonts w:ascii="Times New Roman" w:hAnsi="Times New Roman" w:cs="Times New Roman"/>
          <w:sz w:val="26"/>
          <w:szCs w:val="26"/>
        </w:rPr>
        <w:t>Увеличение стоимости основных средств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8665B4" w:rsidRDefault="008665B4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9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153421" w:rsidRPr="00CC625B">
        <w:rPr>
          <w:rFonts w:ascii="Times New Roman" w:hAnsi="Times New Roman" w:cs="Times New Roman"/>
          <w:sz w:val="26"/>
          <w:szCs w:val="26"/>
        </w:rPr>
        <w:t>Увеличение стоимости материальных запасов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342F0D" w:rsidRPr="00CC625B" w:rsidRDefault="00342F0D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91 - </w:t>
      </w:r>
      <w:r w:rsidRPr="00342F0D">
        <w:rPr>
          <w:rFonts w:ascii="Times New Roman" w:hAnsi="Times New Roman" w:cs="Times New Roman"/>
          <w:sz w:val="26"/>
          <w:szCs w:val="26"/>
        </w:rPr>
        <w:t>Увеличение стоимости материальных запасов (продукты питания)</w:t>
      </w:r>
    </w:p>
    <w:p w:rsidR="007336A6" w:rsidRDefault="007336A6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89ХХХ - </w:t>
      </w:r>
      <w:r w:rsidRPr="00CC625B">
        <w:rPr>
          <w:rFonts w:ascii="Times New Roman" w:hAnsi="Times New Roman" w:cs="Times New Roman"/>
          <w:sz w:val="26"/>
          <w:szCs w:val="26"/>
        </w:rPr>
        <w:t>Руководство и управление в сфере установленных функций органов местного самоуправления;</w:t>
      </w:r>
    </w:p>
    <w:p w:rsidR="008665B4" w:rsidRDefault="008665B4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AC1196" w:rsidRPr="00CC625B">
        <w:rPr>
          <w:rFonts w:ascii="Times New Roman" w:hAnsi="Times New Roman" w:cs="Times New Roman"/>
          <w:sz w:val="26"/>
          <w:szCs w:val="26"/>
        </w:rPr>
        <w:t>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0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7336A6" w:rsidRPr="00CC625B">
        <w:rPr>
          <w:rFonts w:ascii="Times New Roman" w:hAnsi="Times New Roman" w:cs="Times New Roman"/>
          <w:sz w:val="26"/>
          <w:szCs w:val="26"/>
        </w:rPr>
        <w:t>Оплата труда и начисления на оплату труда;</w:t>
      </w:r>
    </w:p>
    <w:p w:rsidR="00FA77FA" w:rsidRDefault="00FA77FA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01 - </w:t>
      </w:r>
      <w:r w:rsidRPr="00FA77FA">
        <w:rPr>
          <w:rFonts w:ascii="Times New Roman" w:hAnsi="Times New Roman" w:cs="Times New Roman"/>
          <w:sz w:val="26"/>
          <w:szCs w:val="26"/>
        </w:rPr>
        <w:t>Иные выплаты персоналу учреждений, за исключением фонда оплаты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6367" w:rsidRPr="00CC625B" w:rsidRDefault="00436367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10 - Гарантии и компенсации для лиц, работающих в Северо-Енисейском районе;</w:t>
      </w:r>
    </w:p>
    <w:p w:rsidR="00A0547E" w:rsidRPr="00CC625B" w:rsidRDefault="00A0547E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11 - </w:t>
      </w:r>
      <w:r w:rsidR="007B1580" w:rsidRPr="007B1580">
        <w:rPr>
          <w:rFonts w:ascii="Times New Roman" w:hAnsi="Times New Roman" w:cs="Times New Roman"/>
          <w:sz w:val="26"/>
          <w:szCs w:val="26"/>
        </w:rPr>
        <w:t>Дополнительное финансовое обеспечение расходов на региональные выплаты работникам муниципальных учреждений Северо-Енисейского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1326" w:rsidRDefault="00B31326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20 - </w:t>
      </w:r>
      <w:r w:rsidR="00342F0D" w:rsidRPr="00342F0D">
        <w:rPr>
          <w:rFonts w:ascii="Times New Roman" w:hAnsi="Times New Roman" w:cs="Times New Roman"/>
          <w:sz w:val="26"/>
          <w:szCs w:val="26"/>
        </w:rPr>
        <w:t>Расходы, связанные со служебными командировками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613BC0" w:rsidRPr="00CC625B" w:rsidRDefault="00613BC0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21 - </w:t>
      </w:r>
      <w:r w:rsidRPr="00F1338E">
        <w:rPr>
          <w:rFonts w:ascii="Times New Roman" w:hAnsi="Times New Roman" w:cs="Times New Roman"/>
          <w:sz w:val="26"/>
          <w:szCs w:val="26"/>
        </w:rPr>
        <w:t>Расходы на организацию профессионального образования и дополнительного профессионального образования работников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1326" w:rsidRPr="00CC625B" w:rsidRDefault="00B31326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30 - Услуги связи;</w:t>
      </w:r>
    </w:p>
    <w:p w:rsidR="00B31326" w:rsidRPr="00CC625B" w:rsidRDefault="00B31326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40 – Транспортные услуги;</w:t>
      </w:r>
    </w:p>
    <w:p w:rsidR="00B31326" w:rsidRPr="00CC625B" w:rsidRDefault="00B31326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lastRenderedPageBreak/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50 - Коммунальные услуги;</w:t>
      </w:r>
    </w:p>
    <w:p w:rsidR="001C6312" w:rsidRDefault="001C6312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C90CDE">
        <w:rPr>
          <w:rFonts w:ascii="Times New Roman" w:hAnsi="Times New Roman" w:cs="Times New Roman"/>
          <w:sz w:val="26"/>
          <w:szCs w:val="26"/>
        </w:rPr>
        <w:t>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60 – Расходы на проведение текущего ремонта;</w:t>
      </w:r>
    </w:p>
    <w:p w:rsidR="00C90CDE" w:rsidRPr="00CC625B" w:rsidRDefault="00C90CDE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61 - Работы, услуги по содержанию имущества;</w:t>
      </w:r>
    </w:p>
    <w:p w:rsidR="001C6312" w:rsidRPr="00CC625B" w:rsidRDefault="001C6312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C90CDE">
        <w:rPr>
          <w:rFonts w:ascii="Times New Roman" w:hAnsi="Times New Roman" w:cs="Times New Roman"/>
          <w:sz w:val="26"/>
          <w:szCs w:val="26"/>
        </w:rPr>
        <w:t>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70 – Прочие расходы;</w:t>
      </w:r>
    </w:p>
    <w:p w:rsidR="00B31326" w:rsidRPr="00CC625B" w:rsidRDefault="00B31326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80 - Увеличение стоимости основных средств;</w:t>
      </w:r>
    </w:p>
    <w:p w:rsidR="002E3BCE" w:rsidRDefault="00B31326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90 - Увеличение стоимости материальных запасов</w:t>
      </w:r>
      <w:r w:rsidR="00655854" w:rsidRPr="00CC625B">
        <w:rPr>
          <w:rFonts w:ascii="Times New Roman" w:hAnsi="Times New Roman" w:cs="Times New Roman"/>
          <w:sz w:val="26"/>
          <w:szCs w:val="26"/>
        </w:rPr>
        <w:t>;</w:t>
      </w:r>
    </w:p>
    <w:p w:rsidR="00796E90" w:rsidRDefault="00796E90" w:rsidP="00546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89950 - </w:t>
      </w:r>
      <w:r w:rsidRPr="00796E90">
        <w:rPr>
          <w:rFonts w:ascii="Times New Roman" w:hAnsi="Times New Roman" w:cs="Times New Roman"/>
          <w:sz w:val="26"/>
          <w:szCs w:val="26"/>
        </w:rPr>
        <w:t>Финансовое обеспечение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</w:t>
      </w:r>
    </w:p>
    <w:p w:rsidR="00F81A87" w:rsidRDefault="00E04A64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89990 - </w:t>
      </w:r>
      <w:r w:rsidRPr="00E76061">
        <w:rPr>
          <w:rFonts w:ascii="Times New Roman" w:hAnsi="Times New Roman" w:cs="Times New Roman"/>
          <w:sz w:val="26"/>
          <w:szCs w:val="26"/>
        </w:rPr>
        <w:t>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</w:r>
      <w:r w:rsidR="00F81A87">
        <w:rPr>
          <w:rFonts w:ascii="Times New Roman" w:hAnsi="Times New Roman" w:cs="Times New Roman"/>
          <w:sz w:val="26"/>
          <w:szCs w:val="26"/>
        </w:rPr>
        <w:t>;</w:t>
      </w:r>
    </w:p>
    <w:p w:rsidR="00F81A87" w:rsidRDefault="00F81A87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89910 - </w:t>
      </w:r>
      <w:r w:rsidRPr="00F81A87">
        <w:rPr>
          <w:rFonts w:ascii="Times New Roman" w:hAnsi="Times New Roman" w:cs="Times New Roman"/>
          <w:sz w:val="26"/>
          <w:szCs w:val="26"/>
        </w:rPr>
        <w:t>Финансовое обеспечение пункта 7.2 раздела 7 Порядка, утвержденного решением Северо-Енисейского районного Совета депутатов от 31 января 2014 года № 797-60 «О Порядке материально-технического и организационного обеспечения деятельности органов местного самоуправления Северо-Енисейского района» на компенсацию расходов, связанных с осуществлением депутатских полномочий депутатов Районного Совета, осуществляющих свои полномочия на непостоянной основе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1A87" w:rsidRPr="00710BBF" w:rsidRDefault="00F81A87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89920 - </w:t>
      </w:r>
      <w:r w:rsidRPr="00F81A87">
        <w:rPr>
          <w:rFonts w:ascii="Times New Roman" w:hAnsi="Times New Roman" w:cs="Times New Roman"/>
          <w:sz w:val="26"/>
          <w:szCs w:val="26"/>
        </w:rPr>
        <w:t xml:space="preserve">Финансовое обеспечение пункта 7.3 раздела 7 Порядка, утвержденного решением Северо-Енисейского районного Совета депутатов от 31 января 2014 года № 797-60 «О Порядке материально-технического и организационного обеспечения деятельности органов местного самоуправления Северо-Енисейского района» на компенсацию расходов, связанных с осуществлением депутатских полномочий депутатов Районного Совета, осуществляющих свои полномочия на непостоянной </w:t>
      </w:r>
      <w:r w:rsidRPr="00710BBF">
        <w:rPr>
          <w:rFonts w:ascii="Times New Roman" w:hAnsi="Times New Roman" w:cs="Times New Roman"/>
          <w:sz w:val="26"/>
          <w:szCs w:val="26"/>
        </w:rPr>
        <w:t>основе;</w:t>
      </w:r>
    </w:p>
    <w:p w:rsidR="005F64F1" w:rsidRPr="00710BBF" w:rsidRDefault="005F64F1" w:rsidP="00546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BBF">
        <w:rPr>
          <w:rFonts w:ascii="Times New Roman" w:hAnsi="Times New Roman" w:cs="Times New Roman"/>
          <w:sz w:val="26"/>
          <w:szCs w:val="26"/>
        </w:rPr>
        <w:t>ХХХХ</w:t>
      </w:r>
      <w:r w:rsidRPr="00710BB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710BBF">
        <w:rPr>
          <w:rFonts w:ascii="Times New Roman" w:hAnsi="Times New Roman" w:cs="Times New Roman"/>
          <w:sz w:val="26"/>
          <w:szCs w:val="26"/>
        </w:rPr>
        <w:t xml:space="preserve"> – </w:t>
      </w:r>
      <w:r w:rsidR="006706ED" w:rsidRPr="00710BBF">
        <w:rPr>
          <w:rFonts w:ascii="Times New Roman" w:hAnsi="Times New Roman" w:cs="Times New Roman"/>
          <w:sz w:val="26"/>
          <w:szCs w:val="26"/>
        </w:rPr>
        <w:t>П</w:t>
      </w:r>
      <w:r w:rsidR="00372C29" w:rsidRPr="00710BBF">
        <w:rPr>
          <w:rFonts w:ascii="Times New Roman" w:hAnsi="Times New Roman" w:cs="Times New Roman"/>
          <w:sz w:val="26"/>
          <w:szCs w:val="26"/>
        </w:rPr>
        <w:t>риобретение техники, транспорта, оборудования</w:t>
      </w:r>
      <w:r w:rsidR="0061242E">
        <w:rPr>
          <w:rFonts w:ascii="Times New Roman" w:hAnsi="Times New Roman" w:cs="Times New Roman"/>
          <w:sz w:val="26"/>
          <w:szCs w:val="26"/>
        </w:rPr>
        <w:t>.</w:t>
      </w:r>
    </w:p>
    <w:p w:rsidR="00E92C6D" w:rsidRPr="002F02F4" w:rsidRDefault="002F02F4" w:rsidP="00546C0A">
      <w:pPr>
        <w:pStyle w:val="a4"/>
        <w:spacing w:before="0" w:beforeAutospacing="0" w:after="0" w:afterAutospacing="0"/>
        <w:jc w:val="both"/>
        <w:rPr>
          <w:strike/>
          <w:sz w:val="26"/>
          <w:szCs w:val="26"/>
        </w:rPr>
      </w:pPr>
      <w:r w:rsidRPr="00710BBF">
        <w:rPr>
          <w:sz w:val="26"/>
          <w:szCs w:val="26"/>
        </w:rPr>
        <w:t>ХХХХ</w:t>
      </w:r>
      <w:r>
        <w:rPr>
          <w:sz w:val="26"/>
          <w:szCs w:val="26"/>
          <w:lang w:val="en-US"/>
        </w:rPr>
        <w:t xml:space="preserve">R – </w:t>
      </w:r>
      <w:r>
        <w:rPr>
          <w:sz w:val="26"/>
          <w:szCs w:val="26"/>
        </w:rPr>
        <w:t>Расходы резервного фонда</w:t>
      </w:r>
    </w:p>
    <w:sectPr w:rsidR="00E92C6D" w:rsidRPr="002F02F4" w:rsidSect="00CC62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FA4"/>
    <w:rsid w:val="0004256A"/>
    <w:rsid w:val="000435EF"/>
    <w:rsid w:val="000868D3"/>
    <w:rsid w:val="000A58B5"/>
    <w:rsid w:val="000D7925"/>
    <w:rsid w:val="00127238"/>
    <w:rsid w:val="00153421"/>
    <w:rsid w:val="00174057"/>
    <w:rsid w:val="0018182B"/>
    <w:rsid w:val="001B6BFC"/>
    <w:rsid w:val="001C6312"/>
    <w:rsid w:val="00223AFE"/>
    <w:rsid w:val="00237B66"/>
    <w:rsid w:val="002854E4"/>
    <w:rsid w:val="002A5FA4"/>
    <w:rsid w:val="002E3BCE"/>
    <w:rsid w:val="002F02F4"/>
    <w:rsid w:val="003342B4"/>
    <w:rsid w:val="003352BB"/>
    <w:rsid w:val="00342F0D"/>
    <w:rsid w:val="00363B74"/>
    <w:rsid w:val="00372C29"/>
    <w:rsid w:val="003755AA"/>
    <w:rsid w:val="003F3970"/>
    <w:rsid w:val="00412A1E"/>
    <w:rsid w:val="00436367"/>
    <w:rsid w:val="00480938"/>
    <w:rsid w:val="004910DE"/>
    <w:rsid w:val="004C75BE"/>
    <w:rsid w:val="004E70E5"/>
    <w:rsid w:val="00546C0A"/>
    <w:rsid w:val="005907CD"/>
    <w:rsid w:val="005A7292"/>
    <w:rsid w:val="005C042A"/>
    <w:rsid w:val="005F64F1"/>
    <w:rsid w:val="0061242E"/>
    <w:rsid w:val="00613BC0"/>
    <w:rsid w:val="006211E8"/>
    <w:rsid w:val="006429BC"/>
    <w:rsid w:val="00655854"/>
    <w:rsid w:val="006706ED"/>
    <w:rsid w:val="006A5D80"/>
    <w:rsid w:val="006B67DB"/>
    <w:rsid w:val="006D5CA2"/>
    <w:rsid w:val="006F7C44"/>
    <w:rsid w:val="00710BBF"/>
    <w:rsid w:val="007215C7"/>
    <w:rsid w:val="007336A6"/>
    <w:rsid w:val="007344B2"/>
    <w:rsid w:val="007657E8"/>
    <w:rsid w:val="0076766C"/>
    <w:rsid w:val="00770E07"/>
    <w:rsid w:val="00771322"/>
    <w:rsid w:val="00796E90"/>
    <w:rsid w:val="007A0D69"/>
    <w:rsid w:val="007B1580"/>
    <w:rsid w:val="007E4D51"/>
    <w:rsid w:val="00801F76"/>
    <w:rsid w:val="00817E51"/>
    <w:rsid w:val="00827690"/>
    <w:rsid w:val="00833D83"/>
    <w:rsid w:val="008665B4"/>
    <w:rsid w:val="008C3E43"/>
    <w:rsid w:val="0091723D"/>
    <w:rsid w:val="0094797D"/>
    <w:rsid w:val="00A0547E"/>
    <w:rsid w:val="00A26429"/>
    <w:rsid w:val="00A34DCF"/>
    <w:rsid w:val="00A45B22"/>
    <w:rsid w:val="00A61C68"/>
    <w:rsid w:val="00AA5E6E"/>
    <w:rsid w:val="00AC1196"/>
    <w:rsid w:val="00AC5EE8"/>
    <w:rsid w:val="00B073B2"/>
    <w:rsid w:val="00B31326"/>
    <w:rsid w:val="00B352FA"/>
    <w:rsid w:val="00BA4F41"/>
    <w:rsid w:val="00BA7F3A"/>
    <w:rsid w:val="00C06914"/>
    <w:rsid w:val="00C90CDE"/>
    <w:rsid w:val="00CB4CC6"/>
    <w:rsid w:val="00CC625B"/>
    <w:rsid w:val="00CF4D5D"/>
    <w:rsid w:val="00D12390"/>
    <w:rsid w:val="00D373E1"/>
    <w:rsid w:val="00D96F1E"/>
    <w:rsid w:val="00E01292"/>
    <w:rsid w:val="00E04662"/>
    <w:rsid w:val="00E04A64"/>
    <w:rsid w:val="00E140DF"/>
    <w:rsid w:val="00E26E22"/>
    <w:rsid w:val="00E76061"/>
    <w:rsid w:val="00E92C6D"/>
    <w:rsid w:val="00ED501F"/>
    <w:rsid w:val="00EE5930"/>
    <w:rsid w:val="00F12425"/>
    <w:rsid w:val="00F1338E"/>
    <w:rsid w:val="00F141DB"/>
    <w:rsid w:val="00F37E29"/>
    <w:rsid w:val="00F81A87"/>
    <w:rsid w:val="00F869E3"/>
    <w:rsid w:val="00F93C69"/>
    <w:rsid w:val="00FA77FA"/>
    <w:rsid w:val="00FB2632"/>
    <w:rsid w:val="00FF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DAVIDENKO\Documents\&#1055;&#1088;&#1080;&#1082;&#1072;&#1079;%20&#1087;&#1086;%20%20&#1087;&#1086;&#1076;&#1074;&#1080;&#1076;&#1072;&#1084;%20&#1076;&#1086;&#1093;&#1086;&#1076;&#1086;&#1074;\2020%20&#1075;&#1086;&#1076;\&#1059;&#1090;&#1074;%20&#1087;&#1088;&#1080;&#1082;&#1072;&#1079;%20&#1087;&#1086;&#1076;&#1074;&#1080;&#1076;&#1099;%20&#1062;&#1057;&#1056;%202020-2022\&#1055;&#1088;&#1080;&#1083;&#1086;&#1078;&#1077;&#1085;&#1080;&#1077;%202%20%20&#1055;&#1086;&#1088;&#1103;&#1076;&#1086;&#1082;%20&#1087;&#1086;&#1076;&#1093;&#1086;&#1076;&#1072;%20&#1082;%20&#1092;&#1086;&#1088;&#1084;%20&#1050;&#1062;&#1057;&#1056;%20&#1058;&#1072;&#1073;&#1083;%20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DAVIDENKO\Documents\&#1055;&#1088;&#1080;&#1082;&#1072;&#1079;%20&#1087;&#1086;%20%20&#1087;&#1086;&#1076;&#1074;&#1080;&#1076;&#1072;&#1084;%20&#1076;&#1086;&#1093;&#1086;&#1076;&#1086;&#1074;\2020%20&#1075;&#1086;&#1076;\&#1059;&#1090;&#1074;%20&#1087;&#1088;&#1080;&#1082;&#1072;&#1079;%20&#1087;&#1086;&#1076;&#1074;&#1080;&#1076;&#1099;%20&#1062;&#1057;&#1056;%202020-2022\&#1055;&#1088;&#1080;&#1083;&#1086;&#1078;&#1077;&#1085;&#1080;&#1077;%202%20%20&#1055;&#1086;&#1088;&#1103;&#1076;&#1086;&#1082;%20&#1087;&#1086;&#1076;&#1093;&#1086;&#1076;&#1072;%20&#1082;%20&#1092;&#1086;&#1088;&#1084;%20&#1050;&#1062;&#1057;&#1056;%20&#1058;&#1072;&#1073;&#1083;%20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88F8-C386-4961-8513-9CBC444B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Hursanova</dc:creator>
  <cp:keywords/>
  <dc:description/>
  <cp:lastModifiedBy>User5</cp:lastModifiedBy>
  <cp:revision>102</cp:revision>
  <cp:lastPrinted>2024-11-18T03:41:00Z</cp:lastPrinted>
  <dcterms:created xsi:type="dcterms:W3CDTF">2014-12-10T08:51:00Z</dcterms:created>
  <dcterms:modified xsi:type="dcterms:W3CDTF">2024-11-18T03:43:00Z</dcterms:modified>
</cp:coreProperties>
</file>