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82" w:type="dxa"/>
        <w:tblLook w:val="04A0"/>
      </w:tblPr>
      <w:tblGrid>
        <w:gridCol w:w="7763"/>
        <w:gridCol w:w="7819"/>
      </w:tblGrid>
      <w:tr w:rsidR="0017585A" w:rsidTr="00CB08D1">
        <w:trPr>
          <w:trHeight w:val="1092"/>
        </w:trPr>
        <w:tc>
          <w:tcPr>
            <w:tcW w:w="7763" w:type="dxa"/>
          </w:tcPr>
          <w:p w:rsidR="0017585A" w:rsidRPr="0017585A" w:rsidRDefault="0017585A" w:rsidP="0017585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7585A">
              <w:rPr>
                <w:b/>
                <w:bCs/>
                <w:color w:val="000000"/>
              </w:rPr>
              <w:t>ПАМЯТКА</w:t>
            </w:r>
            <w:r w:rsidRPr="0017585A">
              <w:rPr>
                <w:b/>
                <w:bCs/>
                <w:color w:val="000000"/>
              </w:rPr>
              <w:br/>
            </w:r>
            <w:r w:rsidRPr="0017585A">
              <w:rPr>
                <w:b/>
                <w:color w:val="000000"/>
              </w:rPr>
              <w:t>по соблюдению требований пожарной безопасности, установленных в Правилах благоустройства населенных пунктах Северо-Енисейского района</w:t>
            </w:r>
          </w:p>
          <w:p w:rsidR="0017585A" w:rsidRDefault="0017585A" w:rsidP="0017585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19" w:type="dxa"/>
          </w:tcPr>
          <w:p w:rsidR="0017585A" w:rsidRPr="0017585A" w:rsidRDefault="0017585A" w:rsidP="00B34CB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A5E83">
              <w:rPr>
                <w:b/>
                <w:bCs/>
                <w:color w:val="000000"/>
              </w:rPr>
              <w:t>ПАМЯТКА</w:t>
            </w:r>
            <w:r w:rsidRPr="00C43492">
              <w:rPr>
                <w:b/>
                <w:bCs/>
                <w:color w:val="000000"/>
              </w:rPr>
              <w:br/>
            </w:r>
            <w:r w:rsidRPr="0017585A">
              <w:rPr>
                <w:b/>
                <w:color w:val="000000"/>
              </w:rPr>
              <w:t>по соблюдению требований пожарной безопасности, установленных в Правилах благоустройства населенных пунктах Северо-Енисейского района</w:t>
            </w:r>
          </w:p>
          <w:p w:rsidR="0017585A" w:rsidRDefault="0017585A" w:rsidP="00B34CB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7585A" w:rsidTr="00CB08D1">
        <w:trPr>
          <w:trHeight w:val="4977"/>
        </w:trPr>
        <w:tc>
          <w:tcPr>
            <w:tcW w:w="7763" w:type="dxa"/>
          </w:tcPr>
          <w:p w:rsidR="00E314CD" w:rsidRPr="00E314CD" w:rsidRDefault="00E314CD" w:rsidP="00E314CD">
            <w:pPr>
              <w:ind w:firstLine="709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E314CD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Статья 6. Содержание домовладений</w:t>
            </w:r>
          </w:p>
          <w:p w:rsidR="00E314CD" w:rsidRDefault="00E314CD" w:rsidP="00E314CD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   </w:t>
            </w:r>
            <w:r w:rsidR="0017585A" w:rsidRPr="00215C2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Запрещается: сжигание сухой травы и мусора, а также захоронение отходов на земельных участках, на которых расположены домовладения; складирование и длительное (свыше 7 дней) хранения на прилегающей территории строительных материалов (дров, угля, паллет, хлыстов и т.д.), топлива, минеральных и органических удобрений, сыпучих инертных материалов и т.п. Если складирование данных материалов препятствует свободному передвижению пешеходов и автотранспорта на территории общего пользования, данное складирование не допускается. </w:t>
            </w:r>
          </w:p>
          <w:p w:rsidR="00E314CD" w:rsidRPr="00E314CD" w:rsidRDefault="00E314CD" w:rsidP="00E314CD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    </w:t>
            </w:r>
            <w:r w:rsidRPr="00E314CD">
              <w:rPr>
                <w:rFonts w:ascii="Times New Roman" w:hAnsi="Times New Roman" w:cs="Times New Roman"/>
                <w:b/>
                <w:sz w:val="20"/>
                <w:szCs w:val="20"/>
              </w:rPr>
              <w:t>Статья 23. Содержание и уборка территории населенных пунктов района</w:t>
            </w:r>
          </w:p>
          <w:p w:rsidR="0017585A" w:rsidRPr="00215C26" w:rsidRDefault="00E314CD" w:rsidP="0017585A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   </w:t>
            </w:r>
            <w:r w:rsidR="0017585A" w:rsidRPr="00215C2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Запрещается:</w:t>
            </w:r>
            <w:r w:rsidR="0017585A" w:rsidRPr="00215C2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пал травы; осуществлять сжигание бытового мусора, сухой травы, части деревьев и кустарников, строительных и производственных отходов; складировать строительные материалы, дрова и другие материалы. Дрова и строительные материалы должны быть перенесены с территории общего пользования на территорию домовладения в срок не более семи дней после их подвоза и складированы аккуратными штабелями</w:t>
            </w:r>
          </w:p>
          <w:p w:rsidR="00E314CD" w:rsidRDefault="0017585A" w:rsidP="001758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C2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="00E314CD" w:rsidRPr="00E314CD">
              <w:rPr>
                <w:rFonts w:ascii="Times New Roman" w:hAnsi="Times New Roman" w:cs="Times New Roman"/>
                <w:b/>
                <w:sz w:val="20"/>
                <w:szCs w:val="20"/>
              </w:rPr>
              <w:t>Статья 33. Установка и содержание ограждений (заборов</w:t>
            </w:r>
            <w:r w:rsidR="00E314C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7585A" w:rsidRDefault="00E314CD" w:rsidP="0017585A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15C2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   </w:t>
            </w:r>
            <w:r w:rsidR="0017585A" w:rsidRPr="00215C2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Не допускается отклонение ограждения от вертикали и запрещается дальнейшая его эксплуатация</w:t>
            </w:r>
            <w:r w:rsidR="0017585A" w:rsidRPr="009830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в случае его ветхости и аварийности, если общая площадь разрушения превышает двадцать процентов от общей площади элемента, либо отклонение ограждения от вертикали и может повлечь его падение. Ремонт, окрашивание ограждения и его элементов должен проводиться по мере необходимости, но не реже одного раза в три года.</w:t>
            </w:r>
          </w:p>
          <w:p w:rsidR="0017585A" w:rsidRPr="00A00624" w:rsidRDefault="0017585A" w:rsidP="0017585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9" w:type="dxa"/>
          </w:tcPr>
          <w:p w:rsidR="00E314CD" w:rsidRPr="00E314CD" w:rsidRDefault="00E314CD" w:rsidP="00E314CD">
            <w:pPr>
              <w:ind w:firstLine="709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E314CD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Статья 6. Содержание домовладений</w:t>
            </w:r>
          </w:p>
          <w:p w:rsidR="00E314CD" w:rsidRDefault="00E314CD" w:rsidP="00E314CD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   </w:t>
            </w:r>
            <w:r w:rsidRPr="00215C2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Запрещается: сжигание сухой травы и мусора, а также захоронение отходов на земельных участках, на которых расположены домовладения; складирование и длительное (свыше 7 дней) хранения на прилегающей территории строительных материалов (дров, угля, паллет, хлыстов и т.д.), топлива, минеральных и органических удобрений, сыпучих инертных материалов и т.п. Если складирование данных материалов препятствует свободному передвижению пешеходов и автотранспорта на территории общего пользования, данное складирование не допускается. </w:t>
            </w:r>
          </w:p>
          <w:p w:rsidR="00E314CD" w:rsidRPr="00E314CD" w:rsidRDefault="00E314CD" w:rsidP="00E314CD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    </w:t>
            </w:r>
            <w:r w:rsidRPr="00E314CD">
              <w:rPr>
                <w:rFonts w:ascii="Times New Roman" w:hAnsi="Times New Roman" w:cs="Times New Roman"/>
                <w:b/>
                <w:sz w:val="20"/>
                <w:szCs w:val="20"/>
              </w:rPr>
              <w:t>Статья 23. Содержание и уборка территории населенных пунктов района</w:t>
            </w:r>
          </w:p>
          <w:p w:rsidR="00E314CD" w:rsidRPr="00215C26" w:rsidRDefault="00E314CD" w:rsidP="00E314CD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   </w:t>
            </w:r>
            <w:r w:rsidRPr="00215C2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Запрещается:</w:t>
            </w:r>
            <w:r w:rsidRPr="00215C2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пал травы; осуществлять сжигание бытового мусора, сухой травы, части деревьев и кустарников, строительных и производственных отходов; складировать строительные материалы, дрова и другие материалы. Дрова и строительные материалы должны быть перенесены с территории общего пользования на территорию домовладения в срок не более семи дней после их подвоза и складированы аккуратными штабелями</w:t>
            </w:r>
          </w:p>
          <w:p w:rsidR="00E314CD" w:rsidRDefault="00E314CD" w:rsidP="00E314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C2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Pr="00E314CD">
              <w:rPr>
                <w:rFonts w:ascii="Times New Roman" w:hAnsi="Times New Roman" w:cs="Times New Roman"/>
                <w:b/>
                <w:sz w:val="20"/>
                <w:szCs w:val="20"/>
              </w:rPr>
              <w:t>Статья 33. Установка и содержание ограждений (заборов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314CD" w:rsidRDefault="00E314CD" w:rsidP="00E314CD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15C2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   </w:t>
            </w:r>
            <w:r w:rsidRPr="00215C2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Не допускается отклонение ограждения от вертикали и запрещается дальнейшая его эксплуатация</w:t>
            </w:r>
            <w:r w:rsidRPr="009830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в случае его ветхости и аварийности, если общая площадь разрушения превышает двадцать процентов от общей площади элемента, либо отклонение ограждения от вертикали и может повлечь его падение. Ремонт, окрашивание ограждения и его элементов должен проводиться по мере необходимости, но не реже одного раза в три года.</w:t>
            </w:r>
          </w:p>
          <w:p w:rsidR="0017585A" w:rsidRPr="00A00624" w:rsidRDefault="0017585A" w:rsidP="003C239C">
            <w:pPr>
              <w:ind w:left="-392" w:firstLine="39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85A" w:rsidTr="00CB08D1">
        <w:trPr>
          <w:trHeight w:val="1276"/>
        </w:trPr>
        <w:tc>
          <w:tcPr>
            <w:tcW w:w="7763" w:type="dxa"/>
          </w:tcPr>
          <w:p w:rsidR="0017585A" w:rsidRDefault="0017585A" w:rsidP="0017585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25B3D">
              <w:rPr>
                <w:color w:val="000000"/>
                <w:sz w:val="20"/>
                <w:szCs w:val="20"/>
              </w:rPr>
              <w:t xml:space="preserve">В соответствии со статьей 5.1 Закона Красноярского края  от 02.10.2008 № 7-2161 «Об административных правонарушениях» нарушение правил благоустройства территории муниципального образования,  влечет наложение </w:t>
            </w:r>
            <w:r w:rsidRPr="0017585A">
              <w:rPr>
                <w:b/>
                <w:color w:val="000000"/>
                <w:sz w:val="20"/>
                <w:szCs w:val="20"/>
              </w:rPr>
              <w:t>административного штрафа на граждан в размере от одной тысячи пятисот рублей до четырех тысяч рублей.</w:t>
            </w:r>
          </w:p>
          <w:p w:rsidR="0017585A" w:rsidRPr="00A25B3D" w:rsidRDefault="0017585A" w:rsidP="0017585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25B3D">
              <w:rPr>
                <w:color w:val="000000"/>
                <w:sz w:val="20"/>
                <w:szCs w:val="20"/>
              </w:rPr>
              <w:t xml:space="preserve">При совершение правонарушения повторно применяется мера наказания в виде административного штрафа на граждан </w:t>
            </w:r>
            <w:r w:rsidRPr="0017585A">
              <w:rPr>
                <w:b/>
                <w:color w:val="000000"/>
                <w:sz w:val="20"/>
                <w:szCs w:val="20"/>
              </w:rPr>
              <w:t>в размере от четырех тысяч до пяти тысяч рублей.</w:t>
            </w:r>
          </w:p>
          <w:p w:rsidR="0017585A" w:rsidRDefault="0017585A" w:rsidP="0017585A">
            <w:pPr>
              <w:shd w:val="clear" w:color="auto" w:fill="FFFFFF"/>
              <w:ind w:firstLine="45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585A" w:rsidRPr="00215C26" w:rsidRDefault="0017585A" w:rsidP="0017585A">
            <w:pPr>
              <w:tabs>
                <w:tab w:val="left" w:pos="851"/>
              </w:tabs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19" w:type="dxa"/>
          </w:tcPr>
          <w:p w:rsidR="0017585A" w:rsidRDefault="0017585A" w:rsidP="0017585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25B3D">
              <w:rPr>
                <w:color w:val="000000"/>
                <w:sz w:val="20"/>
                <w:szCs w:val="20"/>
              </w:rPr>
              <w:t xml:space="preserve">В соответствии со статьей 5.1 Закона Красноярского края  от 02.10.2008 № 7-2161 «Об административных правонарушениях» нарушение правил благоустройства территории муниципального образования,  влечет наложение </w:t>
            </w:r>
            <w:r w:rsidRPr="0017585A">
              <w:rPr>
                <w:b/>
                <w:color w:val="000000"/>
                <w:sz w:val="20"/>
                <w:szCs w:val="20"/>
              </w:rPr>
              <w:t>административного штрафа на граждан в размере от одной тысячи пятисот рублей до четырех тысяч рублей.</w:t>
            </w:r>
          </w:p>
          <w:p w:rsidR="0017585A" w:rsidRPr="00A25B3D" w:rsidRDefault="0017585A" w:rsidP="0017585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25B3D">
              <w:rPr>
                <w:color w:val="000000"/>
                <w:sz w:val="20"/>
                <w:szCs w:val="20"/>
              </w:rPr>
              <w:t xml:space="preserve">При совершение правонарушения повторно применяется мера наказания в виде административного штрафа на граждан </w:t>
            </w:r>
            <w:r w:rsidRPr="0017585A">
              <w:rPr>
                <w:b/>
                <w:color w:val="000000"/>
                <w:sz w:val="20"/>
                <w:szCs w:val="20"/>
              </w:rPr>
              <w:t>в размере от четырех тысяч до пяти тысяч рублей.</w:t>
            </w:r>
          </w:p>
          <w:p w:rsidR="0017585A" w:rsidRDefault="0017585A" w:rsidP="00B34CB5">
            <w:pPr>
              <w:shd w:val="clear" w:color="auto" w:fill="FFFFFF"/>
              <w:ind w:firstLine="45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585A" w:rsidRPr="00215C26" w:rsidRDefault="0017585A" w:rsidP="00B34CB5">
            <w:pPr>
              <w:tabs>
                <w:tab w:val="left" w:pos="851"/>
              </w:tabs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85A" w:rsidTr="00CB08D1">
        <w:trPr>
          <w:trHeight w:val="1276"/>
        </w:trPr>
        <w:tc>
          <w:tcPr>
            <w:tcW w:w="7763" w:type="dxa"/>
          </w:tcPr>
          <w:p w:rsidR="0017585A" w:rsidRDefault="0017585A" w:rsidP="0017585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B3D">
              <w:rPr>
                <w:rFonts w:ascii="Times New Roman" w:hAnsi="Times New Roman" w:cs="Times New Roman"/>
                <w:b/>
                <w:bCs/>
              </w:rPr>
              <w:t xml:space="preserve">Помните! </w:t>
            </w:r>
          </w:p>
          <w:p w:rsidR="0017585A" w:rsidRDefault="0017585A" w:rsidP="0017585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25B3D">
              <w:rPr>
                <w:rFonts w:ascii="Times New Roman" w:hAnsi="Times New Roman" w:cs="Times New Roman"/>
                <w:b/>
                <w:shd w:val="clear" w:color="auto" w:fill="FFFFFF"/>
              </w:rPr>
              <w:t>Соблюдение правил пожарной безопасности – долг каждого гражданина.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A25B3D">
              <w:rPr>
                <w:rFonts w:ascii="Times New Roman" w:hAnsi="Times New Roman" w:cs="Times New Roman"/>
                <w:b/>
                <w:shd w:val="clear" w:color="auto" w:fill="FFFFFF"/>
              </w:rPr>
              <w:tab/>
              <w:t>Пожар легче предупредить, чем потушить!</w:t>
            </w:r>
          </w:p>
          <w:p w:rsidR="0017585A" w:rsidRPr="00A25B3D" w:rsidRDefault="0017585A" w:rsidP="0017585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17585A" w:rsidRDefault="0017585A" w:rsidP="0017585A">
            <w:pPr>
              <w:pStyle w:val="a4"/>
              <w:spacing w:before="0" w:beforeAutospacing="0" w:after="0" w:afterAutospacing="0"/>
              <w:jc w:val="right"/>
              <w:rPr>
                <w:b/>
                <w:color w:val="000000"/>
                <w:sz w:val="21"/>
                <w:szCs w:val="21"/>
              </w:rPr>
            </w:pPr>
            <w:r w:rsidRPr="00A25B3D">
              <w:rPr>
                <w:b/>
                <w:color w:val="000000"/>
                <w:sz w:val="21"/>
                <w:szCs w:val="21"/>
              </w:rPr>
              <w:t>Административная комиссия</w:t>
            </w:r>
          </w:p>
          <w:p w:rsidR="0017585A" w:rsidRPr="00A25B3D" w:rsidRDefault="0017585A" w:rsidP="0017585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A25B3D">
              <w:rPr>
                <w:b/>
                <w:color w:val="000000"/>
                <w:sz w:val="21"/>
                <w:szCs w:val="21"/>
              </w:rPr>
              <w:t xml:space="preserve"> Северо-Енисейского района</w:t>
            </w:r>
          </w:p>
        </w:tc>
        <w:tc>
          <w:tcPr>
            <w:tcW w:w="7819" w:type="dxa"/>
          </w:tcPr>
          <w:p w:rsidR="0017585A" w:rsidRDefault="0017585A" w:rsidP="00B34CB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B3D">
              <w:rPr>
                <w:rFonts w:ascii="Times New Roman" w:hAnsi="Times New Roman" w:cs="Times New Roman"/>
                <w:b/>
                <w:bCs/>
              </w:rPr>
              <w:t xml:space="preserve">Помните! </w:t>
            </w:r>
          </w:p>
          <w:p w:rsidR="0017585A" w:rsidRDefault="0017585A" w:rsidP="00B34CB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25B3D">
              <w:rPr>
                <w:rFonts w:ascii="Times New Roman" w:hAnsi="Times New Roman" w:cs="Times New Roman"/>
                <w:b/>
                <w:shd w:val="clear" w:color="auto" w:fill="FFFFFF"/>
              </w:rPr>
              <w:t>Соблюдение правил пожарной безопасности – долг каждого гражданина.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A25B3D">
              <w:rPr>
                <w:rFonts w:ascii="Times New Roman" w:hAnsi="Times New Roman" w:cs="Times New Roman"/>
                <w:b/>
                <w:shd w:val="clear" w:color="auto" w:fill="FFFFFF"/>
              </w:rPr>
              <w:tab/>
              <w:t>Пожар легче предупредить, чем потушить!</w:t>
            </w:r>
          </w:p>
          <w:p w:rsidR="0017585A" w:rsidRPr="00A25B3D" w:rsidRDefault="0017585A" w:rsidP="00B34CB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17585A" w:rsidRDefault="0017585A" w:rsidP="00B34CB5">
            <w:pPr>
              <w:pStyle w:val="a4"/>
              <w:spacing w:before="0" w:beforeAutospacing="0" w:after="0" w:afterAutospacing="0"/>
              <w:jc w:val="right"/>
              <w:rPr>
                <w:b/>
                <w:color w:val="000000"/>
                <w:sz w:val="21"/>
                <w:szCs w:val="21"/>
              </w:rPr>
            </w:pPr>
            <w:r w:rsidRPr="00A25B3D">
              <w:rPr>
                <w:b/>
                <w:color w:val="000000"/>
                <w:sz w:val="21"/>
                <w:szCs w:val="21"/>
              </w:rPr>
              <w:t>Административная комиссия</w:t>
            </w:r>
          </w:p>
          <w:p w:rsidR="0017585A" w:rsidRPr="00A25B3D" w:rsidRDefault="0017585A" w:rsidP="00B34CB5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A25B3D">
              <w:rPr>
                <w:b/>
                <w:color w:val="000000"/>
                <w:sz w:val="21"/>
                <w:szCs w:val="21"/>
              </w:rPr>
              <w:t xml:space="preserve"> Северо-Енисейского района</w:t>
            </w:r>
          </w:p>
        </w:tc>
      </w:tr>
    </w:tbl>
    <w:p w:rsidR="00E900F6" w:rsidRDefault="00E900F6"/>
    <w:sectPr w:rsidR="00E900F6" w:rsidSect="0024466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244666"/>
    <w:rsid w:val="0005481B"/>
    <w:rsid w:val="000A5E83"/>
    <w:rsid w:val="001733ED"/>
    <w:rsid w:val="0017585A"/>
    <w:rsid w:val="00244666"/>
    <w:rsid w:val="00246BA7"/>
    <w:rsid w:val="002B04DB"/>
    <w:rsid w:val="00381834"/>
    <w:rsid w:val="003C239C"/>
    <w:rsid w:val="00567169"/>
    <w:rsid w:val="005778AF"/>
    <w:rsid w:val="005859A9"/>
    <w:rsid w:val="006B1524"/>
    <w:rsid w:val="006F19AB"/>
    <w:rsid w:val="007B3A11"/>
    <w:rsid w:val="0083233B"/>
    <w:rsid w:val="00952D8E"/>
    <w:rsid w:val="009A4C94"/>
    <w:rsid w:val="00A00624"/>
    <w:rsid w:val="00AD37E6"/>
    <w:rsid w:val="00AF2CCE"/>
    <w:rsid w:val="00BA307C"/>
    <w:rsid w:val="00C0105A"/>
    <w:rsid w:val="00CB08D1"/>
    <w:rsid w:val="00DD50ED"/>
    <w:rsid w:val="00E314CD"/>
    <w:rsid w:val="00E900F6"/>
    <w:rsid w:val="00EF2824"/>
    <w:rsid w:val="00F5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19</cp:revision>
  <dcterms:created xsi:type="dcterms:W3CDTF">2025-02-04T05:44:00Z</dcterms:created>
  <dcterms:modified xsi:type="dcterms:W3CDTF">2025-04-11T01:38:00Z</dcterms:modified>
</cp:coreProperties>
</file>