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71" w:rsidRPr="007E6A71" w:rsidRDefault="007E6A71" w:rsidP="007E6A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6A71">
        <w:rPr>
          <w:rFonts w:ascii="Times New Roman" w:hAnsi="Times New Roman" w:cs="Times New Roman"/>
          <w:b/>
          <w:sz w:val="28"/>
          <w:szCs w:val="28"/>
        </w:rPr>
        <w:t>Правила поведени</w:t>
      </w:r>
      <w:r>
        <w:rPr>
          <w:rFonts w:ascii="Times New Roman" w:hAnsi="Times New Roman" w:cs="Times New Roman"/>
          <w:b/>
          <w:sz w:val="28"/>
          <w:szCs w:val="28"/>
        </w:rPr>
        <w:t>я в зоне внезапного подтопления</w:t>
      </w:r>
    </w:p>
    <w:bookmarkEnd w:id="0"/>
    <w:p w:rsidR="007E6A71" w:rsidRPr="007E6A71" w:rsidRDefault="007E6A71" w:rsidP="007E6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A71">
        <w:rPr>
          <w:rFonts w:ascii="Times New Roman" w:hAnsi="Times New Roman" w:cs="Times New Roman"/>
          <w:sz w:val="28"/>
          <w:szCs w:val="28"/>
        </w:rPr>
        <w:t xml:space="preserve">Быстро собрать необходимые документы, ценности, лекарства, продукты и прочие необходимые вещи. </w:t>
      </w:r>
    </w:p>
    <w:p w:rsidR="007E6A71" w:rsidRPr="007E6A71" w:rsidRDefault="007E6A71" w:rsidP="007E6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A71">
        <w:rPr>
          <w:rFonts w:ascii="Times New Roman" w:hAnsi="Times New Roman" w:cs="Times New Roman"/>
          <w:sz w:val="28"/>
          <w:szCs w:val="28"/>
        </w:rPr>
        <w:t xml:space="preserve">По возможности немедленно оставить зону затопления. Перед выходом из дома отключить электро- и газоснабжение, погасить огонь в печах. </w:t>
      </w:r>
    </w:p>
    <w:p w:rsidR="007E6A71" w:rsidRPr="007E6A71" w:rsidRDefault="007E6A71" w:rsidP="007E6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A71">
        <w:rPr>
          <w:rFonts w:ascii="Times New Roman" w:hAnsi="Times New Roman" w:cs="Times New Roman"/>
          <w:sz w:val="28"/>
          <w:szCs w:val="28"/>
        </w:rPr>
        <w:t xml:space="preserve">Закрыть окна и двери, если есть время — закрыть окна и двери первого этажа досками (щитами). </w:t>
      </w:r>
    </w:p>
    <w:p w:rsidR="007E6A71" w:rsidRPr="007E6A71" w:rsidRDefault="007E6A71" w:rsidP="007E6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A71">
        <w:rPr>
          <w:rFonts w:ascii="Times New Roman" w:hAnsi="Times New Roman" w:cs="Times New Roman"/>
          <w:sz w:val="28"/>
          <w:szCs w:val="28"/>
        </w:rPr>
        <w:t xml:space="preserve">Выпустить домашний скот. </w:t>
      </w:r>
    </w:p>
    <w:p w:rsidR="007E6A71" w:rsidRPr="007E6A71" w:rsidRDefault="007E6A71" w:rsidP="007E6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A71">
        <w:rPr>
          <w:rFonts w:ascii="Times New Roman" w:hAnsi="Times New Roman" w:cs="Times New Roman"/>
          <w:sz w:val="28"/>
          <w:szCs w:val="28"/>
        </w:rPr>
        <w:t xml:space="preserve">Подняться на верхние этажи. Если дом одноэтажный — занять чердачные помещения. </w:t>
      </w:r>
    </w:p>
    <w:p w:rsidR="007E6A71" w:rsidRPr="007E6A71" w:rsidRDefault="007E6A71" w:rsidP="007E6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A71">
        <w:rPr>
          <w:rFonts w:ascii="Times New Roman" w:hAnsi="Times New Roman" w:cs="Times New Roman"/>
          <w:sz w:val="28"/>
          <w:szCs w:val="28"/>
        </w:rPr>
        <w:t xml:space="preserve">До прибытия помощи оставаться на верхних этажах, крышах, деревьях или других возвышениях, сигнализировать спасателям, чтобы они имели возможность быстро вас обнаружить. </w:t>
      </w:r>
    </w:p>
    <w:p w:rsidR="00573D05" w:rsidRDefault="00573D05"/>
    <w:sectPr w:rsidR="0057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3C8"/>
    <w:multiLevelType w:val="hybridMultilevel"/>
    <w:tmpl w:val="B688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CE"/>
    <w:rsid w:val="00573D05"/>
    <w:rsid w:val="007E6A71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Михайловна</dc:creator>
  <cp:keywords/>
  <dc:description/>
  <cp:lastModifiedBy>Голубева Анна Михайловна</cp:lastModifiedBy>
  <cp:revision>2</cp:revision>
  <dcterms:created xsi:type="dcterms:W3CDTF">2025-04-30T05:16:00Z</dcterms:created>
  <dcterms:modified xsi:type="dcterms:W3CDTF">2025-04-30T05:16:00Z</dcterms:modified>
</cp:coreProperties>
</file>