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55" w:rsidRDefault="00EA36F8">
      <w:pPr>
        <w:jc w:val="center"/>
      </w:pPr>
      <w:r w:rsidRPr="00EA36F8">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4210D6">
        <w:rPr>
          <w:noProof/>
          <w:sz w:val="32"/>
        </w:rPr>
        <w:drawing>
          <wp:inline distT="0" distB="0" distL="0" distR="0">
            <wp:extent cx="504825" cy="619125"/>
            <wp:effectExtent l="1905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4960"/>
        <w:gridCol w:w="4254"/>
      </w:tblGrid>
      <w:tr w:rsidR="00180655">
        <w:trPr>
          <w:trHeight w:val="1134"/>
        </w:trPr>
        <w:tc>
          <w:tcPr>
            <w:tcW w:w="9214" w:type="dxa"/>
            <w:gridSpan w:val="2"/>
            <w:tcBorders>
              <w:top w:val="none" w:sz="255" w:space="0" w:color="FFFFFF"/>
              <w:left w:val="none" w:sz="255" w:space="0" w:color="FFFFFF"/>
              <w:bottom w:val="none" w:sz="255" w:space="0" w:color="FFFFFF"/>
              <w:right w:val="none" w:sz="255" w:space="0" w:color="FFFFFF"/>
            </w:tcBorders>
          </w:tcPr>
          <w:p w:rsidR="00180655" w:rsidRDefault="004210D6">
            <w:pPr>
              <w:jc w:val="center"/>
            </w:pPr>
            <w:r>
              <w:t>РОССИЙСКАЯ ФЕДЕРАЦИЯ</w:t>
            </w:r>
          </w:p>
          <w:p w:rsidR="00180655" w:rsidRDefault="004210D6">
            <w:pPr>
              <w:jc w:val="center"/>
              <w:rPr>
                <w:b/>
                <w:sz w:val="32"/>
                <w:szCs w:val="32"/>
              </w:rPr>
            </w:pPr>
            <w:r>
              <w:rPr>
                <w:b/>
                <w:sz w:val="32"/>
                <w:szCs w:val="32"/>
              </w:rPr>
              <w:t>Северо-Енисейский окружной Совет депутатов</w:t>
            </w:r>
          </w:p>
          <w:p w:rsidR="00180655" w:rsidRDefault="004210D6">
            <w:pPr>
              <w:jc w:val="center"/>
            </w:pPr>
            <w:r>
              <w:t>Красноярский край</w:t>
            </w:r>
          </w:p>
          <w:p w:rsidR="00180655" w:rsidRDefault="004210D6">
            <w:pPr>
              <w:jc w:val="center"/>
            </w:pPr>
            <w:r>
              <w:t>Северо-Енисейский муниципальный округ</w:t>
            </w:r>
          </w:p>
          <w:p w:rsidR="00180655" w:rsidRDefault="004210D6">
            <w:pPr>
              <w:jc w:val="center"/>
              <w:rPr>
                <w:sz w:val="32"/>
                <w:szCs w:val="32"/>
              </w:rPr>
            </w:pPr>
            <w:r>
              <w:rPr>
                <w:b/>
                <w:sz w:val="32"/>
                <w:szCs w:val="32"/>
              </w:rPr>
              <w:t>РЕШЕНИЕ</w:t>
            </w:r>
          </w:p>
        </w:tc>
      </w:tr>
      <w:tr w:rsidR="00180655">
        <w:trPr>
          <w:trHeight w:val="567"/>
        </w:trPr>
        <w:tc>
          <w:tcPr>
            <w:tcW w:w="4960" w:type="dxa"/>
            <w:tcBorders>
              <w:top w:val="none" w:sz="255" w:space="0" w:color="FFFFFF"/>
              <w:left w:val="none" w:sz="255" w:space="0" w:color="FFFFFF"/>
              <w:bottom w:val="none" w:sz="255" w:space="0" w:color="FFFFFF"/>
              <w:right w:val="none" w:sz="255" w:space="0" w:color="FFFFFF"/>
            </w:tcBorders>
            <w:vAlign w:val="center"/>
          </w:tcPr>
          <w:p w:rsidR="00180655" w:rsidRDefault="004210D6" w:rsidP="00EB4917">
            <w:r>
              <w:t>«</w:t>
            </w:r>
            <w:r w:rsidR="00EB4917">
              <w:t>21</w:t>
            </w:r>
            <w:r>
              <w:t xml:space="preserve">» </w:t>
            </w:r>
            <w:r w:rsidR="00EB4917">
              <w:t>мая</w:t>
            </w:r>
            <w:r>
              <w:t xml:space="preserve"> 2025 г</w:t>
            </w:r>
            <w:r w:rsidR="00EB4917">
              <w:t>ода</w:t>
            </w:r>
          </w:p>
        </w:tc>
        <w:tc>
          <w:tcPr>
            <w:tcW w:w="4254" w:type="dxa"/>
            <w:tcBorders>
              <w:top w:val="none" w:sz="255" w:space="0" w:color="FFFFFF"/>
              <w:left w:val="none" w:sz="255" w:space="0" w:color="FFFFFF"/>
              <w:bottom w:val="none" w:sz="255" w:space="0" w:color="FFFFFF"/>
              <w:right w:val="none" w:sz="255" w:space="0" w:color="FFFFFF"/>
            </w:tcBorders>
            <w:vAlign w:val="center"/>
          </w:tcPr>
          <w:p w:rsidR="00180655" w:rsidRDefault="004210D6" w:rsidP="00EB4917">
            <w:pPr>
              <w:ind w:left="1962"/>
              <w:jc w:val="right"/>
            </w:pPr>
            <w:r>
              <w:t xml:space="preserve">№ </w:t>
            </w:r>
            <w:r w:rsidR="00EB4917">
              <w:t>1026-55</w:t>
            </w:r>
          </w:p>
        </w:tc>
      </w:tr>
      <w:tr w:rsidR="00180655">
        <w:trPr>
          <w:trHeight w:val="343"/>
        </w:trPr>
        <w:tc>
          <w:tcPr>
            <w:tcW w:w="9214" w:type="dxa"/>
            <w:gridSpan w:val="2"/>
            <w:tcBorders>
              <w:top w:val="none" w:sz="255" w:space="0" w:color="FFFFFF"/>
              <w:left w:val="none" w:sz="255" w:space="0" w:color="FFFFFF"/>
              <w:bottom w:val="none" w:sz="255" w:space="0" w:color="FFFFFF"/>
              <w:right w:val="none" w:sz="255" w:space="0" w:color="FFFFFF"/>
            </w:tcBorders>
            <w:vAlign w:val="center"/>
          </w:tcPr>
          <w:p w:rsidR="00180655" w:rsidRDefault="004210D6">
            <w:pPr>
              <w:jc w:val="center"/>
            </w:pPr>
            <w:proofErr w:type="spellStart"/>
            <w:r>
              <w:t>гп</w:t>
            </w:r>
            <w:proofErr w:type="spellEnd"/>
            <w:r>
              <w:t xml:space="preserve"> Северо-Енисейский</w:t>
            </w:r>
          </w:p>
        </w:tc>
      </w:tr>
    </w:tbl>
    <w:p w:rsidR="00180655" w:rsidRDefault="00180655">
      <w:pPr>
        <w:jc w:val="both"/>
        <w:rPr>
          <w:bCs/>
        </w:rPr>
      </w:pPr>
    </w:p>
    <w:p w:rsidR="00180655" w:rsidRDefault="004210D6">
      <w:pPr>
        <w:jc w:val="both"/>
        <w:rPr>
          <w:bCs/>
        </w:rPr>
      </w:pPr>
      <w:r>
        <w:rPr>
          <w:bCs/>
        </w:rPr>
        <w:t>О внесении изменений в решение Северо-Енисейского районного Совета депутатов «Об управлении муниципальным жилищным фондом Северо-Енисейского района»</w:t>
      </w:r>
    </w:p>
    <w:p w:rsidR="00180655" w:rsidRDefault="00180655">
      <w:pPr>
        <w:jc w:val="both"/>
        <w:rPr>
          <w:bCs/>
          <w:sz w:val="20"/>
          <w:szCs w:val="20"/>
        </w:rPr>
      </w:pPr>
    </w:p>
    <w:p w:rsidR="00EB4917" w:rsidRDefault="00EB4917">
      <w:pPr>
        <w:jc w:val="both"/>
        <w:rPr>
          <w:bCs/>
          <w:sz w:val="20"/>
          <w:szCs w:val="20"/>
        </w:rPr>
      </w:pPr>
    </w:p>
    <w:p w:rsidR="00180655" w:rsidRDefault="004210D6">
      <w:pPr>
        <w:tabs>
          <w:tab w:val="left" w:pos="0"/>
        </w:tabs>
        <w:ind w:firstLine="743"/>
        <w:jc w:val="both"/>
      </w:pPr>
      <w:proofErr w:type="gramStart"/>
      <w:r>
        <w:t xml:space="preserve">В целях приведения порядка </w:t>
      </w:r>
      <w:r>
        <w:rPr>
          <w:bCs/>
        </w:rPr>
        <w:t xml:space="preserve">управления муниципальным жилищным фондом Северо-Енисейского муниципального округа в </w:t>
      </w:r>
      <w:r>
        <w:t>соответствие Закону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Pr>
          <w:bCs/>
        </w:rPr>
        <w:t xml:space="preserve"> а также уточнения его отдельных положений, </w:t>
      </w:r>
      <w:r>
        <w:t xml:space="preserve">руководствуясь статьей 26 Устава Северо-Енисейского муниципального округа Красноярского края, Северо-Енисейский окружной Совет депутатов решил: </w:t>
      </w:r>
      <w:proofErr w:type="gramEnd"/>
    </w:p>
    <w:p w:rsidR="00180655" w:rsidRDefault="004210D6">
      <w:pPr>
        <w:ind w:firstLine="709"/>
        <w:jc w:val="both"/>
      </w:pPr>
      <w:r>
        <w:rPr>
          <w:bCs/>
        </w:rPr>
        <w:t xml:space="preserve">1. </w:t>
      </w:r>
      <w:proofErr w:type="gramStart"/>
      <w:r>
        <w:rPr>
          <w:bCs/>
        </w:rPr>
        <w:t xml:space="preserve">Внести в решение Северо-Енисейского районного Совета депутатов от 27.12.2010 № 214-15 «Об управлении муниципальным жилищным фондом Северо-Енисейского района», действующее в редакции решений </w:t>
      </w:r>
      <w:r>
        <w:t>от 06.05.2011 № 283-19, от 25.10.2011 № 356-26, от 25.11.2011 № 388-27, от 23.12.2011 № 423-28, от 22.10.2013 № 731-57, от 04.03.2014 № 808-61, от 22.04.2014 № 824-62, от 15.07.2014 № 877-65, от 24.07.2014 № 883-66, от 19.08.2014 № 889-67, от 06.10.2014 № 929-69, от 22.10.2014 № 946-70, от 25.11.2014 № 951-71</w:t>
      </w:r>
      <w:proofErr w:type="gramEnd"/>
      <w:r>
        <w:t xml:space="preserve">, </w:t>
      </w:r>
      <w:proofErr w:type="gramStart"/>
      <w:r>
        <w:t xml:space="preserve">от 24.12.2014 № 962-72, от 28.-08.2015 № 1066-80, от 31.03.2017 № 266-21, от 21.06.2017 № 300-24, от 06.03.2018 № 409-35, от 27.09.2018 № 493-41, от </w:t>
      </w:r>
      <w:r>
        <w:rPr>
          <w:iCs/>
        </w:rPr>
        <w:t xml:space="preserve">31.08.2021 № 166-11, </w:t>
      </w:r>
      <w:r>
        <w:rPr>
          <w:spacing w:val="-1"/>
        </w:rPr>
        <w:t xml:space="preserve">от 01.02.2022 № 288-19, от 29.08.2022 № 426-26 ,от 20.10.2022 № 444-28, </w:t>
      </w:r>
      <w:r>
        <w:t>от 26.12.2022 № 532-30</w:t>
      </w:r>
      <w:r>
        <w:rPr>
          <w:bCs/>
        </w:rPr>
        <w:t xml:space="preserve">, </w:t>
      </w:r>
      <w:r>
        <w:rPr>
          <w:color w:val="000000" w:themeColor="text1"/>
        </w:rPr>
        <w:t>от 20.12.2024 №</w:t>
      </w:r>
      <w:r>
        <w:rPr>
          <w:rFonts w:ascii="Arial" w:hAnsi="Arial" w:cs="Arial"/>
          <w:color w:val="FF0000"/>
          <w:sz w:val="24"/>
          <w:szCs w:val="24"/>
        </w:rPr>
        <w:t xml:space="preserve"> </w:t>
      </w:r>
      <w:r>
        <w:rPr>
          <w:spacing w:val="-1"/>
        </w:rPr>
        <w:t>943-50</w:t>
      </w:r>
      <w:r>
        <w:rPr>
          <w:bCs/>
        </w:rPr>
        <w:t xml:space="preserve"> (далее - решение), следующие изменения:</w:t>
      </w:r>
      <w:proofErr w:type="gramEnd"/>
    </w:p>
    <w:p w:rsidR="00180655" w:rsidRDefault="004210D6">
      <w:pPr>
        <w:ind w:firstLine="743"/>
        <w:jc w:val="both"/>
      </w:pPr>
      <w:r>
        <w:t>1) в наименовании, преамбуле, пунктах 1.1, 1.2, 1.3, 1.5, подпункте 1.6.1, пункте 1.7 пункта 1</w:t>
      </w:r>
      <w:r w:rsidR="00EB4917">
        <w:t xml:space="preserve"> </w:t>
      </w:r>
      <w:r>
        <w:t>решения слова «Северо-Енисейского района» заменить словами «Северо-Енисейского муниципального округа»;</w:t>
      </w:r>
    </w:p>
    <w:p w:rsidR="00180655" w:rsidRDefault="004210D6">
      <w:pPr>
        <w:ind w:firstLine="743"/>
        <w:jc w:val="both"/>
      </w:pPr>
      <w:r>
        <w:t>2) в разделе 3 решения слова «районного» заменить словами «окружного»;</w:t>
      </w:r>
    </w:p>
    <w:p w:rsidR="00180655" w:rsidRDefault="004210D6">
      <w:pPr>
        <w:ind w:firstLine="709"/>
        <w:jc w:val="both"/>
      </w:pPr>
      <w:r>
        <w:t>3) приложение № 1 к решению изложить в новой редакции согласно приложению № 1 к настоящему решению;</w:t>
      </w:r>
    </w:p>
    <w:p w:rsidR="00180655" w:rsidRDefault="004210D6">
      <w:pPr>
        <w:ind w:firstLine="709"/>
        <w:jc w:val="both"/>
      </w:pPr>
      <w:r>
        <w:lastRenderedPageBreak/>
        <w:t>4) приложение № 2 к решению изложить в новой редакции согласно приложению № 2 к настоящему решению;</w:t>
      </w:r>
    </w:p>
    <w:p w:rsidR="00180655" w:rsidRDefault="004210D6">
      <w:pPr>
        <w:ind w:firstLine="709"/>
        <w:jc w:val="both"/>
      </w:pPr>
      <w:r>
        <w:t>5) приложение № 3 к решению изложить в новой редакции согласно приложению № 3 к настоящему решению;</w:t>
      </w:r>
    </w:p>
    <w:p w:rsidR="00180655" w:rsidRDefault="004210D6">
      <w:pPr>
        <w:ind w:firstLine="709"/>
        <w:jc w:val="both"/>
      </w:pPr>
      <w:r>
        <w:t>6) приложение № 5 к решению изложить в новой редакции согласно приложению № 4 к настоящему решению;</w:t>
      </w:r>
    </w:p>
    <w:p w:rsidR="00180655" w:rsidRDefault="004210D6">
      <w:pPr>
        <w:ind w:firstLine="709"/>
        <w:jc w:val="both"/>
      </w:pPr>
      <w:r>
        <w:t>7) приложение № 7 к решению изложить в новой редакции согласно приложению № 5 к настоящему решению;</w:t>
      </w:r>
    </w:p>
    <w:p w:rsidR="00180655" w:rsidRDefault="004210D6">
      <w:pPr>
        <w:ind w:firstLine="709"/>
        <w:jc w:val="both"/>
      </w:pPr>
      <w:r>
        <w:t xml:space="preserve">8) приложение № 8 к решению изложить в новой редакции согласно приложению № </w:t>
      </w:r>
      <w:r w:rsidR="00E062EE">
        <w:t>6</w:t>
      </w:r>
      <w:r>
        <w:t xml:space="preserve"> к настоящему решению;</w:t>
      </w:r>
    </w:p>
    <w:p w:rsidR="00180655" w:rsidRDefault="004210D6">
      <w:pPr>
        <w:ind w:firstLine="709"/>
        <w:jc w:val="both"/>
      </w:pPr>
      <w:r>
        <w:t>2. Настоящее решение вступает в силу со дня, следующего за днем его официального опубликования в газете «Северо-Енисейский вестник» и подлежит размещению на официальном сайте Северо-Енисейского муниципального округа в информационно-телекоммуникационной сети Интернет.</w:t>
      </w:r>
    </w:p>
    <w:p w:rsidR="00180655" w:rsidRDefault="00180655">
      <w:pPr>
        <w:ind w:firstLine="540"/>
        <w:jc w:val="both"/>
        <w:rPr>
          <w:sz w:val="20"/>
          <w:szCs w:val="20"/>
        </w:rPr>
      </w:pPr>
    </w:p>
    <w:p w:rsidR="00180655" w:rsidRDefault="00180655">
      <w:pPr>
        <w:ind w:firstLine="540"/>
        <w:jc w:val="both"/>
        <w:rPr>
          <w:sz w:val="20"/>
          <w:szCs w:val="20"/>
        </w:rPr>
      </w:pPr>
    </w:p>
    <w:p w:rsidR="00180655" w:rsidRDefault="00180655">
      <w:pPr>
        <w:ind w:firstLine="540"/>
        <w:jc w:val="both"/>
        <w:rPr>
          <w:sz w:val="20"/>
          <w:szCs w:val="20"/>
        </w:rPr>
      </w:pPr>
    </w:p>
    <w:tbl>
      <w:tblPr>
        <w:tblW w:w="8964" w:type="dxa"/>
        <w:tblLayout w:type="fixed"/>
        <w:tblLook w:val="01E0"/>
      </w:tblPr>
      <w:tblGrid>
        <w:gridCol w:w="4996"/>
        <w:gridCol w:w="3968"/>
      </w:tblGrid>
      <w:tr w:rsidR="00180655">
        <w:tc>
          <w:tcPr>
            <w:tcW w:w="4996" w:type="dxa"/>
            <w:tcBorders>
              <w:top w:val="none" w:sz="0" w:space="0" w:color="000000"/>
              <w:left w:val="none" w:sz="0" w:space="0" w:color="000000"/>
              <w:bottom w:val="none" w:sz="0" w:space="0" w:color="000000"/>
              <w:right w:val="none" w:sz="0" w:space="0" w:color="000000"/>
            </w:tcBorders>
          </w:tcPr>
          <w:p w:rsidR="00180655" w:rsidRDefault="004210D6">
            <w:pPr>
              <w:jc w:val="both"/>
              <w:outlineLvl w:val="0"/>
            </w:pPr>
            <w:r>
              <w:t>Председатель</w:t>
            </w:r>
          </w:p>
          <w:p w:rsidR="00180655" w:rsidRDefault="004210D6">
            <w:pPr>
              <w:jc w:val="both"/>
              <w:outlineLvl w:val="0"/>
            </w:pPr>
            <w:r>
              <w:t xml:space="preserve">Северо-Енисейского </w:t>
            </w:r>
          </w:p>
          <w:p w:rsidR="00180655" w:rsidRDefault="004210D6">
            <w:pPr>
              <w:rPr>
                <w:sz w:val="26"/>
                <w:szCs w:val="26"/>
              </w:rPr>
            </w:pPr>
            <w:r>
              <w:t>окружного Совета депутатов</w:t>
            </w:r>
            <w:r>
              <w:tab/>
            </w:r>
          </w:p>
          <w:p w:rsidR="00180655" w:rsidRDefault="00180655">
            <w:pPr>
              <w:rPr>
                <w:sz w:val="26"/>
                <w:szCs w:val="26"/>
              </w:rPr>
            </w:pPr>
          </w:p>
          <w:p w:rsidR="00180655" w:rsidRDefault="004210D6">
            <w:pPr>
              <w:rPr>
                <w:sz w:val="26"/>
                <w:szCs w:val="26"/>
              </w:rPr>
            </w:pPr>
            <w:r>
              <w:rPr>
                <w:sz w:val="26"/>
                <w:szCs w:val="26"/>
              </w:rPr>
              <w:t>_________________</w:t>
            </w:r>
            <w:r w:rsidR="00EB4917">
              <w:rPr>
                <w:sz w:val="26"/>
                <w:szCs w:val="26"/>
              </w:rPr>
              <w:t xml:space="preserve"> </w:t>
            </w:r>
            <w:r>
              <w:t>Т.Л. Калинина</w:t>
            </w:r>
          </w:p>
          <w:p w:rsidR="00180655" w:rsidRDefault="00EB4917">
            <w:pPr>
              <w:spacing w:before="120"/>
            </w:pPr>
            <w:r>
              <w:t xml:space="preserve">«21» мая 2025 года </w:t>
            </w:r>
          </w:p>
          <w:p w:rsidR="00180655" w:rsidRDefault="00180655">
            <w:pPr>
              <w:pStyle w:val="ConsPlusNonformat"/>
              <w:widowControl/>
              <w:rPr>
                <w:rFonts w:ascii="Times New Roman" w:hAnsi="Times New Roman" w:cs="Times New Roman"/>
                <w:sz w:val="26"/>
                <w:szCs w:val="26"/>
              </w:rPr>
            </w:pPr>
          </w:p>
        </w:tc>
        <w:tc>
          <w:tcPr>
            <w:tcW w:w="3968" w:type="dxa"/>
            <w:tcBorders>
              <w:top w:val="none" w:sz="0" w:space="0" w:color="000000"/>
              <w:left w:val="none" w:sz="0" w:space="0" w:color="000000"/>
              <w:bottom w:val="none" w:sz="0" w:space="0" w:color="000000"/>
              <w:right w:val="none" w:sz="0" w:space="0" w:color="000000"/>
            </w:tcBorders>
          </w:tcPr>
          <w:p w:rsidR="00180655" w:rsidRDefault="004210D6">
            <w:pPr>
              <w:jc w:val="both"/>
            </w:pPr>
            <w:r>
              <w:t>Глава</w:t>
            </w:r>
          </w:p>
          <w:p w:rsidR="00180655" w:rsidRDefault="004210D6">
            <w:pPr>
              <w:jc w:val="both"/>
            </w:pPr>
            <w:r>
              <w:t xml:space="preserve">Северо-Енисейского </w:t>
            </w:r>
          </w:p>
          <w:p w:rsidR="00180655" w:rsidRDefault="004210D6">
            <w:pPr>
              <w:jc w:val="both"/>
            </w:pPr>
            <w:r>
              <w:t>муниципального округа</w:t>
            </w:r>
          </w:p>
          <w:p w:rsidR="00180655" w:rsidRDefault="00180655"/>
          <w:p w:rsidR="00180655" w:rsidRDefault="004210D6">
            <w:pPr>
              <w:rPr>
                <w:sz w:val="26"/>
                <w:szCs w:val="26"/>
              </w:rPr>
            </w:pPr>
            <w:r>
              <w:rPr>
                <w:sz w:val="26"/>
                <w:szCs w:val="26"/>
              </w:rPr>
              <w:t>_____________ А</w:t>
            </w:r>
            <w:r>
              <w:t>.Н.Рябцев</w:t>
            </w:r>
          </w:p>
          <w:p w:rsidR="00180655" w:rsidRDefault="00EB4917">
            <w:pPr>
              <w:rPr>
                <w:sz w:val="26"/>
                <w:szCs w:val="26"/>
              </w:rPr>
            </w:pPr>
            <w:r>
              <w:t>«21» мая 2025 года</w:t>
            </w:r>
            <w:r>
              <w:rPr>
                <w:sz w:val="26"/>
                <w:szCs w:val="26"/>
              </w:rPr>
              <w:t xml:space="preserve"> </w:t>
            </w:r>
          </w:p>
          <w:p w:rsidR="00180655" w:rsidRDefault="00180655">
            <w:pPr>
              <w:rPr>
                <w:sz w:val="26"/>
                <w:szCs w:val="26"/>
              </w:rPr>
            </w:pPr>
          </w:p>
        </w:tc>
      </w:tr>
    </w:tbl>
    <w:p w:rsidR="00EB4917" w:rsidRDefault="00EB4917">
      <w:pPr>
        <w:jc w:val="both"/>
        <w:outlineLvl w:val="0"/>
        <w:sectPr w:rsidR="00EB4917">
          <w:pgSz w:w="11906" w:h="16838"/>
          <w:pgMar w:top="1134" w:right="991" w:bottom="1134" w:left="1418" w:header="709" w:footer="709" w:gutter="0"/>
          <w:cols w:space="708"/>
          <w:docGrid w:linePitch="360"/>
        </w:sectPr>
      </w:pPr>
    </w:p>
    <w:p w:rsidR="00180655" w:rsidRDefault="004210D6">
      <w:pPr>
        <w:ind w:left="-284"/>
        <w:jc w:val="right"/>
      </w:pPr>
      <w:r>
        <w:lastRenderedPageBreak/>
        <w:t xml:space="preserve">Приложение № 1 к решению </w:t>
      </w:r>
    </w:p>
    <w:p w:rsidR="00180655" w:rsidRDefault="004210D6">
      <w:pPr>
        <w:ind w:left="-284"/>
        <w:jc w:val="right"/>
      </w:pPr>
      <w:r>
        <w:t xml:space="preserve">Северо-Енисейского окружного Совета депутатов </w:t>
      </w:r>
    </w:p>
    <w:p w:rsidR="00180655" w:rsidRDefault="00E062EE">
      <w:pPr>
        <w:ind w:left="-284"/>
        <w:jc w:val="right"/>
      </w:pPr>
      <w:r>
        <w:t xml:space="preserve">от </w:t>
      </w:r>
      <w:r w:rsidR="00EB4917">
        <w:t>21.05.2025 № 1026-55</w:t>
      </w:r>
    </w:p>
    <w:p w:rsidR="00180655" w:rsidRDefault="004210D6">
      <w:pPr>
        <w:ind w:left="-284"/>
        <w:jc w:val="right"/>
      </w:pPr>
      <w:proofErr w:type="gramStart"/>
      <w:r>
        <w:t xml:space="preserve">(Новая редакция приложения № 1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jc w:val="both"/>
        <w:outlineLvl w:val="0"/>
      </w:pPr>
    </w:p>
    <w:p w:rsidR="00180655" w:rsidRDefault="00180655">
      <w:pPr>
        <w:pStyle w:val="ConsTitle"/>
        <w:widowControl/>
        <w:jc w:val="both"/>
        <w:rPr>
          <w:rFonts w:ascii="Times New Roman" w:hAnsi="Times New Roman"/>
          <w:b w:val="0"/>
          <w:sz w:val="28"/>
          <w:szCs w:val="28"/>
        </w:rPr>
      </w:pPr>
    </w:p>
    <w:p w:rsidR="00180655" w:rsidRDefault="004210D6">
      <w:pPr>
        <w:ind w:firstLine="540"/>
        <w:jc w:val="center"/>
        <w:rPr>
          <w:b/>
          <w:sz w:val="24"/>
          <w:szCs w:val="24"/>
        </w:rPr>
      </w:pPr>
      <w:r>
        <w:rPr>
          <w:b/>
        </w:rPr>
        <w:t xml:space="preserve">ПОЛОЖЕНИЕ </w:t>
      </w:r>
    </w:p>
    <w:p w:rsidR="00180655" w:rsidRDefault="004210D6">
      <w:pPr>
        <w:ind w:firstLine="540"/>
        <w:jc w:val="center"/>
        <w:rPr>
          <w:b/>
          <w:sz w:val="24"/>
          <w:szCs w:val="24"/>
        </w:rPr>
      </w:pPr>
      <w:r>
        <w:rPr>
          <w:b/>
        </w:rPr>
        <w:t>О СТРУКТУРЕ МУНИЦИПАЛЬНОГО ЖИЛИЩНОГО ФОНДА СЕВЕРО-ЕНИСЕЙСКОГО МУНИЦИПАЛЬНОГО ОКРУГА</w:t>
      </w:r>
    </w:p>
    <w:p w:rsidR="00180655" w:rsidRDefault="00180655">
      <w:pPr>
        <w:ind w:firstLine="540"/>
        <w:jc w:val="center"/>
        <w:rPr>
          <w:b/>
          <w:sz w:val="24"/>
          <w:szCs w:val="24"/>
        </w:rPr>
      </w:pPr>
    </w:p>
    <w:p w:rsidR="00180655" w:rsidRDefault="004210D6">
      <w:pPr>
        <w:ind w:firstLine="540"/>
        <w:jc w:val="center"/>
        <w:rPr>
          <w:b/>
          <w:sz w:val="24"/>
          <w:szCs w:val="24"/>
        </w:rPr>
      </w:pPr>
      <w:r>
        <w:rPr>
          <w:b/>
          <w:lang w:val="en-US"/>
        </w:rPr>
        <w:t>I</w:t>
      </w:r>
      <w:r>
        <w:rPr>
          <w:b/>
        </w:rPr>
        <w:t>. ОБЩИЕ ПОЛОЖЕНИЯ</w:t>
      </w:r>
    </w:p>
    <w:p w:rsidR="00180655" w:rsidRDefault="004210D6">
      <w:pPr>
        <w:ind w:firstLine="709"/>
        <w:jc w:val="both"/>
        <w:rPr>
          <w:sz w:val="24"/>
          <w:szCs w:val="24"/>
        </w:rPr>
      </w:pPr>
      <w:r>
        <w:t>1.1. Муниципальный жилищный фонд Северо-Енисейского муниципального округа (далее – муниципальный жилищный фонд округа) – это совокупность жилых помещений, находящихся в муниципальной собственности округа.</w:t>
      </w:r>
    </w:p>
    <w:p w:rsidR="00180655" w:rsidRDefault="00180655">
      <w:pPr>
        <w:ind w:firstLine="709"/>
        <w:jc w:val="both"/>
        <w:rPr>
          <w:sz w:val="24"/>
          <w:szCs w:val="24"/>
        </w:rPr>
      </w:pPr>
    </w:p>
    <w:p w:rsidR="00180655" w:rsidRDefault="004210D6">
      <w:pPr>
        <w:ind w:firstLine="540"/>
        <w:jc w:val="center"/>
        <w:rPr>
          <w:b/>
          <w:sz w:val="24"/>
          <w:szCs w:val="24"/>
        </w:rPr>
      </w:pPr>
      <w:r>
        <w:rPr>
          <w:b/>
          <w:lang w:val="en-US"/>
        </w:rPr>
        <w:t>II</w:t>
      </w:r>
      <w:r>
        <w:rPr>
          <w:b/>
        </w:rPr>
        <w:t>. ОСНОВАНИЯ ВКЛЮЧЕНИЯ ЖИЛЬЯ В МУНИЦИПАЛЬНЫЙ ЖИЛИЩНЫЙ ФОНД ОКРУГА</w:t>
      </w:r>
    </w:p>
    <w:p w:rsidR="00180655" w:rsidRDefault="004210D6">
      <w:pPr>
        <w:ind w:firstLine="709"/>
        <w:jc w:val="both"/>
        <w:rPr>
          <w:sz w:val="24"/>
          <w:szCs w:val="24"/>
        </w:rPr>
      </w:pPr>
      <w:r>
        <w:t>2.1. Муниципальный жилищный фонд округа формируется посредством включения в него жилых помещений:</w:t>
      </w:r>
    </w:p>
    <w:p w:rsidR="00180655" w:rsidRDefault="004210D6">
      <w:pPr>
        <w:ind w:firstLine="709"/>
        <w:jc w:val="both"/>
        <w:rPr>
          <w:sz w:val="24"/>
          <w:szCs w:val="24"/>
        </w:rPr>
      </w:pPr>
      <w:r>
        <w:t xml:space="preserve">- приобретенных из средств </w:t>
      </w:r>
      <w:r>
        <w:rPr>
          <w:bCs/>
        </w:rPr>
        <w:t>бюджета Северо-Енисейского муниципального округа (далее – округ)</w:t>
      </w:r>
      <w:r>
        <w:t xml:space="preserve"> на основании гражданско-правовых сделок;</w:t>
      </w:r>
    </w:p>
    <w:p w:rsidR="00180655" w:rsidRDefault="004210D6">
      <w:pPr>
        <w:ind w:firstLine="709"/>
        <w:jc w:val="both"/>
        <w:rPr>
          <w:sz w:val="24"/>
          <w:szCs w:val="24"/>
        </w:rPr>
      </w:pPr>
      <w:proofErr w:type="gramStart"/>
      <w:r>
        <w:t xml:space="preserve">- находящихся во вводимых в эксплуатацию жилых домах, построенных за счет средств </w:t>
      </w:r>
      <w:r>
        <w:rPr>
          <w:bCs/>
        </w:rPr>
        <w:t>бюджета округа, а также переданных округу, средств федерального бюджета и средств бюджета Красноярского края</w:t>
      </w:r>
      <w:r>
        <w:t>;</w:t>
      </w:r>
      <w:proofErr w:type="gramEnd"/>
    </w:p>
    <w:p w:rsidR="00180655" w:rsidRDefault="004210D6">
      <w:pPr>
        <w:ind w:firstLine="709"/>
        <w:jc w:val="both"/>
        <w:rPr>
          <w:sz w:val="24"/>
          <w:szCs w:val="24"/>
        </w:rPr>
      </w:pPr>
      <w:r>
        <w:t xml:space="preserve">- </w:t>
      </w:r>
      <w:proofErr w:type="gramStart"/>
      <w:r>
        <w:t>переданных</w:t>
      </w:r>
      <w:proofErr w:type="gramEnd"/>
      <w:r>
        <w:t xml:space="preserve"> в муниципальную собственность по решению суда;</w:t>
      </w:r>
    </w:p>
    <w:p w:rsidR="00180655" w:rsidRDefault="004210D6">
      <w:pPr>
        <w:ind w:firstLine="709"/>
        <w:jc w:val="both"/>
        <w:rPr>
          <w:sz w:val="24"/>
          <w:szCs w:val="24"/>
        </w:rPr>
      </w:pPr>
      <w:r>
        <w:t xml:space="preserve">- </w:t>
      </w:r>
      <w:proofErr w:type="gramStart"/>
      <w:r>
        <w:t>бесхозяйных</w:t>
      </w:r>
      <w:proofErr w:type="gramEnd"/>
      <w:r>
        <w:t>, принятых в муниципальную собственность в установленном порядке;</w:t>
      </w:r>
    </w:p>
    <w:p w:rsidR="00180655" w:rsidRDefault="004210D6">
      <w:pPr>
        <w:ind w:firstLine="709"/>
        <w:jc w:val="both"/>
        <w:rPr>
          <w:sz w:val="24"/>
          <w:szCs w:val="24"/>
        </w:rPr>
      </w:pPr>
      <w:r>
        <w:t xml:space="preserve">- </w:t>
      </w:r>
      <w:proofErr w:type="gramStart"/>
      <w:r>
        <w:t>перешедших</w:t>
      </w:r>
      <w:proofErr w:type="gramEnd"/>
      <w:r>
        <w:t xml:space="preserve"> по праву наследования;</w:t>
      </w:r>
    </w:p>
    <w:p w:rsidR="00180655" w:rsidRDefault="004210D6">
      <w:pPr>
        <w:ind w:firstLine="709"/>
        <w:jc w:val="both"/>
        <w:rPr>
          <w:sz w:val="24"/>
          <w:szCs w:val="24"/>
        </w:rPr>
      </w:pPr>
      <w:r>
        <w:t xml:space="preserve">- </w:t>
      </w:r>
      <w:proofErr w:type="gramStart"/>
      <w:r>
        <w:t>принятых</w:t>
      </w:r>
      <w:proofErr w:type="gramEnd"/>
      <w:r>
        <w:t xml:space="preserve"> в муниципальную собственность из государственного жилищного фонда;</w:t>
      </w:r>
    </w:p>
    <w:p w:rsidR="00180655" w:rsidRDefault="004210D6">
      <w:pPr>
        <w:ind w:firstLine="709"/>
        <w:jc w:val="both"/>
        <w:outlineLvl w:val="0"/>
        <w:rPr>
          <w:bCs/>
          <w:sz w:val="24"/>
          <w:szCs w:val="24"/>
        </w:rPr>
      </w:pPr>
      <w:proofErr w:type="gramStart"/>
      <w:r>
        <w:t>- приобретенных по иным основаниям, предусмотренным действующим законодательством (в том числе жилые помещения частного жилищного фонда, безвозмездно переданные в муниципальную собственность, включая сданные в связи с получением жилья в результате участия в соответствующих жилищных программах, и проч.).</w:t>
      </w:r>
      <w:proofErr w:type="gramEnd"/>
    </w:p>
    <w:p w:rsidR="00180655" w:rsidRDefault="00180655">
      <w:pPr>
        <w:ind w:firstLine="540"/>
        <w:jc w:val="center"/>
        <w:rPr>
          <w:b/>
          <w:bCs/>
        </w:rPr>
      </w:pPr>
    </w:p>
    <w:p w:rsidR="00180655" w:rsidRDefault="004210D6">
      <w:pPr>
        <w:ind w:firstLine="540"/>
        <w:jc w:val="center"/>
        <w:rPr>
          <w:b/>
          <w:bCs/>
        </w:rPr>
      </w:pPr>
      <w:r>
        <w:rPr>
          <w:b/>
          <w:lang w:val="en-US"/>
        </w:rPr>
        <w:t>III</w:t>
      </w:r>
      <w:r>
        <w:rPr>
          <w:b/>
        </w:rPr>
        <w:t>. СТРУКТУРА МУНИЦИПАЛЬНОГО ЖИЛИЩНОГО ФОНДА ОКРУГА</w:t>
      </w:r>
    </w:p>
    <w:p w:rsidR="00180655" w:rsidRDefault="004210D6">
      <w:pPr>
        <w:ind w:firstLine="709"/>
        <w:jc w:val="both"/>
        <w:rPr>
          <w:sz w:val="24"/>
          <w:szCs w:val="24"/>
        </w:rPr>
      </w:pPr>
      <w:r>
        <w:t xml:space="preserve">3.1. Структура муниципального жилищного фонда округа представляет собой совокупность видов муниципального жилищного фонда округа, </w:t>
      </w:r>
      <w:r>
        <w:lastRenderedPageBreak/>
        <w:t>отличающихся порядком и условиями использования и предоставления жилых помещений.</w:t>
      </w:r>
    </w:p>
    <w:p w:rsidR="00180655" w:rsidRDefault="004210D6">
      <w:pPr>
        <w:ind w:firstLine="709"/>
        <w:jc w:val="both"/>
      </w:pPr>
      <w:r>
        <w:t>3.2.</w:t>
      </w:r>
      <w:r>
        <w:rPr>
          <w:b/>
        </w:rPr>
        <w:t xml:space="preserve"> </w:t>
      </w:r>
      <w:r>
        <w:t xml:space="preserve">Муниципальный жилищный фонд округа состоит из фонда социального использования, специализированного жилищного фонда и фонда коммерческого использования. </w:t>
      </w:r>
    </w:p>
    <w:p w:rsidR="00180655" w:rsidRDefault="004210D6">
      <w:pPr>
        <w:ind w:firstLine="709"/>
        <w:jc w:val="both"/>
        <w:rPr>
          <w:sz w:val="24"/>
          <w:szCs w:val="24"/>
        </w:rPr>
      </w:pPr>
      <w:r>
        <w:t xml:space="preserve">3.3. </w:t>
      </w:r>
      <w:r>
        <w:rPr>
          <w:bCs/>
        </w:rPr>
        <w:t xml:space="preserve">Жилое помещение </w:t>
      </w:r>
      <w:r>
        <w:t>муниципального жилищного фонда, округа предоставляемое на условиях социального найма в соответствии с Положением о порядке и условиях социального найма жилых помещений, находящихся в муниципальном жилищном фонде социального использования Северо-Енисейского муниципального округа, относится к муниципальному жилищному фонду социального использования.</w:t>
      </w:r>
    </w:p>
    <w:p w:rsidR="00180655" w:rsidRDefault="004210D6">
      <w:pPr>
        <w:ind w:firstLine="709"/>
        <w:jc w:val="both"/>
        <w:rPr>
          <w:i/>
          <w:sz w:val="24"/>
          <w:szCs w:val="24"/>
        </w:rPr>
      </w:pPr>
      <w:r>
        <w:t xml:space="preserve"> Отнесение муниципального жилья к специализированному жилищному фонду округа производится Администрацией Северо-Енисейского муниципального района (далее – Администрация округа) в соответствии с Правилами отнесения жилого помещения к специализированному жилищному фонду, утвержденными постановлением Правительства РФ от 26.01.2006г. №42. </w:t>
      </w:r>
    </w:p>
    <w:p w:rsidR="00180655" w:rsidRDefault="004210D6">
      <w:pPr>
        <w:ind w:firstLine="709"/>
        <w:jc w:val="both"/>
        <w:rPr>
          <w:sz w:val="24"/>
          <w:szCs w:val="24"/>
        </w:rPr>
      </w:pPr>
      <w:proofErr w:type="gramStart"/>
      <w:r>
        <w:t>Жилое помещение муниципального жилищного фонда, предоставляемое по договору найма в соответствии с Положением о порядке и условиях найма жилых помещений, находящихся в муниципальном жилищном фонде коммерческого использования Северо-Енисейского муниципального округа, на условиях выкупа (по договору купли-продажи) в соответствии с Положением о порядке продажи жилых помещений, находящихся в муниципальном жилищном фонде коммерческого использования Северо-Енисейского муниципального округа, по договору мены в соответствии</w:t>
      </w:r>
      <w:proofErr w:type="gramEnd"/>
      <w:r>
        <w:t xml:space="preserve"> с Положением о порядке мены жилых помещений, находящихся в муниципальном жилищном фонде коммерческого использования Северо-Енисейского муниципального округа, - относится к муниципальному жилищному фонду коммерческого использования.</w:t>
      </w:r>
    </w:p>
    <w:p w:rsidR="00180655" w:rsidRDefault="00180655">
      <w:pPr>
        <w:ind w:firstLine="540"/>
        <w:jc w:val="center"/>
        <w:rPr>
          <w:b/>
          <w:bCs/>
        </w:rPr>
      </w:pPr>
    </w:p>
    <w:p w:rsidR="00180655" w:rsidRDefault="004210D6">
      <w:pPr>
        <w:ind w:firstLine="540"/>
        <w:jc w:val="center"/>
        <w:rPr>
          <w:b/>
          <w:bCs/>
        </w:rPr>
      </w:pPr>
      <w:r>
        <w:rPr>
          <w:b/>
          <w:lang w:val="en-US"/>
        </w:rPr>
        <w:t>IV</w:t>
      </w:r>
      <w:r>
        <w:rPr>
          <w:b/>
        </w:rPr>
        <w:t>. СТРУКТУРА МУНИЦИПАЛЬНОГО ЖИЛИЩНОГО ФОНДА ОКРУГА</w:t>
      </w:r>
    </w:p>
    <w:p w:rsidR="00180655" w:rsidRDefault="004210D6">
      <w:pPr>
        <w:ind w:firstLine="709"/>
        <w:jc w:val="both"/>
        <w:rPr>
          <w:i/>
          <w:sz w:val="24"/>
          <w:szCs w:val="24"/>
        </w:rPr>
      </w:pPr>
      <w:r>
        <w:t>4.1. Формирование структуры муниципального жилищного фонда округа осуществляется Администрацией округа, которая ведет реестр муниципального жилья с расшифровкой по видам муниципального жилищного фонда. Порядок ведения реестра муниципального жилищного фонда определяется Администрацией округа.</w:t>
      </w:r>
      <w:r>
        <w:rPr>
          <w:i/>
        </w:rPr>
        <w:t xml:space="preserve"> </w:t>
      </w:r>
    </w:p>
    <w:p w:rsidR="00180655" w:rsidRDefault="004210D6">
      <w:pPr>
        <w:ind w:firstLine="709"/>
        <w:jc w:val="both"/>
        <w:rPr>
          <w:sz w:val="24"/>
          <w:szCs w:val="24"/>
        </w:rPr>
      </w:pPr>
      <w:r>
        <w:rPr>
          <w:i/>
        </w:rPr>
        <w:t xml:space="preserve"> </w:t>
      </w:r>
      <w:r>
        <w:t xml:space="preserve">Отнесение к </w:t>
      </w:r>
      <w:proofErr w:type="gramStart"/>
      <w:r>
        <w:t>видам муниципального жилищного фонда, перечисленным в пункте 3.2</w:t>
      </w:r>
      <w:r w:rsidR="00EB4917">
        <w:t xml:space="preserve"> </w:t>
      </w:r>
      <w:r>
        <w:t>настоящего Положения осуществляется</w:t>
      </w:r>
      <w:proofErr w:type="gramEnd"/>
      <w:r>
        <w:t xml:space="preserve"> Администрацией округа, исходя из следующего:</w:t>
      </w:r>
    </w:p>
    <w:p w:rsidR="00180655" w:rsidRDefault="004210D6">
      <w:pPr>
        <w:ind w:firstLine="709"/>
        <w:jc w:val="both"/>
        <w:rPr>
          <w:sz w:val="24"/>
          <w:szCs w:val="24"/>
        </w:rPr>
      </w:pPr>
      <w:r>
        <w:t>а) к муниципальному жилищному фонду социального использования относятся жилые помещения:</w:t>
      </w:r>
    </w:p>
    <w:p w:rsidR="00180655" w:rsidRDefault="004210D6">
      <w:pPr>
        <w:ind w:firstLine="709"/>
        <w:jc w:val="both"/>
        <w:rPr>
          <w:sz w:val="24"/>
          <w:szCs w:val="24"/>
        </w:rPr>
      </w:pPr>
      <w:r>
        <w:t xml:space="preserve"> строящиеся (приобретаемые) за счет средств федерального или краевого бюджета, если иное не установлено нормативным правовым актом, </w:t>
      </w:r>
      <w:r>
        <w:lastRenderedPageBreak/>
        <w:t>определяющим условия предоставления средств федерального или краевого бюджета;</w:t>
      </w:r>
    </w:p>
    <w:p w:rsidR="00180655" w:rsidRDefault="004210D6">
      <w:pPr>
        <w:ind w:firstLine="709"/>
        <w:jc w:val="both"/>
        <w:rPr>
          <w:sz w:val="24"/>
          <w:szCs w:val="24"/>
        </w:rPr>
      </w:pPr>
      <w:r>
        <w:t>приобретаемые в порядке наследования по закону в собственность округа (выморочное имущество);</w:t>
      </w:r>
    </w:p>
    <w:p w:rsidR="00180655" w:rsidRDefault="004210D6">
      <w:pPr>
        <w:ind w:firstLine="709"/>
        <w:jc w:val="both"/>
        <w:rPr>
          <w:sz w:val="24"/>
          <w:szCs w:val="24"/>
        </w:rPr>
      </w:pPr>
      <w:r>
        <w:t>б) к жилищному фонду коммерческого использования относятся:</w:t>
      </w:r>
    </w:p>
    <w:p w:rsidR="00180655" w:rsidRDefault="004210D6">
      <w:pPr>
        <w:ind w:firstLine="709"/>
        <w:jc w:val="both"/>
        <w:rPr>
          <w:sz w:val="24"/>
          <w:szCs w:val="24"/>
        </w:rPr>
      </w:pPr>
      <w:r>
        <w:t>жилые помещения, строящиеся (приобретаемые) за счет собственных средств бюджета округа, за исключением жилых помещений, отнесенных к специализированному жилищному фонду, если иное не установлено муниципальными программами;</w:t>
      </w:r>
    </w:p>
    <w:p w:rsidR="00180655" w:rsidRDefault="004210D6">
      <w:pPr>
        <w:ind w:firstLine="709"/>
        <w:jc w:val="both"/>
        <w:rPr>
          <w:sz w:val="24"/>
          <w:szCs w:val="24"/>
        </w:rPr>
      </w:pPr>
      <w:r>
        <w:t>переданные в муниципальную собственность по решению суда;</w:t>
      </w:r>
    </w:p>
    <w:p w:rsidR="00180655" w:rsidRDefault="004210D6">
      <w:pPr>
        <w:ind w:firstLine="709"/>
        <w:jc w:val="both"/>
        <w:rPr>
          <w:sz w:val="24"/>
          <w:szCs w:val="24"/>
        </w:rPr>
      </w:pPr>
      <w:r>
        <w:t>перешедшие по праву наследования;</w:t>
      </w:r>
    </w:p>
    <w:p w:rsidR="00180655" w:rsidRDefault="004210D6">
      <w:pPr>
        <w:ind w:firstLine="709"/>
        <w:jc w:val="both"/>
        <w:rPr>
          <w:sz w:val="24"/>
          <w:szCs w:val="24"/>
        </w:rPr>
      </w:pPr>
      <w:proofErr w:type="gramStart"/>
      <w:r>
        <w:t>принятые</w:t>
      </w:r>
      <w:proofErr w:type="gramEnd"/>
      <w:r>
        <w:t xml:space="preserve"> в муниципальную собственность из государственного жилищного фонда;</w:t>
      </w:r>
    </w:p>
    <w:p w:rsidR="00180655" w:rsidRDefault="004210D6">
      <w:pPr>
        <w:ind w:firstLine="709"/>
        <w:jc w:val="both"/>
        <w:outlineLvl w:val="0"/>
        <w:rPr>
          <w:bCs/>
          <w:sz w:val="24"/>
          <w:szCs w:val="24"/>
        </w:rPr>
      </w:pPr>
      <w:r>
        <w:t>приобретенные по иным основаниям, предусмотренным действующим законодательством (в том числе жилые помещения частного жилищного фонда, безвозмездно переданные в муниципальную собственность, включая сданные в связи с получением жилья в результате участия в соответствующих жилищных программах, и проч.).</w:t>
      </w:r>
    </w:p>
    <w:p w:rsidR="00180655" w:rsidRDefault="004210D6">
      <w:pPr>
        <w:ind w:firstLine="540"/>
        <w:jc w:val="both"/>
        <w:rPr>
          <w:sz w:val="24"/>
          <w:szCs w:val="24"/>
        </w:rPr>
      </w:pPr>
      <w:r>
        <w:t>в) к специализированному жилищному фонду относятся:</w:t>
      </w:r>
    </w:p>
    <w:p w:rsidR="00180655" w:rsidRDefault="004210D6">
      <w:pPr>
        <w:ind w:firstLine="540"/>
        <w:jc w:val="both"/>
        <w:rPr>
          <w:sz w:val="24"/>
          <w:szCs w:val="24"/>
        </w:rPr>
      </w:pPr>
      <w:r>
        <w:t>1) служебные жилые помещения;</w:t>
      </w:r>
    </w:p>
    <w:p w:rsidR="00180655" w:rsidRDefault="004210D6">
      <w:pPr>
        <w:ind w:firstLine="540"/>
        <w:jc w:val="both"/>
        <w:rPr>
          <w:sz w:val="24"/>
          <w:szCs w:val="24"/>
        </w:rPr>
      </w:pPr>
      <w:r>
        <w:t>2) жилые помещения в общежитиях;</w:t>
      </w:r>
    </w:p>
    <w:p w:rsidR="00180655" w:rsidRDefault="004210D6">
      <w:pPr>
        <w:ind w:firstLine="540"/>
        <w:jc w:val="both"/>
        <w:rPr>
          <w:sz w:val="24"/>
          <w:szCs w:val="24"/>
        </w:rPr>
      </w:pPr>
      <w:r>
        <w:t>3) жилые помещения маневренного фонда;</w:t>
      </w:r>
    </w:p>
    <w:p w:rsidR="00180655" w:rsidRDefault="004210D6">
      <w:pPr>
        <w:ind w:firstLine="540"/>
        <w:jc w:val="both"/>
        <w:rPr>
          <w:sz w:val="24"/>
          <w:szCs w:val="24"/>
        </w:rPr>
      </w:pPr>
      <w:r>
        <w:t>4) жилые помещения в домах системы социального обслуживания граждан;</w:t>
      </w:r>
    </w:p>
    <w:p w:rsidR="00180655" w:rsidRDefault="004210D6">
      <w:pPr>
        <w:ind w:firstLine="540"/>
        <w:jc w:val="both"/>
        <w:rPr>
          <w:sz w:val="24"/>
          <w:szCs w:val="24"/>
        </w:rPr>
      </w:pPr>
      <w:r>
        <w:t>5) жилые помещения фонда для временного поселения вынужденных переселенцев;</w:t>
      </w:r>
    </w:p>
    <w:p w:rsidR="00180655" w:rsidRDefault="004210D6">
      <w:pPr>
        <w:ind w:firstLine="540"/>
        <w:jc w:val="both"/>
        <w:rPr>
          <w:sz w:val="24"/>
          <w:szCs w:val="24"/>
        </w:rPr>
      </w:pPr>
      <w:r>
        <w:t>6) жилые помещения фонда для временного поселения лиц, признанных беженцами;</w:t>
      </w:r>
    </w:p>
    <w:p w:rsidR="00180655" w:rsidRDefault="004210D6">
      <w:pPr>
        <w:ind w:firstLine="539"/>
        <w:jc w:val="both"/>
        <w:rPr>
          <w:sz w:val="24"/>
          <w:szCs w:val="24"/>
        </w:rPr>
      </w:pPr>
      <w:r>
        <w:t>7) жилые помещения для социальной защиты отдельных категорий граждан;</w:t>
      </w:r>
    </w:p>
    <w:p w:rsidR="00180655" w:rsidRDefault="004210D6">
      <w:pPr>
        <w:ind w:firstLine="539"/>
        <w:jc w:val="both"/>
        <w:rPr>
          <w:sz w:val="24"/>
          <w:szCs w:val="24"/>
        </w:rPr>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80655" w:rsidRDefault="004210D6">
      <w:pPr>
        <w:ind w:firstLine="540"/>
        <w:jc w:val="both"/>
      </w:pPr>
      <w:r>
        <w:t xml:space="preserve">4.2. Жилые </w:t>
      </w:r>
      <w:proofErr w:type="gramStart"/>
      <w:r>
        <w:t>помещения</w:t>
      </w:r>
      <w:proofErr w:type="gramEnd"/>
      <w:r>
        <w:t xml:space="preserve"> отнесенные к одному из видов муниципального жилищного фонда не могут быть переданы из одного фонда в другой фонд с изменением условий для их использования без согласия проживающих там граждан, за исключением решения суда, а также случаев, когда в соответствии с действующим законодательством Российской Федерации такого согласия не требуется.</w:t>
      </w:r>
    </w:p>
    <w:p w:rsidR="00180655" w:rsidRDefault="00180655">
      <w:pPr>
        <w:ind w:firstLine="540"/>
        <w:jc w:val="both"/>
        <w:rPr>
          <w:sz w:val="24"/>
          <w:szCs w:val="24"/>
        </w:rPr>
      </w:pPr>
    </w:p>
    <w:p w:rsidR="00180655" w:rsidRDefault="00180655">
      <w:pPr>
        <w:ind w:firstLine="540"/>
        <w:jc w:val="both"/>
        <w:rPr>
          <w:sz w:val="24"/>
          <w:szCs w:val="24"/>
        </w:rPr>
      </w:pPr>
    </w:p>
    <w:p w:rsidR="00180655" w:rsidRDefault="004210D6">
      <w:pPr>
        <w:ind w:firstLine="540"/>
        <w:jc w:val="center"/>
        <w:rPr>
          <w:b/>
          <w:bCs/>
        </w:rPr>
      </w:pPr>
      <w:r>
        <w:rPr>
          <w:b/>
          <w:lang w:val="en-US"/>
        </w:rPr>
        <w:t>V</w:t>
      </w:r>
      <w:r>
        <w:rPr>
          <w:b/>
        </w:rPr>
        <w:t>. ПОРЯДОК УЧЕТА ВВОДИМЫХ</w:t>
      </w:r>
    </w:p>
    <w:p w:rsidR="00180655" w:rsidRDefault="004210D6">
      <w:pPr>
        <w:ind w:firstLine="540"/>
        <w:jc w:val="center"/>
        <w:rPr>
          <w:b/>
          <w:sz w:val="24"/>
          <w:szCs w:val="24"/>
        </w:rPr>
      </w:pPr>
      <w:r>
        <w:rPr>
          <w:b/>
        </w:rPr>
        <w:t>(ПРИОБРЕТАЕМЫХ, ОСВОБОЖДАЕМЫХ) ЖИЛЫХ ПОМЕЩЕНИЙ</w:t>
      </w:r>
    </w:p>
    <w:p w:rsidR="00180655" w:rsidRDefault="004210D6">
      <w:pPr>
        <w:tabs>
          <w:tab w:val="left" w:pos="1134"/>
        </w:tabs>
        <w:ind w:firstLine="709"/>
        <w:jc w:val="both"/>
        <w:rPr>
          <w:sz w:val="24"/>
          <w:szCs w:val="24"/>
        </w:rPr>
      </w:pPr>
      <w:r>
        <w:lastRenderedPageBreak/>
        <w:t>5.1. Вводимые (приобретаемые, освобождаемые) жилые помещения относятся к одному из видов муниципального жилищного фонда округа после их ввода в эксплуатацию (приобретения, освобождения),</w:t>
      </w:r>
      <w:r w:rsidR="00EB4917">
        <w:t xml:space="preserve"> </w:t>
      </w:r>
      <w:r>
        <w:t>в соответствующем порядке</w:t>
      </w:r>
      <w:proofErr w:type="gramStart"/>
      <w:r>
        <w:t xml:space="preserve"> ,</w:t>
      </w:r>
      <w:proofErr w:type="gramEnd"/>
      <w:r>
        <w:t xml:space="preserve"> что отражается в актах округа.</w:t>
      </w:r>
    </w:p>
    <w:p w:rsidR="00180655" w:rsidRDefault="004210D6">
      <w:pPr>
        <w:ind w:firstLine="709"/>
        <w:jc w:val="both"/>
        <w:rPr>
          <w:sz w:val="24"/>
          <w:szCs w:val="24"/>
        </w:rPr>
      </w:pPr>
      <w:r>
        <w:t xml:space="preserve">5.2. Администрация округа ведет реестр жилых помещений, предоставленных из муниципального фонда коммерческого и социального использования и жилых помещений специализированного жилищного фонда, в котором отражаются сведения о нанимателях, иных условиях и осуществляет </w:t>
      </w:r>
      <w:proofErr w:type="gramStart"/>
      <w:r>
        <w:t>контроль за</w:t>
      </w:r>
      <w:proofErr w:type="gramEnd"/>
      <w:r>
        <w:t xml:space="preserve"> своевременным поступлением в бюджет округа доходов от сдачи жилых помещений в наем.</w:t>
      </w:r>
    </w:p>
    <w:p w:rsidR="00180655" w:rsidRDefault="00180655">
      <w:pPr>
        <w:ind w:firstLine="540"/>
        <w:jc w:val="center"/>
        <w:rPr>
          <w:b/>
          <w:bCs/>
          <w:sz w:val="24"/>
          <w:szCs w:val="24"/>
        </w:rPr>
      </w:pPr>
    </w:p>
    <w:p w:rsidR="00180655" w:rsidRDefault="004210D6">
      <w:pPr>
        <w:ind w:firstLine="540"/>
        <w:jc w:val="center"/>
        <w:rPr>
          <w:b/>
          <w:bCs/>
        </w:rPr>
      </w:pPr>
      <w:r>
        <w:rPr>
          <w:b/>
          <w:lang w:val="en-US"/>
        </w:rPr>
        <w:t>VI</w:t>
      </w:r>
      <w:r>
        <w:rPr>
          <w:b/>
        </w:rPr>
        <w:t>. ПОРЯДОК И УСЛОВИЯ ПРЕДОСТАВЛЕНИЯ ЖИЛЫХ ПОМЕЩЕНИЙ МУНИЦИПАЛЬНОГО ЖИЛИЩНОГО ФОНДА СЕВЕРО-ЕНИСЕЙСКОГО МУНИЦИПАЛЬНОГО ОКРУГА</w:t>
      </w:r>
    </w:p>
    <w:p w:rsidR="00180655" w:rsidRDefault="004210D6">
      <w:pPr>
        <w:ind w:firstLine="709"/>
        <w:jc w:val="both"/>
        <w:rPr>
          <w:i/>
          <w:sz w:val="24"/>
          <w:szCs w:val="24"/>
        </w:rPr>
      </w:pPr>
      <w:r>
        <w:t xml:space="preserve">6.1. Порядок и условия предоставления жилых помещений из всех видов жилищного фонда, указанных в пункте 3.2. настоящего Положения, категории граждан, имеющие право на получение жилья, а также порядок приема их заявлений, определяются соответствующими положениями о порядке предоставления жилых помещений из каждого вида муниципального жилищного фонда округа, иными нормативными правовыми актами округа. </w:t>
      </w:r>
    </w:p>
    <w:p w:rsidR="00180655" w:rsidRDefault="004210D6">
      <w:pPr>
        <w:ind w:firstLine="709"/>
        <w:jc w:val="both"/>
        <w:rPr>
          <w:sz w:val="24"/>
          <w:szCs w:val="24"/>
        </w:rPr>
      </w:pPr>
      <w:r>
        <w:t>6.2. Распоряжение жилыми помещениями всех видов муниципального жилищного фонда округа осуществляется на основании муниципального правового акта Администрации округа, издаваемого в процессе распоряжения муниципальным жилищным фондом округа, в соответствии с настоящим Положением и муниципальными правовыми актами.</w:t>
      </w:r>
    </w:p>
    <w:p w:rsidR="00180655" w:rsidRDefault="004210D6">
      <w:pPr>
        <w:ind w:firstLine="709"/>
        <w:jc w:val="both"/>
        <w:rPr>
          <w:sz w:val="24"/>
          <w:szCs w:val="24"/>
        </w:rPr>
      </w:pPr>
      <w:r>
        <w:t>Распоряжение жилыми помещениями муниципального жилищного фонда коммерческого использования района, осуществляется путем предоставления жилого помещения одним из следующих способов: по договору найма, по договору купли-продажи, либо по договору мены. Конкретный способ предоставления соответствующего жилого помещения определяется в соответствии с муниципальными правовыми актами.</w:t>
      </w:r>
    </w:p>
    <w:p w:rsidR="00180655" w:rsidRDefault="004210D6">
      <w:pPr>
        <w:ind w:firstLine="709"/>
        <w:jc w:val="both"/>
        <w:rPr>
          <w:sz w:val="24"/>
          <w:szCs w:val="24"/>
        </w:rPr>
      </w:pPr>
      <w:r>
        <w:t xml:space="preserve">Распределение свободных от прав других лиц жилых помещений муниципального жилищного фонда коммерческого использования округа осуществляется при наличии принятых заявлений о предоставлении свободных от прав других лиц жилых помещений муниципального жилищного фонда коммерческого использования округа по договору найма, купли-продажи, мены, соответствующих требованиям, установленным правовыми актами Администрации округа, в следующие сроки: </w:t>
      </w:r>
    </w:p>
    <w:p w:rsidR="00180655" w:rsidRDefault="004210D6">
      <w:pPr>
        <w:ind w:firstLine="709"/>
        <w:jc w:val="both"/>
        <w:rPr>
          <w:sz w:val="24"/>
          <w:szCs w:val="24"/>
        </w:rPr>
      </w:pPr>
      <w:proofErr w:type="gramStart"/>
      <w:r>
        <w:t>а) жилое помещение муниципального жилищного фонда коммерческого использования, расположенное во введенном в текущем году жилом доме либо приобретенное в текущем году, распределяется, либо переводится в иной вид муниципального жилищного фонда не позднее шести месяцев со дня выдачи разрешения на ввод в эксплуатацию соответствующего жилого дома либо со дня государственной регистрации права муниципальной собственности на приобретенное жилое помещение;</w:t>
      </w:r>
      <w:r>
        <w:rPr>
          <w:i/>
        </w:rPr>
        <w:t xml:space="preserve"> </w:t>
      </w:r>
      <w:proofErr w:type="gramEnd"/>
    </w:p>
    <w:p w:rsidR="00180655" w:rsidRDefault="004210D6">
      <w:pPr>
        <w:ind w:firstLine="709"/>
        <w:jc w:val="both"/>
      </w:pPr>
      <w:r>
        <w:lastRenderedPageBreak/>
        <w:t>б) свободное от прав других лиц жилое помещение, находящееся в муниципальном жилищном фонде коммерческого использования, распределяется, либо переводится в иной вид муниципального жилищного фонда округа не позднее шести месяцев со дня его освобождения (сдачи);</w:t>
      </w:r>
    </w:p>
    <w:p w:rsidR="00180655" w:rsidRDefault="004210D6">
      <w:pPr>
        <w:ind w:firstLine="709"/>
        <w:jc w:val="both"/>
        <w:rPr>
          <w:sz w:val="24"/>
          <w:szCs w:val="24"/>
        </w:rPr>
      </w:pPr>
      <w:r>
        <w:t>6.3. Жилые помещения муниципального жилищного фонда коммерческого использования правовым актом Администрации округа переводятся в муниципальный жилищный фонд социального использования:</w:t>
      </w:r>
    </w:p>
    <w:p w:rsidR="00180655" w:rsidRDefault="004210D6">
      <w:pPr>
        <w:ind w:firstLine="709"/>
        <w:jc w:val="both"/>
        <w:rPr>
          <w:sz w:val="24"/>
          <w:szCs w:val="24"/>
        </w:rPr>
      </w:pPr>
      <w:r>
        <w:t>а) в отношении занимаемого гражданами по договору найма жилого помещения</w:t>
      </w:r>
      <w:r>
        <w:rPr>
          <w:sz w:val="24"/>
          <w:szCs w:val="24"/>
        </w:rPr>
        <w:t>:</w:t>
      </w:r>
    </w:p>
    <w:p w:rsidR="00180655" w:rsidRDefault="004210D6">
      <w:pPr>
        <w:ind w:firstLine="709"/>
        <w:jc w:val="both"/>
        <w:rPr>
          <w:sz w:val="24"/>
          <w:szCs w:val="24"/>
        </w:rPr>
      </w:pPr>
      <w:r>
        <w:t>1) на основании решения суда;</w:t>
      </w:r>
    </w:p>
    <w:p w:rsidR="00180655" w:rsidRDefault="004210D6">
      <w:pPr>
        <w:ind w:firstLine="709"/>
        <w:jc w:val="both"/>
        <w:rPr>
          <w:b/>
          <w:bCs/>
        </w:rPr>
      </w:pPr>
      <w:r>
        <w:t xml:space="preserve">2) в случае выявления нарушений, допущенных при предоставлении жилого помещения, и при наличии оснований для предоставления указанного жилого помещения по договору социального найма; </w:t>
      </w:r>
    </w:p>
    <w:p w:rsidR="00180655" w:rsidRDefault="004210D6">
      <w:pPr>
        <w:ind w:firstLine="709"/>
        <w:jc w:val="both"/>
      </w:pPr>
      <w:r>
        <w:t xml:space="preserve"> 3) в случае подхода у данных граждан очереди на получения жилого помещения по договору социального найма и отсутствия в муниципальном жилищном фонде социального использования свободных жилых помещений, которые им могут быть предоставлены по очереди, при условии, что указанное жилое помещение соответствует установленной норме предоставления жилого помещения</w:t>
      </w:r>
      <w:r>
        <w:rPr>
          <w:sz w:val="24"/>
          <w:szCs w:val="24"/>
        </w:rPr>
        <w:t xml:space="preserve"> </w:t>
      </w:r>
      <w:r>
        <w:t xml:space="preserve">на каждого члена семьи и </w:t>
      </w:r>
      <w:proofErr w:type="gramStart"/>
      <w:r>
        <w:t>требованиям</w:t>
      </w:r>
      <w:proofErr w:type="gramEnd"/>
      <w:r>
        <w:t xml:space="preserve"> предъявляемым к жилому помещению.</w:t>
      </w:r>
    </w:p>
    <w:p w:rsidR="00180655" w:rsidRDefault="004210D6">
      <w:pPr>
        <w:ind w:firstLine="709"/>
        <w:jc w:val="both"/>
        <w:rPr>
          <w:sz w:val="24"/>
          <w:szCs w:val="24"/>
        </w:rPr>
      </w:pPr>
      <w:r>
        <w:t>б) в отношении свободных от прав других лиц жилых помещений:</w:t>
      </w:r>
    </w:p>
    <w:p w:rsidR="00180655" w:rsidRDefault="004210D6">
      <w:pPr>
        <w:ind w:firstLine="709"/>
        <w:jc w:val="both"/>
        <w:rPr>
          <w:sz w:val="24"/>
          <w:szCs w:val="24"/>
        </w:rPr>
      </w:pPr>
      <w:r>
        <w:t xml:space="preserve">1) при отсутствии свободных от прав других лиц жилых помещений муниципального жилищного фонда социального использования и необходимости переселения граждан из муниципальных жилых помещений, в которых они проживают по договору социального найма по </w:t>
      </w:r>
      <w:r w:rsidR="006E618A">
        <w:t>основаниям, которые предусмотре</w:t>
      </w:r>
      <w:r>
        <w:t>ны статьями 86-89 Жилищного кодекса Российской Федерации;</w:t>
      </w:r>
    </w:p>
    <w:p w:rsidR="00180655" w:rsidRDefault="004210D6">
      <w:pPr>
        <w:ind w:firstLine="709"/>
        <w:jc w:val="both"/>
        <w:rPr>
          <w:sz w:val="24"/>
          <w:szCs w:val="24"/>
        </w:rPr>
      </w:pPr>
      <w:r>
        <w:t>2) при отсутствии свободных от прав других лиц жилых помещений муниципального жили</w:t>
      </w:r>
      <w:bookmarkStart w:id="0" w:name="_GoBack"/>
      <w:bookmarkEnd w:id="0"/>
      <w:r>
        <w:t>щного фонда социального использования в целях предоставления другого жилого помещения по договору социального найма в соответствии с жилищным законодательством Российской Федерации гражданам, выселяемым в судебном порядке</w:t>
      </w:r>
      <w:r>
        <w:rPr>
          <w:sz w:val="24"/>
          <w:szCs w:val="24"/>
        </w:rPr>
        <w:t>;</w:t>
      </w:r>
    </w:p>
    <w:p w:rsidR="00180655" w:rsidRDefault="004210D6">
      <w:pPr>
        <w:ind w:firstLine="709"/>
        <w:jc w:val="both"/>
      </w:pPr>
      <w:r>
        <w:t>3) при отсутствии свободных от прав других лиц жилых помещений муниципального жилищного фонда социального использования, необходимых для предоставления гражданам, состоящим на учете в качестве нуждающихся в жилых помещениях, предоставляемых по договорам социального найма при наступлении их очередности в соответствии со статьей 57 Жилищного кодекса Российской Федерации, соответствующих установленной норме предоставления жилого помещения</w:t>
      </w:r>
      <w:r>
        <w:rPr>
          <w:sz w:val="24"/>
          <w:szCs w:val="24"/>
        </w:rPr>
        <w:t xml:space="preserve"> </w:t>
      </w:r>
      <w:r>
        <w:t xml:space="preserve">на каждого члена семьи и </w:t>
      </w:r>
      <w:proofErr w:type="gramStart"/>
      <w:r>
        <w:t>требованиям</w:t>
      </w:r>
      <w:proofErr w:type="gramEnd"/>
      <w:r>
        <w:t xml:space="preserve"> предъявляемым к жилому помещению;</w:t>
      </w:r>
    </w:p>
    <w:p w:rsidR="00180655" w:rsidRDefault="004210D6">
      <w:pPr>
        <w:ind w:firstLine="709"/>
        <w:jc w:val="both"/>
        <w:rPr>
          <w:i/>
          <w:sz w:val="24"/>
          <w:szCs w:val="24"/>
        </w:rPr>
      </w:pPr>
      <w:r>
        <w:t xml:space="preserve">6.4. Жилые помещения муниципального жилищного фонда социального использования, признанные непригодными для проживания (кроме расположенных в жилых домах, признанных аварийными и подлежащими сносу, а также в </w:t>
      </w:r>
      <w:proofErr w:type="gramStart"/>
      <w:r>
        <w:t>отношении</w:t>
      </w:r>
      <w:proofErr w:type="gramEnd"/>
      <w:r>
        <w:t xml:space="preserve"> которых в установленном порядке принято решение о невозможности проведения капитального ремонта (реконструкции, </w:t>
      </w:r>
      <w:r>
        <w:lastRenderedPageBreak/>
        <w:t>перепланировки) переводятся в фонд коммерческого использования по мотивированному решению окружной жилищной комиссии в целях последующей продажи на условиях восстановления путем капитального ремонта (реконструкции, перепланировки).</w:t>
      </w:r>
      <w:r>
        <w:rPr>
          <w:i/>
        </w:rPr>
        <w:t xml:space="preserve"> </w:t>
      </w:r>
    </w:p>
    <w:p w:rsidR="00180655" w:rsidRDefault="004210D6">
      <w:pPr>
        <w:ind w:firstLine="709"/>
        <w:jc w:val="both"/>
        <w:rPr>
          <w:sz w:val="24"/>
          <w:szCs w:val="24"/>
        </w:rPr>
      </w:pPr>
      <w:r>
        <w:t>Жилые помещения специализированного муниципального жилищного фонда переводятся в фонд социального использования в случаях, предусмотренных жилищным и иным законодательством Российской Федерации.</w:t>
      </w:r>
    </w:p>
    <w:p w:rsidR="00286C05" w:rsidRDefault="00286C05">
      <w:pPr>
        <w:ind w:left="-284"/>
        <w:jc w:val="right"/>
        <w:sectPr w:rsidR="00286C05">
          <w:pgSz w:w="11906" w:h="16838"/>
          <w:pgMar w:top="1134" w:right="991" w:bottom="1134" w:left="1418" w:header="709" w:footer="709" w:gutter="0"/>
          <w:cols w:space="708"/>
          <w:docGrid w:linePitch="360"/>
        </w:sectPr>
      </w:pPr>
    </w:p>
    <w:p w:rsidR="00180655" w:rsidRDefault="004210D6">
      <w:pPr>
        <w:ind w:left="-284"/>
        <w:jc w:val="right"/>
      </w:pPr>
      <w:r>
        <w:lastRenderedPageBreak/>
        <w:t>Приложение № 2 к решению</w:t>
      </w:r>
      <w:r w:rsidR="00EB4917">
        <w:t xml:space="preserve"> </w:t>
      </w:r>
    </w:p>
    <w:p w:rsidR="00180655" w:rsidRDefault="004210D6">
      <w:pPr>
        <w:ind w:left="-284"/>
        <w:jc w:val="right"/>
      </w:pPr>
      <w:r>
        <w:t xml:space="preserve">Северо-Енисейского окружного Совета депутатов </w:t>
      </w:r>
    </w:p>
    <w:p w:rsidR="00E062EE" w:rsidRDefault="00E062EE" w:rsidP="00E062EE">
      <w:pPr>
        <w:ind w:left="-284"/>
        <w:jc w:val="right"/>
      </w:pPr>
      <w:r>
        <w:t>от 21.05.2025 № 1026-55</w:t>
      </w:r>
    </w:p>
    <w:p w:rsidR="00180655" w:rsidRDefault="00E062EE" w:rsidP="00E062EE">
      <w:pPr>
        <w:ind w:left="-284"/>
        <w:jc w:val="right"/>
      </w:pPr>
      <w:r>
        <w:t xml:space="preserve"> </w:t>
      </w:r>
      <w:proofErr w:type="gramStart"/>
      <w:r w:rsidR="004210D6">
        <w:t xml:space="preserve">(Новая редакция приложения № 2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pStyle w:val="ConsTitle"/>
        <w:widowControl/>
        <w:ind w:left="6372"/>
        <w:jc w:val="both"/>
        <w:rPr>
          <w:rFonts w:ascii="Times New Roman" w:hAnsi="Times New Roman"/>
          <w:b w:val="0"/>
          <w:bCs w:val="0"/>
          <w:sz w:val="28"/>
          <w:szCs w:val="28"/>
        </w:rPr>
      </w:pPr>
    </w:p>
    <w:p w:rsidR="00180655" w:rsidRDefault="004210D6">
      <w:pPr>
        <w:shd w:val="clear" w:color="auto" w:fill="FFFFFF"/>
        <w:spacing w:before="322" w:line="322" w:lineRule="exact"/>
        <w:ind w:left="542"/>
        <w:jc w:val="center"/>
        <w:rPr>
          <w:b/>
          <w:sz w:val="24"/>
          <w:szCs w:val="24"/>
        </w:rPr>
      </w:pPr>
      <w:r>
        <w:rPr>
          <w:b/>
          <w:spacing w:val="-2"/>
        </w:rPr>
        <w:t>ПОЛОЖЕНИЕ</w:t>
      </w:r>
    </w:p>
    <w:p w:rsidR="00180655" w:rsidRDefault="004210D6">
      <w:pPr>
        <w:shd w:val="clear" w:color="auto" w:fill="FFFFFF"/>
        <w:spacing w:line="322" w:lineRule="exact"/>
        <w:ind w:left="566"/>
        <w:jc w:val="center"/>
        <w:rPr>
          <w:b/>
          <w:sz w:val="24"/>
          <w:szCs w:val="24"/>
        </w:rPr>
      </w:pPr>
      <w:r>
        <w:rPr>
          <w:b/>
        </w:rPr>
        <w:t>О ПОРЯДКЕ И УСЛОВИЯХ ПРЕДОСТАВЛЕНИЯ ЖИЛЫХ</w:t>
      </w:r>
    </w:p>
    <w:p w:rsidR="00180655" w:rsidRDefault="004210D6">
      <w:pPr>
        <w:shd w:val="clear" w:color="auto" w:fill="FFFFFF"/>
        <w:spacing w:line="322" w:lineRule="exact"/>
        <w:ind w:left="566"/>
        <w:jc w:val="center"/>
        <w:rPr>
          <w:b/>
          <w:spacing w:val="-2"/>
          <w:sz w:val="24"/>
          <w:szCs w:val="24"/>
        </w:rPr>
      </w:pPr>
      <w:r>
        <w:rPr>
          <w:b/>
        </w:rPr>
        <w:t xml:space="preserve">ПОМЕЩЕНИЙ, НАХОДЯЩИХСЯ В МУНИЦИПАЛЬНОМ ЖИЛИЩНОМ </w:t>
      </w:r>
      <w:r>
        <w:rPr>
          <w:b/>
          <w:spacing w:val="-1"/>
        </w:rPr>
        <w:t xml:space="preserve">ФОНДЕ СОЦИАЛЬНОГО ИСПОЛЬЗОВАНИЯ </w:t>
      </w:r>
      <w:r>
        <w:rPr>
          <w:b/>
          <w:spacing w:val="-2"/>
        </w:rPr>
        <w:t>СЕВЕРО-ЕНИСЕЙСКОГО МУНИЦИПАЛЬНОГО ОКРУГА</w:t>
      </w:r>
    </w:p>
    <w:p w:rsidR="00180655" w:rsidRDefault="00180655">
      <w:pPr>
        <w:shd w:val="clear" w:color="auto" w:fill="FFFFFF"/>
        <w:spacing w:line="322" w:lineRule="exact"/>
        <w:ind w:left="552"/>
        <w:jc w:val="center"/>
        <w:rPr>
          <w:b/>
          <w:sz w:val="24"/>
          <w:szCs w:val="24"/>
        </w:rPr>
      </w:pPr>
    </w:p>
    <w:p w:rsidR="00180655" w:rsidRDefault="004210D6">
      <w:pPr>
        <w:jc w:val="center"/>
        <w:rPr>
          <w:b/>
          <w:sz w:val="24"/>
          <w:szCs w:val="24"/>
        </w:rPr>
      </w:pPr>
      <w:r>
        <w:rPr>
          <w:b/>
        </w:rPr>
        <w:t>I. ОБЩИЕ ПОЛОЖЕНИЯ</w:t>
      </w:r>
    </w:p>
    <w:p w:rsidR="00180655" w:rsidRDefault="004210D6">
      <w:pPr>
        <w:ind w:firstLine="709"/>
        <w:jc w:val="both"/>
        <w:rPr>
          <w:sz w:val="24"/>
          <w:szCs w:val="24"/>
        </w:rPr>
      </w:pPr>
      <w:r>
        <w:t>1.1. Настоящее Положение устанавливает порядок и условия предоставления</w:t>
      </w:r>
      <w:r>
        <w:rPr>
          <w:spacing w:val="-1"/>
        </w:rPr>
        <w:t xml:space="preserve"> </w:t>
      </w:r>
      <w:r>
        <w:t>гражданам жилых помещений муниципального жилищного фонда социального использования Северо-Енисейского муниципального округа (далее – муниципальный жилищный фонд социального использования).</w:t>
      </w:r>
    </w:p>
    <w:p w:rsidR="00180655" w:rsidRDefault="004210D6">
      <w:pPr>
        <w:ind w:firstLine="709"/>
        <w:jc w:val="both"/>
        <w:rPr>
          <w:sz w:val="24"/>
          <w:szCs w:val="24"/>
        </w:rPr>
      </w:pPr>
      <w:r>
        <w:t>1.2. Предметом договора социального найма жилого помещения должно быть жилое помещение (жилой дом, квартира, часть жилого дома или квартиры).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80655" w:rsidRDefault="004210D6">
      <w:pPr>
        <w:ind w:firstLine="709"/>
        <w:jc w:val="center"/>
        <w:rPr>
          <w:b/>
          <w:sz w:val="24"/>
          <w:szCs w:val="24"/>
        </w:rPr>
      </w:pPr>
      <w:r>
        <w:rPr>
          <w:lang w:val="en-US"/>
        </w:rPr>
        <w:t>I</w:t>
      </w:r>
      <w:r>
        <w:rPr>
          <w:b/>
          <w:lang w:val="en-US"/>
        </w:rPr>
        <w:t>I</w:t>
      </w:r>
      <w:r>
        <w:rPr>
          <w:b/>
        </w:rPr>
        <w:t xml:space="preserve">. ПОРЯДОК И УСЛОВИЯ ПРЕДОСТАВЛЕНИЯ ЖИЛЫХ ПОМЕЩЕНИЙ МУНИЦИПАЛЬНОГО ЖИЛИЩНОГО ФОНДА </w:t>
      </w:r>
      <w:r>
        <w:rPr>
          <w:b/>
          <w:spacing w:val="-1"/>
        </w:rPr>
        <w:t>СОЦИАЛЬНОГО ИСПОЛЬЗОВАНИЯ</w:t>
      </w:r>
    </w:p>
    <w:p w:rsidR="00180655" w:rsidRDefault="004210D6">
      <w:pPr>
        <w:ind w:firstLine="709"/>
        <w:jc w:val="both"/>
        <w:rPr>
          <w:sz w:val="24"/>
          <w:szCs w:val="24"/>
        </w:rPr>
      </w:pPr>
      <w:r>
        <w:t xml:space="preserve">2.1. </w:t>
      </w:r>
      <w:proofErr w:type="gramStart"/>
      <w:r>
        <w:t>Жилые помещения по договорам социального найма предоставляются гражданам, которые приняты на учет в качестве нуждающихся в жилых помещениях по основаниям и в порядке, установленным Жилищным кодексом Российской Федерации</w:t>
      </w:r>
      <w:r>
        <w:rPr>
          <w:sz w:val="24"/>
          <w:szCs w:val="24"/>
        </w:rPr>
        <w:t>.</w:t>
      </w:r>
      <w:proofErr w:type="gramEnd"/>
    </w:p>
    <w:p w:rsidR="00180655" w:rsidRDefault="004210D6">
      <w:pPr>
        <w:ind w:firstLine="709"/>
        <w:jc w:val="both"/>
        <w:rPr>
          <w:sz w:val="24"/>
          <w:szCs w:val="24"/>
        </w:rPr>
      </w:pPr>
      <w:r>
        <w:t xml:space="preserve">2.2.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случаев, установленных Жилищным кодексом Российской Федерации, на основании решения окружной жилищной комиссии, сформированной правовым актом Администрации округа (далее – окружная жилищная комиссия). </w:t>
      </w:r>
    </w:p>
    <w:p w:rsidR="00180655" w:rsidRDefault="004210D6">
      <w:pPr>
        <w:widowControl w:val="0"/>
        <w:ind w:firstLine="709"/>
        <w:jc w:val="both"/>
        <w:rPr>
          <w:bCs/>
          <w:sz w:val="24"/>
          <w:szCs w:val="24"/>
        </w:rPr>
      </w:pPr>
      <w:r>
        <w:rPr>
          <w:bCs/>
        </w:rPr>
        <w:t xml:space="preserve">Решение о предоставлении жилых помещений по договорам социального найма принимается </w:t>
      </w:r>
      <w:r>
        <w:t>окружной жилищной комиссией в порядке, установленном правовым актом Администрации округа.</w:t>
      </w:r>
      <w:r>
        <w:rPr>
          <w:bCs/>
        </w:rPr>
        <w:t xml:space="preserve"> </w:t>
      </w:r>
    </w:p>
    <w:p w:rsidR="00180655" w:rsidRDefault="004210D6">
      <w:pPr>
        <w:widowControl w:val="0"/>
        <w:ind w:firstLine="709"/>
        <w:jc w:val="both"/>
        <w:rPr>
          <w:bCs/>
          <w:sz w:val="24"/>
          <w:szCs w:val="24"/>
        </w:rPr>
      </w:pPr>
      <w:r>
        <w:rPr>
          <w:bCs/>
        </w:rPr>
        <w:t xml:space="preserve">Решение о предоставлении жилых помещений по договорам социального найма выдается (направляется) гражданам, в отношении которых принято данное решение, не позднее чем через три рабочих дня со дня его </w:t>
      </w:r>
      <w:r>
        <w:rPr>
          <w:bCs/>
        </w:rPr>
        <w:lastRenderedPageBreak/>
        <w:t>принятия.</w:t>
      </w:r>
    </w:p>
    <w:p w:rsidR="00180655" w:rsidRDefault="004210D6">
      <w:pPr>
        <w:ind w:firstLine="709"/>
        <w:jc w:val="both"/>
        <w:rPr>
          <w:sz w:val="24"/>
          <w:szCs w:val="24"/>
        </w:rPr>
      </w:pPr>
      <w:r>
        <w:rPr>
          <w:bCs/>
        </w:rPr>
        <w:t xml:space="preserve">2.3. </w:t>
      </w:r>
      <w:r>
        <w:t>На основании решения о предоставлении жилого помещения из</w:t>
      </w:r>
      <w:r w:rsidR="00EB4917">
        <w:t xml:space="preserve"> </w:t>
      </w:r>
      <w:r>
        <w:t>фонда социального использования в срок, установленный таким решением, заключается договор социального найма жилого помещения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Указанный договор заключается в письменной форме.</w:t>
      </w:r>
    </w:p>
    <w:p w:rsidR="00180655" w:rsidRDefault="004210D6">
      <w:pPr>
        <w:shd w:val="clear" w:color="auto" w:fill="FFFFFF"/>
        <w:spacing w:line="322" w:lineRule="exact"/>
        <w:ind w:left="29" w:right="5" w:firstLine="680"/>
        <w:jc w:val="both"/>
        <w:rPr>
          <w:spacing w:val="-1"/>
          <w:sz w:val="24"/>
          <w:szCs w:val="24"/>
        </w:rPr>
      </w:pPr>
      <w:r>
        <w:t xml:space="preserve">2.4. </w:t>
      </w:r>
      <w:proofErr w:type="spellStart"/>
      <w:r>
        <w:t>Наймодателем</w:t>
      </w:r>
      <w:proofErr w:type="spellEnd"/>
      <w:r>
        <w:t xml:space="preserve"> жилого помещения от имени Северо-Енисейского муниципального округа по договору социального найма жилого помещения выступает Администрация Северо-Енисейского муниципального округа (далее – Администрация округа), либо уполномоченное ею орган (или должностное лицо)</w:t>
      </w:r>
      <w:r>
        <w:rPr>
          <w:spacing w:val="-1"/>
        </w:rPr>
        <w:t xml:space="preserve">, в порядке, </w:t>
      </w:r>
      <w:r>
        <w:t xml:space="preserve">установленном правовыми актами Администрации округа. </w:t>
      </w:r>
    </w:p>
    <w:p w:rsidR="00180655" w:rsidRDefault="004210D6">
      <w:pPr>
        <w:shd w:val="clear" w:color="auto" w:fill="FFFFFF"/>
        <w:spacing w:line="322" w:lineRule="exact"/>
        <w:ind w:left="14" w:right="19" w:firstLine="680"/>
        <w:jc w:val="both"/>
      </w:pPr>
      <w:r>
        <w:rPr>
          <w:spacing w:val="-1"/>
        </w:rPr>
        <w:t xml:space="preserve">2.5. Нанимателем жилого помещения по договору социального найма жилого </w:t>
      </w:r>
      <w:r>
        <w:t xml:space="preserve">помещения может быть только гражданин, в отношении которого окружной жилищной комиссией принято решение о предоставлении жилого помещения муниципального жилищного фонда социального использования.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80655" w:rsidRDefault="004210D6">
      <w:pPr>
        <w:ind w:firstLine="680"/>
        <w:jc w:val="both"/>
        <w:rPr>
          <w:sz w:val="24"/>
          <w:szCs w:val="24"/>
        </w:rPr>
      </w:pPr>
      <w:r>
        <w:t xml:space="preserve">2.6. </w:t>
      </w:r>
      <w:hyperlink r:id="rId8" w:tooltip="consultantplus://offline/ref=8731E8F9EDA5717E26EFC80669037542AA22A45DC6E9E3DB11EE38DAED2A7D2444EB480CAB40FBBCX7L" w:history="1">
        <w:r>
          <w:t>Договор</w:t>
        </w:r>
      </w:hyperlink>
      <w:r>
        <w:t xml:space="preserve"> социального найма подписывается нанимателем и совершеннолетними членами его семьи.</w:t>
      </w:r>
    </w:p>
    <w:p w:rsidR="00180655" w:rsidRDefault="004210D6">
      <w:pPr>
        <w:widowControl w:val="0"/>
        <w:ind w:firstLine="680"/>
        <w:jc w:val="both"/>
        <w:rPr>
          <w:sz w:val="24"/>
          <w:szCs w:val="24"/>
        </w:rPr>
      </w:pPr>
      <w:r>
        <w:t>В договоре социального найма жилого помещения должны быть указаны члены семьи нанимателя жилого помещения по договору социального найма</w:t>
      </w:r>
      <w:r>
        <w:rPr>
          <w:spacing w:val="-1"/>
        </w:rPr>
        <w:t xml:space="preserve">. Проживающие по договору социального найма </w:t>
      </w:r>
      <w:r>
        <w:t>жилого помещения совместно с нанимателем члены его семьи имеют равные с нанимателем права и обязанности. Дееспособные и ограниченные судом в дееспособности члены семьи несут солидарную с нанимателем имущественную ответственность по обязательствам, вытекающим из договора социального найма.</w:t>
      </w:r>
      <w:r>
        <w:rPr>
          <w:i/>
          <w:spacing w:val="-1"/>
        </w:rPr>
        <w:t xml:space="preserve"> </w:t>
      </w:r>
    </w:p>
    <w:p w:rsidR="00180655" w:rsidRDefault="004210D6">
      <w:pPr>
        <w:ind w:firstLine="680"/>
        <w:jc w:val="both"/>
        <w:rPr>
          <w:sz w:val="24"/>
          <w:szCs w:val="24"/>
        </w:rPr>
      </w:pPr>
      <w:r>
        <w:t xml:space="preserve">2.7. </w:t>
      </w:r>
      <w:r>
        <w:rPr>
          <w:bCs/>
        </w:rPr>
        <w:t xml:space="preserve">Предоставляемое по договору социального найма жилое помещение должно отвечать требованиям, предъявляемым к жилым помещениям, применительно к условиям данного населенного пункта. </w:t>
      </w:r>
      <w:r>
        <w:t>Жилое помещение предоставляется гражданам по месту их жительства (в границах соответствующего населенного пункта района) общей площадью на одного человека не менее нормы предоставления, установленной правовым актом Северо-Енисейского окружного Совета депутатов.</w:t>
      </w:r>
      <w:r w:rsidR="00EB4917">
        <w:rPr>
          <w:bCs/>
          <w:sz w:val="24"/>
          <w:szCs w:val="24"/>
        </w:rPr>
        <w:t xml:space="preserve"> </w:t>
      </w:r>
      <w:r>
        <w:t xml:space="preserve">При переселении граждан, проживающих в аварийном жилищном фонде на основании договора социального найма, предоставляемое гражданам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w:t>
      </w:r>
      <w:proofErr w:type="gramStart"/>
      <w:r>
        <w:lastRenderedPageBreak/>
        <w:t>площади</w:t>
      </w:r>
      <w:proofErr w:type="gramEnd"/>
      <w:r>
        <w:t xml:space="preserve"> ранее занимаемому жилому помещению, отвечать установленным требованиям и находиться в границах данного населенного пункта. </w:t>
      </w:r>
    </w:p>
    <w:p w:rsidR="00180655" w:rsidRDefault="004210D6">
      <w:pPr>
        <w:widowControl w:val="0"/>
        <w:ind w:firstLine="680"/>
        <w:jc w:val="both"/>
        <w:rPr>
          <w:bCs/>
          <w:sz w:val="24"/>
          <w:szCs w:val="24"/>
        </w:rPr>
      </w:pPr>
      <w:proofErr w:type="gramStart"/>
      <w:r>
        <w:rPr>
          <w:bCs/>
        </w:rPr>
        <w:t>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roofErr w:type="gramEnd"/>
    </w:p>
    <w:p w:rsidR="00180655" w:rsidRDefault="004210D6">
      <w:pPr>
        <w:widowControl w:val="0"/>
        <w:ind w:firstLine="680"/>
        <w:jc w:val="both"/>
        <w:rPr>
          <w:bCs/>
          <w:sz w:val="24"/>
          <w:szCs w:val="24"/>
        </w:rPr>
      </w:pPr>
      <w:r>
        <w:rPr>
          <w:bCs/>
        </w:rPr>
        <w:t>2.8. Жилые помещения по договору социального найма предоставляются на всех членов семьи, проживающих совместно, с учетом временно отсутствующих, за которыми сохраняется право на жилое помещение.</w:t>
      </w:r>
    </w:p>
    <w:p w:rsidR="00180655" w:rsidRDefault="004210D6">
      <w:pPr>
        <w:ind w:firstLine="680"/>
        <w:jc w:val="both"/>
        <w:rPr>
          <w:sz w:val="24"/>
          <w:szCs w:val="24"/>
        </w:rPr>
      </w:pPr>
      <w:r>
        <w:rPr>
          <w:spacing w:val="-1"/>
        </w:rPr>
        <w:t xml:space="preserve">2.9. Переход права собственности на занимаемое по договору социального найма жилое помещение не влечет за собой </w:t>
      </w:r>
      <w:r>
        <w:t xml:space="preserve">расторжение или изменение условий договора социального найма жилого помещения. При этом новый собственник становится </w:t>
      </w:r>
      <w:proofErr w:type="spellStart"/>
      <w:r>
        <w:t>наймодателем</w:t>
      </w:r>
      <w:proofErr w:type="spellEnd"/>
      <w:r>
        <w:t xml:space="preserve"> на условиях ранее заключенного </w:t>
      </w:r>
      <w:hyperlink r:id="rId9" w:tooltip="consultantplus://offline/ref=D29B86C3108CEA636100CE72FDEB15C2F573DAA835CBFF75A3882ECC69509BFAC05FBDAE84972Al1k1L" w:history="1">
        <w:r>
          <w:t>договора</w:t>
        </w:r>
      </w:hyperlink>
      <w:r>
        <w:t xml:space="preserve"> найма.</w:t>
      </w:r>
    </w:p>
    <w:p w:rsidR="00180655" w:rsidRDefault="00180655">
      <w:pPr>
        <w:ind w:firstLine="680"/>
        <w:jc w:val="both"/>
        <w:rPr>
          <w:sz w:val="24"/>
          <w:szCs w:val="24"/>
        </w:rPr>
      </w:pPr>
    </w:p>
    <w:p w:rsidR="00180655" w:rsidRDefault="004210D6">
      <w:pPr>
        <w:jc w:val="center"/>
        <w:rPr>
          <w:b/>
          <w:sz w:val="24"/>
          <w:szCs w:val="24"/>
        </w:rPr>
      </w:pPr>
      <w:r>
        <w:rPr>
          <w:b/>
        </w:rPr>
        <w:t xml:space="preserve">III. ПОРЯДОК ПЛАТЫ ЗА ЖИЛОЕ ПОМЕЩЕНИЕ </w:t>
      </w:r>
    </w:p>
    <w:p w:rsidR="00180655" w:rsidRDefault="004210D6">
      <w:pPr>
        <w:jc w:val="center"/>
        <w:rPr>
          <w:b/>
          <w:sz w:val="24"/>
          <w:szCs w:val="24"/>
        </w:rPr>
      </w:pPr>
      <w:r>
        <w:rPr>
          <w:b/>
        </w:rPr>
        <w:t>И КОММУНАЛЬНЫЕ УСЛУГИ</w:t>
      </w:r>
    </w:p>
    <w:p w:rsidR="00180655" w:rsidRDefault="004210D6">
      <w:pPr>
        <w:shd w:val="clear" w:color="auto" w:fill="FFFFFF"/>
        <w:spacing w:line="317" w:lineRule="exact"/>
        <w:ind w:right="19" w:firstLine="709"/>
        <w:jc w:val="both"/>
        <w:rPr>
          <w:sz w:val="24"/>
          <w:szCs w:val="24"/>
        </w:rPr>
      </w:pPr>
      <w:r>
        <w:t>3.1. Наниматель жилого помещения, занимаемого по договору социального найма, обязан вносить в порядке, установленном статьей 155 Жилищного кодекса Российской Федерации, плату за жилое помещение и коммунальные услуги, структура которых определена статьей 154 указанного кодекса.</w:t>
      </w:r>
    </w:p>
    <w:p w:rsidR="00180655" w:rsidRDefault="004210D6">
      <w:pPr>
        <w:shd w:val="clear" w:color="auto" w:fill="FFFFFF"/>
        <w:spacing w:line="317" w:lineRule="exact"/>
        <w:ind w:right="19" w:firstLine="709"/>
        <w:jc w:val="both"/>
        <w:rPr>
          <w:sz w:val="24"/>
          <w:szCs w:val="24"/>
        </w:rPr>
      </w:pPr>
      <w:r>
        <w:t xml:space="preserve">3.2. Расчетный период для оплаты за жилое помещение и коммунальные </w:t>
      </w:r>
      <w:r>
        <w:rPr>
          <w:spacing w:val="-1"/>
        </w:rPr>
        <w:t xml:space="preserve">услуги устанавливается в один календарный месяц. </w:t>
      </w:r>
      <w:proofErr w:type="gramStart"/>
      <w:r>
        <w:rPr>
          <w:spacing w:val="-1"/>
        </w:rPr>
        <w:t xml:space="preserve">Срок внесения платежей до 10 </w:t>
      </w:r>
      <w:r>
        <w:t>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roofErr w:type="gramEnd"/>
    </w:p>
    <w:p w:rsidR="00180655" w:rsidRDefault="004210D6">
      <w:pPr>
        <w:widowControl w:val="0"/>
        <w:ind w:firstLine="709"/>
        <w:jc w:val="both"/>
        <w:rPr>
          <w:sz w:val="24"/>
          <w:szCs w:val="24"/>
        </w:rPr>
      </w:pPr>
      <w:r>
        <w:t xml:space="preserve">3.3.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устанавливаются в соответствии со статьей 156 Жилищного кодекса Российской Федерации муниципальным правовым актом Администрации округа. </w:t>
      </w:r>
    </w:p>
    <w:p w:rsidR="00180655" w:rsidRDefault="004210D6">
      <w:pPr>
        <w:shd w:val="clear" w:color="auto" w:fill="FFFFFF"/>
        <w:spacing w:line="322" w:lineRule="exact"/>
        <w:ind w:left="5" w:right="10" w:firstLine="709"/>
        <w:jc w:val="both"/>
        <w:rPr>
          <w:sz w:val="24"/>
          <w:szCs w:val="24"/>
        </w:rPr>
      </w:pPr>
      <w:r>
        <w:t xml:space="preserve">Размер платы за коммунальные услуги, предусмотренные частью 4 </w:t>
      </w:r>
      <w:hyperlink r:id="rId10" w:tooltip="consultantplus://offline/ref=793C75098BAB5D0E25481AD5089E446D7C91609FCD1FCB9CDAD54830FD2814B06EF56F6CED52EA83vAk5E" w:history="1">
        <w:r>
          <w:t>статьи 154</w:t>
        </w:r>
      </w:hyperlink>
      <w:r>
        <w:t xml:space="preserve"> Жилищного кодекса Российской Федерации, рассчитывается по тарифам, установленным органами государственной власти субъектов Российской Федерации в порядке, установленном федеральным законом.</w:t>
      </w:r>
    </w:p>
    <w:p w:rsidR="00180655" w:rsidRDefault="004210D6">
      <w:pPr>
        <w:ind w:firstLine="709"/>
        <w:jc w:val="both"/>
        <w:rPr>
          <w:i/>
          <w:sz w:val="24"/>
          <w:szCs w:val="24"/>
        </w:rPr>
      </w:pPr>
      <w:r>
        <w:t>3.4.</w:t>
      </w:r>
      <w:r>
        <w:rPr>
          <w:b/>
        </w:rPr>
        <w:t xml:space="preserve"> </w:t>
      </w:r>
      <w:r>
        <w:t xml:space="preserve">Плата за наем жилого помещения устанавливается в денежном выражении в соответствии методикой расчета платы за наем жилого помещения муниципального жилищного фонда, утвержденной </w:t>
      </w:r>
      <w:r>
        <w:lastRenderedPageBreak/>
        <w:t>Администрацией округа. Плата за наем вносится в сроки, установленные статьей 155 Жилищного кодекса Российской Федерации.</w:t>
      </w:r>
    </w:p>
    <w:p w:rsidR="00180655" w:rsidRDefault="004210D6">
      <w:pPr>
        <w:ind w:firstLine="709"/>
        <w:jc w:val="both"/>
        <w:rPr>
          <w:bCs/>
          <w:i/>
        </w:rPr>
      </w:pPr>
      <w:r>
        <w:t xml:space="preserve">3.5. </w:t>
      </w:r>
      <w:proofErr w:type="gramStart"/>
      <w:r>
        <w:t>Положения настоящего раздела не применяются в отношении граждан, состоящих на воинском учете в военном комиссариате Северо-Енисейского района Красноярского края и призванных на военную службу по мобилизации в Вооруженные Силы Российской Федерации с территории Северо-Енисейского муниципального округа или заключивших контракт о прохождении военной службы в воинских частях и подразделениях Министерства обороны Российской Федерации, либо заключивших контракт о добровольном содействии в выполнении</w:t>
      </w:r>
      <w:proofErr w:type="gramEnd"/>
      <w:r>
        <w:t xml:space="preserve"> </w:t>
      </w:r>
      <w:proofErr w:type="gramStart"/>
      <w:r>
        <w:t>задач, возложенных на Вооруженные Силы Российской Федерации, граждан,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 проживающих в жилых помещениях, находящихся в муниципальном жилищном фонде социального использования в качестве нанимателей или членов семьи нанимателя, на весь период со дня получения повестки (заключения контракта о прохождении военной службы</w:t>
      </w:r>
      <w:proofErr w:type="gramEnd"/>
      <w:r>
        <w:t xml:space="preserve"> в воинских частях и подразделениях Министерства обороны Российской Федерации) до истечения 30 дней со дня возвращения мобилизованного гражданина в место его постоянного проживания (временного пребывания) в Северо-Енисейский муниципальный округ.</w:t>
      </w:r>
      <w:r>
        <w:rPr>
          <w:i/>
        </w:rPr>
        <w:t xml:space="preserve"> </w:t>
      </w:r>
    </w:p>
    <w:p w:rsidR="00286C05" w:rsidRDefault="00286C05">
      <w:pPr>
        <w:ind w:left="-284"/>
        <w:jc w:val="right"/>
        <w:sectPr w:rsidR="00286C05">
          <w:pgSz w:w="11906" w:h="16838"/>
          <w:pgMar w:top="1134" w:right="991" w:bottom="1134" w:left="1418" w:header="709" w:footer="709" w:gutter="0"/>
          <w:cols w:space="708"/>
          <w:docGrid w:linePitch="360"/>
        </w:sectPr>
      </w:pPr>
    </w:p>
    <w:p w:rsidR="00180655" w:rsidRDefault="004210D6">
      <w:pPr>
        <w:ind w:left="-284"/>
        <w:jc w:val="right"/>
      </w:pPr>
      <w:r>
        <w:lastRenderedPageBreak/>
        <w:t xml:space="preserve">Приложение № 3 к решению </w:t>
      </w:r>
    </w:p>
    <w:p w:rsidR="00180655" w:rsidRDefault="004210D6">
      <w:pPr>
        <w:ind w:left="-284"/>
        <w:jc w:val="right"/>
      </w:pPr>
      <w:r>
        <w:t xml:space="preserve">Северо-Енисейского окружного Совета депутатов </w:t>
      </w:r>
    </w:p>
    <w:p w:rsidR="00E062EE" w:rsidRDefault="00E062EE" w:rsidP="00E062EE">
      <w:pPr>
        <w:ind w:left="-284"/>
        <w:jc w:val="right"/>
      </w:pPr>
      <w:r>
        <w:t>от 21.05.2025 № 1026-55</w:t>
      </w:r>
    </w:p>
    <w:p w:rsidR="00180655" w:rsidRDefault="00E062EE" w:rsidP="00E062EE">
      <w:pPr>
        <w:ind w:left="-284"/>
        <w:jc w:val="right"/>
      </w:pPr>
      <w:r>
        <w:t xml:space="preserve"> </w:t>
      </w:r>
      <w:proofErr w:type="gramStart"/>
      <w:r w:rsidR="004210D6">
        <w:t xml:space="preserve">(Новая редакция приложения № 3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ind w:firstLine="709"/>
        <w:jc w:val="both"/>
        <w:rPr>
          <w:bCs/>
          <w:i/>
        </w:rPr>
      </w:pPr>
    </w:p>
    <w:p w:rsidR="00180655" w:rsidRDefault="00180655">
      <w:pPr>
        <w:ind w:firstLine="709"/>
        <w:jc w:val="both"/>
        <w:rPr>
          <w:bCs/>
          <w:i/>
        </w:rPr>
      </w:pPr>
    </w:p>
    <w:p w:rsidR="00180655" w:rsidRDefault="004210D6">
      <w:pPr>
        <w:jc w:val="center"/>
        <w:rPr>
          <w:b/>
          <w:sz w:val="24"/>
          <w:szCs w:val="24"/>
        </w:rPr>
      </w:pPr>
      <w:r>
        <w:rPr>
          <w:b/>
        </w:rPr>
        <w:t xml:space="preserve">ПОЛОЖЕНИЕ </w:t>
      </w:r>
    </w:p>
    <w:p w:rsidR="00180655" w:rsidRDefault="004210D6">
      <w:pPr>
        <w:jc w:val="center"/>
        <w:rPr>
          <w:b/>
          <w:sz w:val="24"/>
          <w:szCs w:val="24"/>
        </w:rPr>
      </w:pPr>
      <w:r>
        <w:rPr>
          <w:b/>
        </w:rPr>
        <w:t xml:space="preserve">О ПОРЯДКЕ И УСЛОВИЯХ НАЙМА ЖИЛЫХ </w:t>
      </w:r>
    </w:p>
    <w:p w:rsidR="00180655" w:rsidRDefault="004210D6">
      <w:pPr>
        <w:jc w:val="center"/>
        <w:rPr>
          <w:b/>
          <w:sz w:val="24"/>
          <w:szCs w:val="24"/>
        </w:rPr>
      </w:pPr>
      <w:r>
        <w:rPr>
          <w:b/>
        </w:rPr>
        <w:t xml:space="preserve">ПОМЕЩЕНИЙ, НАХОДЯЩИХСЯ В </w:t>
      </w:r>
      <w:proofErr w:type="gramStart"/>
      <w:r>
        <w:rPr>
          <w:b/>
        </w:rPr>
        <w:t>МУНИЦИПАЛЬНОМ</w:t>
      </w:r>
      <w:proofErr w:type="gramEnd"/>
      <w:r>
        <w:rPr>
          <w:b/>
        </w:rPr>
        <w:t xml:space="preserve"> ЖИЛИЩНОМ</w:t>
      </w:r>
    </w:p>
    <w:p w:rsidR="00180655" w:rsidRDefault="004210D6">
      <w:pPr>
        <w:jc w:val="center"/>
        <w:rPr>
          <w:b/>
          <w:sz w:val="24"/>
          <w:szCs w:val="24"/>
        </w:rPr>
      </w:pPr>
      <w:proofErr w:type="gramStart"/>
      <w:r>
        <w:rPr>
          <w:b/>
        </w:rPr>
        <w:t>ФОНДЕ</w:t>
      </w:r>
      <w:proofErr w:type="gramEnd"/>
      <w:r>
        <w:rPr>
          <w:b/>
        </w:rPr>
        <w:t xml:space="preserve"> КОММЕРЧЕСКОГО ИСПОЛЬЗОВАНИЯ</w:t>
      </w:r>
    </w:p>
    <w:p w:rsidR="00180655" w:rsidRDefault="004210D6">
      <w:pPr>
        <w:jc w:val="center"/>
        <w:rPr>
          <w:b/>
          <w:sz w:val="24"/>
          <w:szCs w:val="24"/>
        </w:rPr>
      </w:pPr>
      <w:r>
        <w:rPr>
          <w:b/>
        </w:rPr>
        <w:t>СЕВЕРО-ЕНИСЕЙСКОГО МУНИЦИПАЛЬНОГО ОКРУГА</w:t>
      </w:r>
    </w:p>
    <w:p w:rsidR="00180655" w:rsidRDefault="00180655">
      <w:pPr>
        <w:jc w:val="center"/>
        <w:rPr>
          <w:sz w:val="24"/>
          <w:szCs w:val="24"/>
        </w:rPr>
      </w:pPr>
    </w:p>
    <w:p w:rsidR="00180655" w:rsidRDefault="004210D6">
      <w:pPr>
        <w:jc w:val="center"/>
        <w:rPr>
          <w:b/>
          <w:sz w:val="24"/>
          <w:szCs w:val="24"/>
        </w:rPr>
      </w:pPr>
      <w:r>
        <w:rPr>
          <w:b/>
          <w:lang w:val="en-US"/>
        </w:rPr>
        <w:t>I</w:t>
      </w:r>
      <w:r>
        <w:rPr>
          <w:b/>
        </w:rPr>
        <w:t>. ОБЩИЕ ПОЛОЖЕНИЯ</w:t>
      </w:r>
    </w:p>
    <w:p w:rsidR="00180655" w:rsidRDefault="004210D6">
      <w:pPr>
        <w:ind w:firstLine="709"/>
        <w:jc w:val="both"/>
        <w:rPr>
          <w:sz w:val="24"/>
          <w:szCs w:val="24"/>
        </w:rPr>
      </w:pPr>
      <w:r>
        <w:t xml:space="preserve">1.1. Настоящее Положение определяет порядок и условия предоставления по договорам найма жилых помещений, находящихся в муниципальном жилищном фонде коммерческого использования Северо-Енисейского муниципального округа (далее – фонд коммерческого </w:t>
      </w:r>
      <w:proofErr w:type="spellStart"/>
      <w:r>
        <w:t>использованя</w:t>
      </w:r>
      <w:proofErr w:type="spellEnd"/>
      <w:r>
        <w:t>).</w:t>
      </w:r>
    </w:p>
    <w:p w:rsidR="00180655" w:rsidRDefault="004210D6">
      <w:pPr>
        <w:ind w:firstLine="709"/>
        <w:jc w:val="both"/>
        <w:rPr>
          <w:sz w:val="24"/>
          <w:szCs w:val="24"/>
        </w:rPr>
      </w:pPr>
      <w:proofErr w:type="gramStart"/>
      <w:r>
        <w:t>Основной целью распоряжении жилыми помещениями фонда коммерческого использования путем их предоставления на условиях договора найма является обеспечение наличия высококвалифицированных специалистов в основных сферах экономики Северо-Енисейского муниципального округа (далее – округ), что является гарантом высокого качества жизни населения округа.</w:t>
      </w:r>
      <w:proofErr w:type="gramEnd"/>
    </w:p>
    <w:p w:rsidR="00180655" w:rsidRDefault="004210D6">
      <w:pPr>
        <w:ind w:firstLine="709"/>
        <w:jc w:val="both"/>
        <w:rPr>
          <w:sz w:val="24"/>
          <w:szCs w:val="24"/>
        </w:rPr>
      </w:pPr>
      <w:r>
        <w:t>Помимо достижения основной цели, распоряжение жилыми помещениями коммерческого фонда путем их предоставления на условиях договора найма осуществляется в целях:</w:t>
      </w:r>
    </w:p>
    <w:p w:rsidR="00180655" w:rsidRDefault="004210D6">
      <w:pPr>
        <w:ind w:firstLine="709"/>
        <w:jc w:val="both"/>
        <w:rPr>
          <w:sz w:val="24"/>
          <w:szCs w:val="24"/>
        </w:rPr>
      </w:pPr>
      <w:r>
        <w:t>решения вопросов обеспечения жилыми помещениями отдельных категорий социально незащищенных граждан в случаях, когда действующим законодательством на органы местного самоуправления округа не возложена обязанность их обеспечения жилыми помещениями;</w:t>
      </w:r>
    </w:p>
    <w:p w:rsidR="00180655" w:rsidRDefault="004210D6">
      <w:pPr>
        <w:ind w:firstLine="709"/>
        <w:jc w:val="both"/>
        <w:rPr>
          <w:sz w:val="24"/>
          <w:szCs w:val="24"/>
        </w:rPr>
      </w:pPr>
      <w:r>
        <w:t>выполнения предусмотренной федеральным законом обязанности органов местного самоуправления по обеспечению отдельных категорий граждан жилым помещением (кроме случаев обеспечения жилым помещением по договору социального найма);</w:t>
      </w:r>
    </w:p>
    <w:p w:rsidR="00180655" w:rsidRDefault="004210D6">
      <w:pPr>
        <w:ind w:firstLine="709"/>
        <w:jc w:val="both"/>
        <w:rPr>
          <w:i/>
          <w:sz w:val="24"/>
          <w:szCs w:val="24"/>
        </w:rPr>
      </w:pPr>
      <w:r>
        <w:t xml:space="preserve">содействие в переселении граждан из жилых домов, подлежащих сносу или капитальному ремонту, в случае отсутствия предусмотренной федеральным законом обязанности органов местного самоуправления по осуществлению указанного переселения. </w:t>
      </w:r>
    </w:p>
    <w:p w:rsidR="00180655" w:rsidRDefault="004210D6">
      <w:pPr>
        <w:ind w:firstLine="709"/>
        <w:jc w:val="both"/>
        <w:rPr>
          <w:sz w:val="24"/>
          <w:szCs w:val="24"/>
        </w:rPr>
      </w:pPr>
      <w:r>
        <w:t xml:space="preserve">1.2. Наем жилых помещений, находящихся в муниципальном жилищном фонде коммерческого использования, представляет собой основанное на договоре возмездное владение и пользование жилыми помещениями, которые </w:t>
      </w:r>
      <w:r>
        <w:lastRenderedPageBreak/>
        <w:t>предоставляются независимо от постановки на учет нуждающимися в улучшении жилищных условий и без ограничения норм жилой площади для проживания в них.</w:t>
      </w:r>
    </w:p>
    <w:p w:rsidR="00180655" w:rsidRDefault="004210D6">
      <w:pPr>
        <w:ind w:firstLine="709"/>
        <w:jc w:val="both"/>
        <w:rPr>
          <w:sz w:val="24"/>
          <w:szCs w:val="24"/>
        </w:rPr>
      </w:pPr>
      <w:r>
        <w:t xml:space="preserve">Предоставление жилого помещения в </w:t>
      </w:r>
      <w:proofErr w:type="spellStart"/>
      <w:r>
        <w:t>найм</w:t>
      </w:r>
      <w:proofErr w:type="spellEnd"/>
      <w:r>
        <w:t xml:space="preserve"> не влечет возможности перехода права собственности к нанимателю путем его приватизации.</w:t>
      </w:r>
    </w:p>
    <w:p w:rsidR="00180655" w:rsidRDefault="004210D6">
      <w:pPr>
        <w:ind w:firstLine="709"/>
        <w:jc w:val="both"/>
        <w:outlineLvl w:val="2"/>
        <w:rPr>
          <w:sz w:val="24"/>
          <w:szCs w:val="24"/>
        </w:rPr>
      </w:pPr>
      <w:r>
        <w:t xml:space="preserve">1.3. Объектом договора найма жилого помещения может быть изолированное жилое помещение, пригодное для постоянного проживания (квартира, жилой дом, комната, часть квартиры или жилого дома), отнесенное к муниципальному жилищному фонду коммерческого использования в соответствии с правовым актом Администрации Северо-Енисейского муниципального округа (далее – Администрация округа). </w:t>
      </w:r>
    </w:p>
    <w:p w:rsidR="00180655" w:rsidRDefault="00180655">
      <w:pPr>
        <w:ind w:firstLine="540"/>
        <w:jc w:val="both"/>
        <w:rPr>
          <w:sz w:val="24"/>
          <w:szCs w:val="24"/>
        </w:rPr>
      </w:pPr>
    </w:p>
    <w:p w:rsidR="00180655" w:rsidRDefault="004210D6">
      <w:pPr>
        <w:tabs>
          <w:tab w:val="left" w:pos="1894"/>
          <w:tab w:val="center" w:pos="5089"/>
        </w:tabs>
        <w:ind w:firstLine="540"/>
        <w:jc w:val="center"/>
        <w:rPr>
          <w:sz w:val="24"/>
          <w:szCs w:val="24"/>
        </w:rPr>
      </w:pPr>
      <w:r>
        <w:rPr>
          <w:b/>
          <w:lang w:val="en-US"/>
        </w:rPr>
        <w:t>II</w:t>
      </w:r>
      <w:r>
        <w:rPr>
          <w:b/>
        </w:rPr>
        <w:t>. ПОРЯДОК ПРЕДОСТАВЛЕНИЯ ЖИЛОГО ПОМЕЩЕНИЯ МУНИЦИПАЛЬНОГО ЖИЛИЩНОГО ФОНДА КОММЕРЧЕСКОГО ИСПОЛЬЗОВАНИЯ В НАЙМ</w:t>
      </w:r>
    </w:p>
    <w:p w:rsidR="00180655" w:rsidRDefault="004210D6">
      <w:pPr>
        <w:widowControl w:val="0"/>
        <w:ind w:firstLine="709"/>
        <w:jc w:val="both"/>
        <w:rPr>
          <w:sz w:val="24"/>
          <w:szCs w:val="24"/>
        </w:rPr>
      </w:pPr>
      <w:r>
        <w:t xml:space="preserve">2.1. </w:t>
      </w:r>
      <w:r>
        <w:rPr>
          <w:lang w:eastAsia="zh-CN"/>
        </w:rPr>
        <w:t>Право на предоставление жилого помещения на условиях найма имеют физические лица (граждане Российской Федерации и иностранные граждане) постоянно или временно проживающие на территории округа, либо прибывшие в округ для проживания и (или) работы и желающие улучшить свои жилищные условия или получить жилое помещение на условиях договора найма</w:t>
      </w:r>
      <w:r>
        <w:t xml:space="preserve">, в том числе </w:t>
      </w:r>
      <w:proofErr w:type="gramStart"/>
      <w:r>
        <w:t>граждане</w:t>
      </w:r>
      <w:proofErr w:type="gramEnd"/>
      <w:r>
        <w:t xml:space="preserve"> относящиеся к следующим категориям:</w:t>
      </w:r>
    </w:p>
    <w:p w:rsidR="00180655" w:rsidRDefault="004210D6">
      <w:pPr>
        <w:ind w:firstLine="709"/>
        <w:jc w:val="both"/>
        <w:rPr>
          <w:sz w:val="24"/>
          <w:szCs w:val="24"/>
        </w:rPr>
      </w:pPr>
      <w:r>
        <w:rPr>
          <w:lang w:eastAsia="zh-CN"/>
        </w:rPr>
        <w:t xml:space="preserve">а) граждане, проживающие в жилых домах, расположенных на территории округа, подлежащих сносу, реконструкции, капитальному ремонту (на период реконструкции, капитального ремонта жилого дома (жилого помещения)), в случаях, когда в соответствии с законодательством обеспечение другим жилым помещением при сносе, реконструкции, капитальном ремонте жилого дома не относится к обязанности органов местного самоуправления округа; </w:t>
      </w:r>
    </w:p>
    <w:p w:rsidR="00180655" w:rsidRDefault="004210D6">
      <w:pPr>
        <w:ind w:firstLine="709"/>
        <w:jc w:val="both"/>
        <w:rPr>
          <w:sz w:val="24"/>
          <w:szCs w:val="24"/>
        </w:rPr>
      </w:pPr>
      <w:proofErr w:type="gramStart"/>
      <w:r>
        <w:rPr>
          <w:lang w:eastAsia="zh-CN"/>
        </w:rPr>
        <w:t>б) граждане, работающие или прибывшие для работы в муниципальных предприятиях и муниципальных учреждениях округа, а также в органах местного самоуправления округа, если потребность работодателя в соответствующем гражданине как специалисте письменно подтверждена в ходатайстве руководителем предприятия, учреждения, органа местного самоуправления (в отношении предоставления им жилого помещения в населенном пункте по месту осуществления деятельности работодателя);</w:t>
      </w:r>
      <w:proofErr w:type="gramEnd"/>
    </w:p>
    <w:p w:rsidR="00180655" w:rsidRDefault="004210D6">
      <w:pPr>
        <w:ind w:firstLine="709"/>
        <w:jc w:val="both"/>
        <w:rPr>
          <w:sz w:val="24"/>
          <w:szCs w:val="24"/>
        </w:rPr>
      </w:pPr>
      <w:proofErr w:type="gramStart"/>
      <w:r>
        <w:rPr>
          <w:lang w:eastAsia="zh-CN"/>
        </w:rPr>
        <w:t xml:space="preserve">в) граждане, работающие (прибывшие) для работы на предприятиях различных сфер деятельности, осуществляющих свою деятельность на территории округа, если потребность указанных предприятий в соответствующем гражданине как специалисте письменно подтверждена в ходатайстве руководителем соответствующего предприятия (в отношении предоставления им жилого помещения в населенном пункте по месту осуществления деятельности работодателя); </w:t>
      </w:r>
      <w:proofErr w:type="gramEnd"/>
    </w:p>
    <w:p w:rsidR="00180655" w:rsidRDefault="004210D6">
      <w:pPr>
        <w:widowControl w:val="0"/>
        <w:ind w:firstLine="709"/>
        <w:jc w:val="both"/>
        <w:rPr>
          <w:sz w:val="24"/>
          <w:szCs w:val="24"/>
        </w:rPr>
      </w:pPr>
      <w:r>
        <w:rPr>
          <w:lang w:eastAsia="zh-CN"/>
        </w:rPr>
        <w:t xml:space="preserve">г) граждане, работающие (прибывшие) для работы в государственных учреждениях, правоохранительных органах, органах государственной власти на территории округа, в том числе </w:t>
      </w:r>
      <w:proofErr w:type="gramStart"/>
      <w:r>
        <w:rPr>
          <w:lang w:eastAsia="zh-CN"/>
        </w:rPr>
        <w:t>военнослужащие</w:t>
      </w:r>
      <w:proofErr w:type="gramEnd"/>
      <w:r>
        <w:rPr>
          <w:lang w:eastAsia="zh-CN"/>
        </w:rPr>
        <w:t xml:space="preserve"> прибывшие для </w:t>
      </w:r>
      <w:r>
        <w:rPr>
          <w:lang w:eastAsia="zh-CN"/>
        </w:rPr>
        <w:lastRenderedPageBreak/>
        <w:t>прохождения службы на территории округа, если потребность в соответствующем гражданине как специалисте письменно подтверждена в ходатайстве руководителем соответствующего учреждения (в отношении предоставления им жилого помещения в населенном пункте по месту осуществления деятельности работодателя);</w:t>
      </w:r>
    </w:p>
    <w:p w:rsidR="00180655" w:rsidRDefault="004210D6">
      <w:pPr>
        <w:ind w:firstLine="709"/>
        <w:jc w:val="both"/>
        <w:rPr>
          <w:sz w:val="24"/>
          <w:szCs w:val="24"/>
        </w:rPr>
      </w:pPr>
      <w:proofErr w:type="gramStart"/>
      <w:r>
        <w:rPr>
          <w:lang w:eastAsia="zh-CN"/>
        </w:rPr>
        <w:t>д) граждане, проживающие в частном жилом помещении либо муниципальном жилом помещении по договору найма в составе семьи, признанной действующим законодательством многодетной (имеющие 3 и более детей, не достигших 18 летнего возраста), либо в состав семьи которых входят совместно проживающие с ними дети-инвалиды (до 18 лет), в целях получения ими по договору найма жилого помещения с более высоким уровнем благоустройства взамен</w:t>
      </w:r>
      <w:proofErr w:type="gramEnd"/>
      <w:r>
        <w:rPr>
          <w:lang w:eastAsia="zh-CN"/>
        </w:rPr>
        <w:t xml:space="preserve"> занимаемого (при условии освобождения и сдачи занимаемого муниципального жилого помещения либо отказа от получения за счет </w:t>
      </w:r>
      <w:proofErr w:type="gramStart"/>
      <w:r>
        <w:rPr>
          <w:lang w:eastAsia="zh-CN"/>
        </w:rPr>
        <w:t>средств бюджета округа выкупной стоимости частного жилого помещения</w:t>
      </w:r>
      <w:proofErr w:type="gramEnd"/>
      <w:r>
        <w:rPr>
          <w:lang w:eastAsia="zh-CN"/>
        </w:rPr>
        <w:t xml:space="preserve"> и безвозмездной его передачи (дарения) в муниципальную собственность округа);</w:t>
      </w:r>
    </w:p>
    <w:p w:rsidR="00180655" w:rsidRDefault="004210D6">
      <w:pPr>
        <w:ind w:firstLine="709"/>
        <w:jc w:val="both"/>
        <w:rPr>
          <w:sz w:val="24"/>
          <w:szCs w:val="24"/>
        </w:rPr>
      </w:pPr>
      <w:r>
        <w:rPr>
          <w:lang w:eastAsia="zh-CN"/>
        </w:rPr>
        <w:t>е) одиноко проживающие в частном жилом помещении либо муниципальном жилом помещении по договору найма граждане, являющиеся инвалидами 1 или 2 группы, либо проживающие в указанных жилых</w:t>
      </w:r>
      <w:r>
        <w:rPr>
          <w:b/>
          <w:lang w:eastAsia="zh-CN"/>
        </w:rPr>
        <w:t xml:space="preserve"> </w:t>
      </w:r>
      <w:r>
        <w:rPr>
          <w:lang w:eastAsia="zh-CN"/>
        </w:rPr>
        <w:t xml:space="preserve">помещениях в составе семьи, состоящей исключительно из лиц в возрасте от 70 лет и старше - в целях получения ими в наем по договору найма жилого </w:t>
      </w:r>
      <w:proofErr w:type="gramStart"/>
      <w:r>
        <w:rPr>
          <w:lang w:eastAsia="zh-CN"/>
        </w:rPr>
        <w:t>помещения</w:t>
      </w:r>
      <w:proofErr w:type="gramEnd"/>
      <w:r>
        <w:rPr>
          <w:lang w:eastAsia="zh-CN"/>
        </w:rPr>
        <w:t xml:space="preserve"> с более высоким уровнем благоустройства взамен занимаемого (при </w:t>
      </w:r>
      <w:proofErr w:type="gramStart"/>
      <w:r>
        <w:rPr>
          <w:lang w:eastAsia="zh-CN"/>
        </w:rPr>
        <w:t>условии освобождения и сдачи занимаемого муниципального жилого помещения либо безвозмездной</w:t>
      </w:r>
      <w:r>
        <w:rPr>
          <w:b/>
          <w:lang w:eastAsia="zh-CN"/>
        </w:rPr>
        <w:t xml:space="preserve"> </w:t>
      </w:r>
      <w:r>
        <w:rPr>
          <w:lang w:eastAsia="zh-CN"/>
        </w:rPr>
        <w:t>передачи (дарения) в муниципальную собственность занимаемого частного жилого помещения);</w:t>
      </w:r>
      <w:proofErr w:type="gramEnd"/>
    </w:p>
    <w:p w:rsidR="00180655" w:rsidRDefault="004210D6">
      <w:pPr>
        <w:widowControl w:val="0"/>
        <w:ind w:firstLine="709"/>
        <w:jc w:val="both"/>
        <w:rPr>
          <w:sz w:val="24"/>
          <w:szCs w:val="24"/>
        </w:rPr>
      </w:pPr>
      <w:proofErr w:type="gramStart"/>
      <w:r>
        <w:rPr>
          <w:lang w:eastAsia="zh-CN"/>
        </w:rPr>
        <w:t>ж) уполномоченные участковые полиции, осуществляющие свою деятельность на территории округа, - в соответствии с Федеральным законом от 19 июля 2011 года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 на основании ходатайства организации (в отношении предоставления им жилого помещения в населенном пункте по месту осуществления деятельности работодателя) на период работы</w:t>
      </w:r>
      <w:proofErr w:type="gramEnd"/>
      <w:r>
        <w:rPr>
          <w:lang w:eastAsia="zh-CN"/>
        </w:rPr>
        <w:t xml:space="preserve"> в указанной должности (в качестве временной меры до обеспечения жилым помещением иным способом в соответствии с действующим законодательством);</w:t>
      </w:r>
    </w:p>
    <w:p w:rsidR="00180655" w:rsidRDefault="004210D6">
      <w:pPr>
        <w:tabs>
          <w:tab w:val="num" w:pos="0"/>
        </w:tabs>
        <w:ind w:firstLine="709"/>
        <w:jc w:val="both"/>
        <w:rPr>
          <w:sz w:val="24"/>
          <w:szCs w:val="24"/>
        </w:rPr>
      </w:pPr>
      <w:r>
        <w:rPr>
          <w:lang w:eastAsia="zh-CN"/>
        </w:rPr>
        <w:t>з)</w:t>
      </w:r>
      <w:r>
        <w:rPr>
          <w:i/>
          <w:lang w:eastAsia="zh-CN"/>
        </w:rPr>
        <w:t xml:space="preserve"> </w:t>
      </w:r>
      <w:r>
        <w:rPr>
          <w:lang w:eastAsia="zh-CN"/>
        </w:rPr>
        <w:t>граждане, находящиеся в трудной жизненной ситуации и не имеющие жилья (утратившие его в Северо-Енисейском муниципальном округе, в связи с чрезвычайными ситуациями природного и техногенного характера, за исключением продажи этих жилых помещений или иного их отчуждения по воле указанных граждан).</w:t>
      </w:r>
    </w:p>
    <w:p w:rsidR="00180655" w:rsidRDefault="004210D6">
      <w:pPr>
        <w:ind w:firstLine="709"/>
        <w:jc w:val="both"/>
        <w:rPr>
          <w:i/>
          <w:sz w:val="24"/>
          <w:szCs w:val="24"/>
        </w:rPr>
      </w:pPr>
      <w:proofErr w:type="gramStart"/>
      <w:r>
        <w:rPr>
          <w:lang w:eastAsia="zh-CN"/>
        </w:rPr>
        <w:t>и)</w:t>
      </w:r>
      <w:r>
        <w:t xml:space="preserve"> граждане, призванные на военную службу по мобилизации в Вооруженные Силы Российской Федерации с территории Северо-Енисейского муниципального округа или заключивших контракт о прохождении военной службы в воинских частях и подразделениях Министерства обороны Российской Федерации, либо заключившие контракт о добровольном </w:t>
      </w:r>
      <w:r>
        <w:lastRenderedPageBreak/>
        <w:t>содействии в выполнении задач, возложенных на Вооруженные Силы Российской Федерации, граждан, либо заключивших контракт и направляемых для участия в специальной военной</w:t>
      </w:r>
      <w:proofErr w:type="gramEnd"/>
      <w:r>
        <w:t xml:space="preserve"> операции в составе воинских частей Федеральной службы войск национальной гвардии Российской Федерации, а также члены их семей, при условии их совместного проживания.</w:t>
      </w:r>
      <w:r>
        <w:rPr>
          <w:i/>
        </w:rPr>
        <w:t xml:space="preserve"> </w:t>
      </w:r>
    </w:p>
    <w:p w:rsidR="00180655" w:rsidRDefault="004210D6">
      <w:pPr>
        <w:ind w:firstLine="709"/>
        <w:jc w:val="both"/>
        <w:rPr>
          <w:bCs/>
          <w:i/>
        </w:rPr>
      </w:pPr>
      <w:r>
        <w:t xml:space="preserve">2.2. </w:t>
      </w:r>
      <w:proofErr w:type="gramStart"/>
      <w:r>
        <w:t>Предоставление жилого помещения по договору найма гражданам, указанным в подпунктах «д», «е», «з», «и» пункта 2.1 настоящего Положения, осуществляется при условии, что они не имеют права проживания (по договору найма, безвозмездного пользования либо в качестве собственника, в том числе в качестве члена семьи собственника) более чем в одном жилом помещении, где они проживают на момент подачи заявления о предоставлении жилого</w:t>
      </w:r>
      <w:proofErr w:type="gramEnd"/>
      <w:r>
        <w:t xml:space="preserve"> помещения, расположенного на территории населенного пункта, в котором находится предоставляемое жилое помещение.</w:t>
      </w:r>
      <w:r>
        <w:rPr>
          <w:i/>
        </w:rPr>
        <w:t xml:space="preserve"> </w:t>
      </w:r>
    </w:p>
    <w:p w:rsidR="00180655" w:rsidRDefault="004210D6">
      <w:pPr>
        <w:widowControl w:val="0"/>
        <w:ind w:firstLine="709"/>
        <w:jc w:val="both"/>
        <w:rPr>
          <w:sz w:val="24"/>
          <w:szCs w:val="24"/>
        </w:rPr>
      </w:pPr>
      <w:r>
        <w:t xml:space="preserve">2.3. </w:t>
      </w:r>
      <w:proofErr w:type="gramStart"/>
      <w:r>
        <w:t>Предоставление жилого помещения по договору найма гражданам, относящимся к категориям, указанным в подпунктах «а», «д, «е» и «з» пункта 2.1. настоящего Положения, осуществляется по месту их последнего места жительства на территории округа, если граждане не подали письменное заявление о предоставлении им жилого помещения по договору</w:t>
      </w:r>
      <w:r w:rsidR="00EB4917">
        <w:t xml:space="preserve"> </w:t>
      </w:r>
      <w:r>
        <w:t xml:space="preserve">найма в ином населенном пункте округа (за исключением </w:t>
      </w:r>
      <w:proofErr w:type="spellStart"/>
      <w:r>
        <w:t>гп</w:t>
      </w:r>
      <w:proofErr w:type="spellEnd"/>
      <w:r>
        <w:t xml:space="preserve"> Северо-Енисейский).</w:t>
      </w:r>
      <w:proofErr w:type="gramEnd"/>
    </w:p>
    <w:p w:rsidR="00180655" w:rsidRDefault="004210D6">
      <w:pPr>
        <w:shd w:val="clear" w:color="auto" w:fill="FFFFFF"/>
        <w:spacing w:line="317" w:lineRule="exact"/>
        <w:ind w:right="-1" w:firstLine="709"/>
        <w:jc w:val="both"/>
        <w:rPr>
          <w:sz w:val="24"/>
          <w:szCs w:val="24"/>
        </w:rPr>
      </w:pPr>
      <w:r>
        <w:t xml:space="preserve">2.4. </w:t>
      </w:r>
      <w:r>
        <w:rPr>
          <w:lang w:eastAsia="zh-CN"/>
        </w:rPr>
        <w:t xml:space="preserve">Для рассмотрения вопроса о предоставлении жилого помещения муниципального жилищного фонда коммерческого использования граждане представляют в Администрацию округа документы, </w:t>
      </w:r>
      <w:proofErr w:type="gramStart"/>
      <w:r>
        <w:rPr>
          <w:lang w:eastAsia="zh-CN"/>
        </w:rPr>
        <w:t>согласно Порядка</w:t>
      </w:r>
      <w:proofErr w:type="gramEnd"/>
      <w:r>
        <w:rPr>
          <w:lang w:eastAsia="zh-CN"/>
        </w:rPr>
        <w:t>, утвержденного правовым актом Администрации округа.</w:t>
      </w:r>
    </w:p>
    <w:p w:rsidR="00180655" w:rsidRDefault="004210D6">
      <w:pPr>
        <w:shd w:val="clear" w:color="auto" w:fill="FFFFFF"/>
        <w:spacing w:line="317" w:lineRule="exact"/>
        <w:ind w:right="-1" w:firstLine="709"/>
        <w:jc w:val="both"/>
        <w:rPr>
          <w:sz w:val="24"/>
          <w:szCs w:val="24"/>
        </w:rPr>
      </w:pPr>
      <w:r>
        <w:rPr>
          <w:lang w:eastAsia="zh-CN"/>
        </w:rPr>
        <w:t>Заявления граждан о предоставлении по договору найма</w:t>
      </w:r>
      <w:r w:rsidR="00EB4917">
        <w:rPr>
          <w:lang w:eastAsia="zh-CN"/>
        </w:rPr>
        <w:t xml:space="preserve"> </w:t>
      </w:r>
      <w:r>
        <w:rPr>
          <w:lang w:eastAsia="zh-CN"/>
        </w:rPr>
        <w:t xml:space="preserve">рассматриваются окружной жилищной комиссией в соответствии с Положением о ней и Порядком предоставления жилых помещений по договору найма, утвержденными муниципальными правовыми актами Администрации округа. </w:t>
      </w:r>
    </w:p>
    <w:p w:rsidR="00180655" w:rsidRDefault="004210D6">
      <w:pPr>
        <w:shd w:val="clear" w:color="auto" w:fill="FFFFFF"/>
        <w:spacing w:line="317" w:lineRule="exact"/>
        <w:ind w:right="-1" w:firstLine="709"/>
        <w:jc w:val="both"/>
        <w:rPr>
          <w:sz w:val="24"/>
          <w:szCs w:val="24"/>
        </w:rPr>
      </w:pPr>
      <w:r>
        <w:rPr>
          <w:lang w:eastAsia="zh-CN"/>
        </w:rPr>
        <w:t>Рассмотрение заявлений по существу окружной жилищной комиссией производится исходя из даты подачи заявления.</w:t>
      </w:r>
    </w:p>
    <w:p w:rsidR="00180655" w:rsidRDefault="004210D6">
      <w:pPr>
        <w:shd w:val="clear" w:color="auto" w:fill="FFFFFF"/>
        <w:spacing w:line="317" w:lineRule="exact"/>
        <w:ind w:right="-1" w:firstLine="709"/>
        <w:jc w:val="both"/>
        <w:rPr>
          <w:sz w:val="24"/>
          <w:szCs w:val="24"/>
        </w:rPr>
      </w:pPr>
      <w:r>
        <w:t>2.5. В отношении жилых помещений муниципального жилищного фонда коммерческого использования, в которых на законных основаниях проживают граждане по договору найма, окружная жилищная комиссия рассматривает заявления граждан, с которыми заключен договор найма указанных жилых помещений:</w:t>
      </w:r>
    </w:p>
    <w:p w:rsidR="00180655" w:rsidRDefault="004210D6">
      <w:pPr>
        <w:shd w:val="clear" w:color="auto" w:fill="FFFFFF"/>
        <w:spacing w:line="317" w:lineRule="exact"/>
        <w:ind w:right="-1" w:firstLine="709"/>
        <w:jc w:val="both"/>
        <w:rPr>
          <w:sz w:val="24"/>
          <w:szCs w:val="24"/>
        </w:rPr>
      </w:pPr>
      <w:r>
        <w:t>а) о заключении договора найма на новый срок - в соответствии с гражданским законодательством Российской Федерации и условиями договора найма;</w:t>
      </w:r>
    </w:p>
    <w:p w:rsidR="00180655" w:rsidRDefault="004210D6">
      <w:pPr>
        <w:shd w:val="clear" w:color="auto" w:fill="FFFFFF"/>
        <w:spacing w:line="317" w:lineRule="exact"/>
        <w:ind w:right="-1" w:firstLine="709"/>
        <w:jc w:val="both"/>
        <w:rPr>
          <w:sz w:val="24"/>
          <w:szCs w:val="24"/>
        </w:rPr>
      </w:pPr>
      <w:r>
        <w:t>б) об обмене занимаемого жилого помещения на другое муниципальное жилое помещение, в котором на законных основаниях проживают другие граждане по договору коммерческого найма, в случаях, когда указанный обмен предусмотрен настоящим Положением.</w:t>
      </w:r>
    </w:p>
    <w:p w:rsidR="00180655" w:rsidRDefault="004210D6">
      <w:pPr>
        <w:shd w:val="clear" w:color="auto" w:fill="FFFFFF"/>
        <w:spacing w:line="317" w:lineRule="exact"/>
        <w:ind w:right="-1" w:firstLine="709"/>
        <w:jc w:val="both"/>
        <w:rPr>
          <w:spacing w:val="-1"/>
          <w:sz w:val="24"/>
          <w:szCs w:val="24"/>
        </w:rPr>
      </w:pPr>
      <w:r>
        <w:rPr>
          <w:spacing w:val="-1"/>
        </w:rPr>
        <w:t xml:space="preserve">2.6. Все решения окружной жилищной комиссии вступают в силу со дня их утверждения правовым актом Администрации округа, принимаемым в </w:t>
      </w:r>
      <w:r>
        <w:rPr>
          <w:spacing w:val="-1"/>
        </w:rPr>
        <w:lastRenderedPageBreak/>
        <w:t>течение трех рабочих дней со дня оформления протокола заседания окружной жилищной комиссии, на котором принято соответствующее решение. Протокол окружной жилищной комиссии оформляется в течение трех рабочих дней со дня заседания.</w:t>
      </w:r>
    </w:p>
    <w:p w:rsidR="00180655" w:rsidRDefault="004210D6">
      <w:pPr>
        <w:ind w:firstLine="709"/>
        <w:jc w:val="both"/>
        <w:rPr>
          <w:sz w:val="24"/>
          <w:szCs w:val="24"/>
        </w:rPr>
      </w:pPr>
      <w:r>
        <w:t>2.7. Договор найма должен быть заключен не позднее 20 календарных дней со дня принятия правового акта Администрации округа об утверждении протокола окружной жилищной комиссии, в котором зафиксировано решение о предоставлении жилого помещения фонда коммерческого использования по договору найма. Для этого Администрация округа в течение 5 календарных дней со дня принятия указанного правового акта уведомляет в письменной форме гражданина (способом, указанным гражданином в своем заявлении) о необходимости прибыть в Администрацию округа для заключения договора найма соответствующего жилого помещения.</w:t>
      </w:r>
    </w:p>
    <w:p w:rsidR="00180655" w:rsidRDefault="004210D6">
      <w:pPr>
        <w:ind w:firstLine="709"/>
        <w:jc w:val="both"/>
        <w:rPr>
          <w:sz w:val="24"/>
          <w:szCs w:val="24"/>
        </w:rPr>
      </w:pPr>
      <w:r>
        <w:t xml:space="preserve">2.8. </w:t>
      </w:r>
      <w:proofErr w:type="gramStart"/>
      <w:r>
        <w:t>В случае не явки гражданина в течение 15 календарных дней со дня принятия указанного правового акта в Администрацию округа для заключения о договора найма, решение окружной жилищной комиссии о предоставлении соответствующего жилого помещения в отношении данного гражданина аннулируется путем оформления нового протокола окружной жилищной комиссии с последующим его утверждением правовым актом Администрации округа.</w:t>
      </w:r>
      <w:proofErr w:type="gramEnd"/>
    </w:p>
    <w:p w:rsidR="00180655" w:rsidRDefault="004210D6">
      <w:pPr>
        <w:ind w:firstLine="709"/>
        <w:jc w:val="both"/>
        <w:rPr>
          <w:sz w:val="24"/>
          <w:szCs w:val="24"/>
        </w:rPr>
      </w:pPr>
      <w:r>
        <w:t xml:space="preserve">2.9. </w:t>
      </w:r>
      <w:proofErr w:type="gramStart"/>
      <w:r>
        <w:t xml:space="preserve">Решение жилищной комиссии не аннулируется, если гражданин в указанный срок представил в Администрацию округа письменную просьбу о продлении срока заключения договора (но не более чем на 30 дней) с указанием причин и приложил документы, подтверждающие невозможность заключения им договора в установленный срок, а также невозможность оформления доверенности на право заключения договора на другое лицо. </w:t>
      </w:r>
      <w:proofErr w:type="gramEnd"/>
    </w:p>
    <w:p w:rsidR="00180655" w:rsidRDefault="004210D6">
      <w:pPr>
        <w:ind w:firstLine="709"/>
        <w:jc w:val="both"/>
        <w:rPr>
          <w:sz w:val="24"/>
          <w:szCs w:val="24"/>
        </w:rPr>
      </w:pPr>
      <w:r>
        <w:t>Об аннулировании решения жилищной комиссии граждане уведомляются в течение 5 рабочих дней со дня внесения соответствующих изменений в ранее утвержденный протокол, либо со дня утверждения правовым актом Администрации округа нового протокола окружной</w:t>
      </w:r>
      <w:r w:rsidR="00EB4917">
        <w:t xml:space="preserve"> </w:t>
      </w:r>
      <w:r>
        <w:t xml:space="preserve">жилищной комиссии. </w:t>
      </w:r>
    </w:p>
    <w:p w:rsidR="00180655" w:rsidRDefault="004210D6">
      <w:pPr>
        <w:ind w:firstLine="709"/>
        <w:jc w:val="both"/>
        <w:rPr>
          <w:sz w:val="24"/>
          <w:szCs w:val="24"/>
        </w:rPr>
      </w:pPr>
      <w:r>
        <w:t xml:space="preserve">2.10. Договор найма имеет силу акта приема-передачи жилого помещения. </w:t>
      </w:r>
    </w:p>
    <w:p w:rsidR="00180655" w:rsidRDefault="004210D6">
      <w:pPr>
        <w:ind w:firstLine="709"/>
        <w:jc w:val="both"/>
        <w:rPr>
          <w:sz w:val="24"/>
          <w:szCs w:val="24"/>
        </w:rPr>
      </w:pPr>
      <w:r>
        <w:t>Ключи от жилого помещения передаются гражданам только после заключения в отношении указанного жилого помещения договора найма.</w:t>
      </w:r>
    </w:p>
    <w:p w:rsidR="00180655" w:rsidRDefault="004210D6">
      <w:pPr>
        <w:ind w:firstLine="709"/>
        <w:jc w:val="both"/>
        <w:rPr>
          <w:sz w:val="24"/>
          <w:szCs w:val="24"/>
        </w:rPr>
      </w:pPr>
      <w:proofErr w:type="gramStart"/>
      <w:r>
        <w:t>До подписания договора найма доступ заявителя в распределяемое по договору найма жилое помещение для предварительного осмотра или в иных целях администрацией округа не предоставляется, за исключением случаев, когда в соответствии с настоящим Положением жилое помещение по договору коммерческого найма предоставляется при условии безвозмездной передачи в муниципальную собственность принадлежащего на праве собственности заявителям жилого помещения.</w:t>
      </w:r>
      <w:proofErr w:type="gramEnd"/>
      <w:r>
        <w:t xml:space="preserve"> После заключения договора найма Администрация округа совместно с нанимателем составляют акт осмотра жилого помещения, содержащий информацию о техническом состоянии </w:t>
      </w:r>
      <w:r>
        <w:lastRenderedPageBreak/>
        <w:t>жилого помещения, по форме утвержденной правовым актом Администрации округа.</w:t>
      </w:r>
    </w:p>
    <w:p w:rsidR="00180655" w:rsidRDefault="00180655">
      <w:pPr>
        <w:ind w:firstLine="709"/>
        <w:jc w:val="center"/>
        <w:rPr>
          <w:b/>
          <w:bCs/>
          <w:sz w:val="24"/>
          <w:szCs w:val="24"/>
        </w:rPr>
      </w:pPr>
    </w:p>
    <w:p w:rsidR="00180655" w:rsidRDefault="004210D6">
      <w:pPr>
        <w:ind w:firstLine="709"/>
        <w:jc w:val="center"/>
        <w:rPr>
          <w:b/>
          <w:bCs/>
        </w:rPr>
      </w:pPr>
      <w:r>
        <w:rPr>
          <w:b/>
          <w:lang w:val="en-US"/>
        </w:rPr>
        <w:t>III</w:t>
      </w:r>
      <w:r>
        <w:rPr>
          <w:b/>
        </w:rPr>
        <w:t>. ДОГОВОР НАЙМА ЖИЛОГО ПОМЕЩЕНИЯ МУНИЦИПАЛЬНОГО ЖИЛИЩНОГО ФОНДА КОММЕРЧЕСКОГО ИСПОЛЬЗОВАНИЯ</w:t>
      </w:r>
    </w:p>
    <w:p w:rsidR="00180655" w:rsidRDefault="004210D6">
      <w:pPr>
        <w:ind w:firstLine="709"/>
        <w:jc w:val="both"/>
        <w:rPr>
          <w:sz w:val="24"/>
          <w:szCs w:val="24"/>
        </w:rPr>
      </w:pPr>
      <w:r>
        <w:t>3.1. Договор найма жилого помещения муниципального жилищного фонда коммерческого использования (далее – договор найма) заключается в письменной форме между Администрацией округа или уполномоченным ею лицом (</w:t>
      </w:r>
      <w:proofErr w:type="spellStart"/>
      <w:r>
        <w:t>наймодателем</w:t>
      </w:r>
      <w:proofErr w:type="spellEnd"/>
      <w:r>
        <w:t>) с одной стороны и гражданином-нанимателем с другой, форма договора определяется правовым актом администрации округа.</w:t>
      </w:r>
    </w:p>
    <w:p w:rsidR="00180655" w:rsidRDefault="004210D6">
      <w:pPr>
        <w:ind w:firstLine="709"/>
        <w:jc w:val="both"/>
        <w:rPr>
          <w:sz w:val="24"/>
          <w:szCs w:val="24"/>
        </w:rPr>
      </w:pPr>
      <w:r>
        <w:t>Основанием для заключения договора найма (в том числе в порядке обмена в соответствии с пунктом 3.5 настоящего Положения) является решение окружной жилищной комиссии о предоставлении гражданам жилых помещений по договору коммерческого найма, оформленное протоколом, утвержденным правовым актом Администрации округа.</w:t>
      </w:r>
    </w:p>
    <w:p w:rsidR="00180655" w:rsidRDefault="004210D6">
      <w:pPr>
        <w:ind w:firstLine="709"/>
        <w:jc w:val="both"/>
        <w:rPr>
          <w:sz w:val="24"/>
          <w:szCs w:val="24"/>
        </w:rPr>
      </w:pPr>
      <w:r>
        <w:t xml:space="preserve">3.2. По договору коммерческого найма жилое помещение предоставляется гражданину </w:t>
      </w:r>
      <w:proofErr w:type="gramStart"/>
      <w:r>
        <w:t>в пользование за плату на срок от двух месяцев до трех лет</w:t>
      </w:r>
      <w:proofErr w:type="gramEnd"/>
      <w:r>
        <w:t>.</w:t>
      </w:r>
    </w:p>
    <w:p w:rsidR="00180655" w:rsidRDefault="004210D6">
      <w:pPr>
        <w:ind w:firstLine="709"/>
        <w:jc w:val="both"/>
        <w:rPr>
          <w:sz w:val="24"/>
          <w:szCs w:val="24"/>
        </w:rPr>
      </w:pPr>
      <w:r>
        <w:t>Конкретный срок договора найма определяется в соответствии со сроком, указанным в заявлении, при рассмотрении которого принято решение о предоставлении жилого помещения в наем, с учетом ограничений, предусмотренных настоящим пунктом.</w:t>
      </w:r>
    </w:p>
    <w:p w:rsidR="00180655" w:rsidRDefault="004210D6">
      <w:pPr>
        <w:ind w:firstLine="709"/>
        <w:jc w:val="both"/>
        <w:rPr>
          <w:bCs/>
          <w:i/>
          <w:sz w:val="24"/>
          <w:szCs w:val="24"/>
        </w:rPr>
      </w:pPr>
      <w:proofErr w:type="gramStart"/>
      <w:r>
        <w:t>Срок договора найма, заключаемого с гражданами, указанными в подпунктах «б», «в», «г» и «ж» пункта 2.1. настоящего Положения не может быть более 11 месяцев, и не должен превышать периода их работы в организации, на основании ходатайства которой предоставлено жилое помещение, а для граждан иных категорий (если это вытекает из смысла положений пункта 2.1. настоящего Положения) договор коммерческого найма не должен</w:t>
      </w:r>
      <w:proofErr w:type="gramEnd"/>
      <w:r>
        <w:t xml:space="preserve"> действовать дольше дня наступления события, до наступления которого (по смыслу указанного пункта) предусмотрено временное предоставление жилого помещения. Срок действия договора найма, заключенного с гражданами, указанными в подпункте «и» пункта 2.1 настоящего Положения не может быть менее периода прохождения военной службы, увеличенного на 30 дней со дня возвращения гражданина в место его постоянного проживания (временного проживания в округе).</w:t>
      </w:r>
      <w:r>
        <w:rPr>
          <w:i/>
        </w:rPr>
        <w:t xml:space="preserve"> </w:t>
      </w:r>
    </w:p>
    <w:p w:rsidR="00180655" w:rsidRDefault="004210D6">
      <w:pPr>
        <w:widowControl w:val="0"/>
        <w:ind w:firstLine="709"/>
        <w:jc w:val="both"/>
        <w:rPr>
          <w:bCs/>
          <w:i/>
        </w:rPr>
      </w:pPr>
      <w:r>
        <w:t>В случае заключения договора коммерческого найма (срок которого составляет год и более) на новый срок, наниматель вправе в заявлении о предоставлении жилого помещения указать срок, отличный от срока пользования жилым помещением (срока найма), определенного в предыдущем договоре коммерческого найма, в пределах общего срока, определенного в абзаце первом настоящего пункта.</w:t>
      </w:r>
      <w:r>
        <w:rPr>
          <w:i/>
        </w:rPr>
        <w:t xml:space="preserve"> </w:t>
      </w:r>
    </w:p>
    <w:p w:rsidR="00180655" w:rsidRDefault="004210D6">
      <w:pPr>
        <w:ind w:firstLine="709"/>
        <w:jc w:val="both"/>
      </w:pPr>
      <w:r>
        <w:t xml:space="preserve">3.3. </w:t>
      </w:r>
      <w:proofErr w:type="gramStart"/>
      <w:r>
        <w:t xml:space="preserve">При прекращении настоящего договора наниматель обязан сдать по акту жилое помещение, предоставленное нанимателю и членам его семьи по настоящему договору, в состоянии, пригодном для постоянного проживания, </w:t>
      </w:r>
      <w:r>
        <w:lastRenderedPageBreak/>
        <w:t xml:space="preserve">обеспечить снятие с регистрационного учета (по месту жительства, по месту пребывания) нанимателя и членов его семьи, в течение 5 рабочих дней со дня прекращения действия настоящего договора. </w:t>
      </w:r>
      <w:proofErr w:type="gramEnd"/>
    </w:p>
    <w:p w:rsidR="00180655" w:rsidRDefault="004210D6">
      <w:pPr>
        <w:ind w:firstLine="540"/>
        <w:jc w:val="both"/>
        <w:outlineLvl w:val="1"/>
        <w:rPr>
          <w:b/>
          <w:bCs/>
        </w:rPr>
      </w:pPr>
      <w:r>
        <w:t>В случае освобождении жилого помещения досрочно или по окончании срока Договора Наниматель обязан произвести в жилом помещении текущий ремонт не позднее дня освобождения жилого помещения.</w:t>
      </w:r>
    </w:p>
    <w:p w:rsidR="00180655" w:rsidRDefault="004210D6">
      <w:pPr>
        <w:ind w:firstLine="709"/>
        <w:jc w:val="both"/>
        <w:rPr>
          <w:sz w:val="24"/>
          <w:szCs w:val="24"/>
        </w:rPr>
      </w:pPr>
      <w:r>
        <w:t xml:space="preserve">3.5. Наниматель жилого помещения не вправе передавать его в поднаем, а также осуществлять обмен занимаемого жилого помещения, за исключением случаев, предусмотренных настоящим пунктом. </w:t>
      </w:r>
    </w:p>
    <w:p w:rsidR="00180655" w:rsidRDefault="004210D6">
      <w:pPr>
        <w:ind w:firstLine="709"/>
        <w:jc w:val="both"/>
        <w:rPr>
          <w:sz w:val="24"/>
          <w:szCs w:val="24"/>
        </w:rPr>
      </w:pPr>
      <w:proofErr w:type="gramStart"/>
      <w:r>
        <w:t xml:space="preserve">Гражданин, проживающий в жилом помещении по договору найма, вправе с согласия </w:t>
      </w:r>
      <w:proofErr w:type="spellStart"/>
      <w:r>
        <w:t>наймодателя</w:t>
      </w:r>
      <w:proofErr w:type="spellEnd"/>
      <w:r>
        <w:t xml:space="preserve"> обменять указанное жилое помещение на другое жилое помещение этого же вида жилищного фонда, в котором на законном основании проживают граждане, имеющие непогашенную задолженность по оплате за жилое помещение и коммунальные услуги за период свыше шести месяцев, при условии принятия на себя обязательств по предварительному погашению указанной задолженности и</w:t>
      </w:r>
      <w:proofErr w:type="gramEnd"/>
      <w:r>
        <w:t xml:space="preserve"> при наличии согласия всех граждан, проживающих в обоих жилых помещениях.</w:t>
      </w:r>
    </w:p>
    <w:p w:rsidR="00180655" w:rsidRDefault="004210D6">
      <w:pPr>
        <w:ind w:firstLine="709"/>
        <w:jc w:val="both"/>
        <w:rPr>
          <w:i/>
          <w:sz w:val="24"/>
          <w:szCs w:val="24"/>
        </w:rPr>
      </w:pPr>
      <w:proofErr w:type="gramStart"/>
      <w:r>
        <w:rPr>
          <w:lang w:eastAsia="zh-CN"/>
        </w:rPr>
        <w:t xml:space="preserve">Гражданин, проживающий в жилом помещении муниципального жилищного фонда коммерческого использования по договору найма, также вправе с согласия </w:t>
      </w:r>
      <w:proofErr w:type="spellStart"/>
      <w:r>
        <w:rPr>
          <w:lang w:eastAsia="zh-CN"/>
        </w:rPr>
        <w:t>наймодателя</w:t>
      </w:r>
      <w:proofErr w:type="spellEnd"/>
      <w:r>
        <w:rPr>
          <w:lang w:eastAsia="zh-CN"/>
        </w:rPr>
        <w:t xml:space="preserve"> обменять указанное жилое помещение на другое жилое помещение этого же вида жилищного фонда, при наличии согласия всех граждан, проживающих на законном основании в обоих обмениваемых жилых помещениях, и при отсутствии у обоих нанимателей задолженности по п</w:t>
      </w:r>
      <w:r>
        <w:t xml:space="preserve">лате за жилое помещение и коммунальные услуги. </w:t>
      </w:r>
      <w:proofErr w:type="gramEnd"/>
    </w:p>
    <w:p w:rsidR="00180655" w:rsidRDefault="004210D6">
      <w:pPr>
        <w:ind w:firstLine="709"/>
        <w:jc w:val="both"/>
        <w:rPr>
          <w:sz w:val="24"/>
          <w:szCs w:val="24"/>
        </w:rPr>
      </w:pPr>
      <w:r>
        <w:t>Указанный обмен не допускается:</w:t>
      </w:r>
    </w:p>
    <w:p w:rsidR="00180655" w:rsidRDefault="004210D6">
      <w:pPr>
        <w:ind w:firstLine="709"/>
        <w:jc w:val="both"/>
        <w:rPr>
          <w:sz w:val="24"/>
          <w:szCs w:val="24"/>
        </w:rPr>
      </w:pPr>
      <w:r>
        <w:t>если в отношении граждан, проживающих в обмениваемых жилых помещениях, имеется вступившие в законную силу решение суда об их выселении;</w:t>
      </w:r>
    </w:p>
    <w:p w:rsidR="00180655" w:rsidRDefault="004210D6">
      <w:pPr>
        <w:ind w:firstLine="709"/>
        <w:jc w:val="both"/>
        <w:rPr>
          <w:sz w:val="24"/>
          <w:szCs w:val="24"/>
        </w:rPr>
      </w:pPr>
      <w:r>
        <w:t xml:space="preserve"> если в отношении одного из нанимателей обмениваемых жилых помещениях администрацией Северо-Енисейского муниципального округа принято решение </w:t>
      </w:r>
      <w:proofErr w:type="gramStart"/>
      <w:r>
        <w:t>об отказе в продлении договора на новый срок в связи с решением</w:t>
      </w:r>
      <w:proofErr w:type="gramEnd"/>
      <w:r>
        <w:t xml:space="preserve"> не сдавать в течение не менее года жилое помещение в наем;</w:t>
      </w:r>
    </w:p>
    <w:p w:rsidR="00180655" w:rsidRDefault="004210D6">
      <w:pPr>
        <w:ind w:firstLine="709"/>
        <w:jc w:val="both"/>
        <w:rPr>
          <w:sz w:val="24"/>
          <w:szCs w:val="24"/>
        </w:rPr>
      </w:pPr>
      <w:r>
        <w:t xml:space="preserve"> если жилое помещение обменивается не с целью улучшения жилищных условий, а также, если это противоречит действующему законодательству Российской Федерации;</w:t>
      </w:r>
    </w:p>
    <w:p w:rsidR="00180655" w:rsidRDefault="004210D6">
      <w:pPr>
        <w:ind w:firstLine="709"/>
        <w:jc w:val="both"/>
        <w:rPr>
          <w:sz w:val="24"/>
          <w:szCs w:val="24"/>
        </w:rPr>
      </w:pPr>
      <w:r>
        <w:t xml:space="preserve"> если один или оба нанимателя проживают в жилых помещениях, расположенных в жилом </w:t>
      </w:r>
      <w:proofErr w:type="gramStart"/>
      <w:r>
        <w:t>доме</w:t>
      </w:r>
      <w:proofErr w:type="gramEnd"/>
      <w:r>
        <w:t xml:space="preserve"> введенном в эксплуатацию менее чем 5 лет.</w:t>
      </w:r>
      <w:r w:rsidR="00EB4917">
        <w:t xml:space="preserve"> </w:t>
      </w:r>
    </w:p>
    <w:p w:rsidR="00180655" w:rsidRDefault="004210D6">
      <w:pPr>
        <w:ind w:firstLine="709"/>
        <w:jc w:val="both"/>
        <w:rPr>
          <w:sz w:val="24"/>
          <w:szCs w:val="24"/>
        </w:rPr>
      </w:pPr>
      <w:r>
        <w:t xml:space="preserve">Согласие </w:t>
      </w:r>
      <w:proofErr w:type="spellStart"/>
      <w:r>
        <w:t>наймодателя</w:t>
      </w:r>
      <w:proofErr w:type="spellEnd"/>
      <w:r>
        <w:t xml:space="preserve"> на обмен, предусмотренный настоящим пунктом, дается при соблюдении предусмотренных в настоящем пункте условий и оформляется в виде решения окружной жилищной комиссии, принимаемого по результатам рассмотрения заявлений граждан о разрешении обмена. Заявления об указанном обмене рассматриваются в порядке, установленном правовым актом Администрации округа, определяющим, в том числе перечень необходимых для рассмотрения указанных заявлений документов.</w:t>
      </w:r>
    </w:p>
    <w:p w:rsidR="00180655" w:rsidRDefault="004210D6">
      <w:pPr>
        <w:widowControl w:val="0"/>
        <w:ind w:firstLine="709"/>
        <w:jc w:val="both"/>
        <w:rPr>
          <w:i/>
          <w:sz w:val="24"/>
          <w:szCs w:val="24"/>
        </w:rPr>
      </w:pPr>
      <w:r>
        <w:t xml:space="preserve">Обмен, предусмотренный настоящим пунктом, оформляется путем </w:t>
      </w:r>
      <w:r>
        <w:lastRenderedPageBreak/>
        <w:t>расторжения действующих договоров коммерческого найма и одновременного заключения аналогичных договоров на обмениваемые жилые помещения в соответствии с гражданским законодательством и правовым актом Администрации округа.</w:t>
      </w:r>
      <w:r>
        <w:rPr>
          <w:i/>
        </w:rPr>
        <w:t xml:space="preserve"> </w:t>
      </w:r>
    </w:p>
    <w:p w:rsidR="00180655" w:rsidRDefault="004210D6">
      <w:pPr>
        <w:widowControl w:val="0"/>
        <w:ind w:firstLine="709"/>
        <w:jc w:val="both"/>
        <w:rPr>
          <w:sz w:val="24"/>
          <w:szCs w:val="24"/>
        </w:rPr>
      </w:pPr>
      <w:r>
        <w:t>3.6.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устанавливаются в соответствии со статьей 156 Жилищного кодекса Российской Федерации муниципальным правовым актом Администрации округа. Сроки внесения платы оговариваются в договоре.</w:t>
      </w:r>
      <w:r>
        <w:rPr>
          <w:sz w:val="24"/>
          <w:szCs w:val="24"/>
        </w:rPr>
        <w:t xml:space="preserve"> </w:t>
      </w:r>
      <w:r>
        <w:t>Размер платы за пользование жилым помещением (платы за наем) для нанимателей жилых помещений по договорам найма устанавливаются в соответствии со статьей 156 Жилищного кодекса Российской Федерации муниципальным правовым актом Администрации</w:t>
      </w:r>
      <w:r w:rsidR="00EB4917">
        <w:t xml:space="preserve"> </w:t>
      </w:r>
      <w:r>
        <w:t xml:space="preserve">округа. </w:t>
      </w:r>
    </w:p>
    <w:p w:rsidR="00180655" w:rsidRDefault="004210D6">
      <w:pPr>
        <w:ind w:firstLine="709"/>
        <w:jc w:val="both"/>
        <w:rPr>
          <w:sz w:val="24"/>
          <w:szCs w:val="24"/>
        </w:rPr>
      </w:pPr>
      <w:r>
        <w:t>Плата за наем жилого помещения вносится нанимателем независимо от факта пользования жилым помещением со дня подписания договора найма обеими сторонами.</w:t>
      </w:r>
    </w:p>
    <w:p w:rsidR="00180655" w:rsidRDefault="004210D6">
      <w:pPr>
        <w:ind w:firstLine="709"/>
        <w:jc w:val="both"/>
        <w:rPr>
          <w:i/>
          <w:sz w:val="24"/>
          <w:szCs w:val="24"/>
        </w:rPr>
      </w:pPr>
      <w:proofErr w:type="gramStart"/>
      <w:r>
        <w:t>Положения настоящего пункта не применяются в отношении граждан, состоящих на воинском учете в военном комиссариате Северо-Енисейского района Красноярского края и призванных на военную службу по мобилизации в Вооруженные Силы Российской Федерации с территории Северо-Енисейского муниципального округа или заключивших контракт о прохождении военной службы в воинских частях и подразделениях Министерства обороны Российской Федерации, либо заключивших контракт о добровольном содействии в выполнении</w:t>
      </w:r>
      <w:proofErr w:type="gramEnd"/>
      <w:r>
        <w:t xml:space="preserve"> </w:t>
      </w:r>
      <w:proofErr w:type="gramStart"/>
      <w:r>
        <w:t>задач, возложенных на Вооруженные Силы Российской Федерации, граждан,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 проживающих в жилых помещениях, находящихся в муниципальном жилищном фонде коммерческого использования в качестве нанимателей или членов семьи нанимателя, на весь период со дня получения повестки (заключения контракта о прохождении военной службы</w:t>
      </w:r>
      <w:proofErr w:type="gramEnd"/>
      <w:r>
        <w:t xml:space="preserve"> в воинских частях и подразделениях Министерства обороны Российской Федерации) до истечения 30 дней со дня возвращения мобилизованного гражданина в место его постоянного проживания (временного пребывания) в Северо-Енисейский муниципальный округ</w:t>
      </w:r>
      <w:r>
        <w:rPr>
          <w:i/>
        </w:rPr>
        <w:t>.</w:t>
      </w:r>
    </w:p>
    <w:p w:rsidR="00180655" w:rsidRDefault="004210D6">
      <w:pPr>
        <w:ind w:firstLine="709"/>
        <w:jc w:val="both"/>
        <w:rPr>
          <w:sz w:val="24"/>
          <w:szCs w:val="24"/>
        </w:rPr>
      </w:pPr>
      <w:r>
        <w:t xml:space="preserve">3.7. Договор найма жилого </w:t>
      </w:r>
      <w:proofErr w:type="gramStart"/>
      <w:r>
        <w:t>помещения</w:t>
      </w:r>
      <w:proofErr w:type="gramEnd"/>
      <w:r>
        <w:t xml:space="preserve"> может быть расторгнут в любое время по соглашению сторон. Договор найма жилого </w:t>
      </w:r>
      <w:proofErr w:type="gramStart"/>
      <w:r>
        <w:t>помещения</w:t>
      </w:r>
      <w:proofErr w:type="gramEnd"/>
      <w:r>
        <w:t xml:space="preserve"> может быть расторгнут в судебном порядке по требованию </w:t>
      </w:r>
      <w:proofErr w:type="spellStart"/>
      <w:r>
        <w:t>наймодателя</w:t>
      </w:r>
      <w:proofErr w:type="spellEnd"/>
      <w:r>
        <w:t xml:space="preserve"> при неисполнении нанимателем обязательств по договору коммерческого найма жилого помещения, а также в иных случаях, предусмотренных законом и договором найма жилого помещения в соответствии с настоящим Положением.</w:t>
      </w:r>
    </w:p>
    <w:p w:rsidR="00180655" w:rsidRDefault="004210D6">
      <w:pPr>
        <w:widowControl w:val="0"/>
        <w:ind w:firstLine="709"/>
        <w:jc w:val="both"/>
        <w:rPr>
          <w:sz w:val="24"/>
          <w:szCs w:val="24"/>
        </w:rPr>
      </w:pPr>
      <w:r>
        <w:t xml:space="preserve">3.8. В случае принятия Администрацией округа решения о предоставлении нанимателю и (или) совместно проживающим с ним членам </w:t>
      </w:r>
      <w:r>
        <w:lastRenderedPageBreak/>
        <w:t xml:space="preserve">его семьи, жилого помещения на условиях договора социального найма, либо получения указанными гражданами жилого помещения на праве собственности, наниматель по настоящему договору и </w:t>
      </w:r>
      <w:proofErr w:type="gramStart"/>
      <w:r>
        <w:t>граждане</w:t>
      </w:r>
      <w:proofErr w:type="gramEnd"/>
      <w:r>
        <w:t xml:space="preserve"> совместно с ним проживающие обязаны в течение 1 месяца со дня предоставления жилого помещения по договору социального найма или заключения договора купли-продажи, договора дарения, получения свидетельства о праве на наследство обратиться к </w:t>
      </w:r>
      <w:proofErr w:type="spellStart"/>
      <w:r>
        <w:t>Наймодателю</w:t>
      </w:r>
      <w:proofErr w:type="spellEnd"/>
      <w:r>
        <w:t xml:space="preserve"> за расторжением настоящего договора и сдать </w:t>
      </w:r>
      <w:proofErr w:type="spellStart"/>
      <w:r>
        <w:t>Наймодателю</w:t>
      </w:r>
      <w:proofErr w:type="spellEnd"/>
      <w:r>
        <w:t xml:space="preserve"> или уполномоченному лицу жилое помещение, занимаемое по настоящему договору.</w:t>
      </w:r>
    </w:p>
    <w:p w:rsidR="00180655" w:rsidRDefault="004210D6">
      <w:pPr>
        <w:widowControl w:val="0"/>
        <w:ind w:firstLine="540"/>
        <w:jc w:val="both"/>
        <w:rPr>
          <w:rFonts w:cs="Calibri"/>
        </w:rPr>
      </w:pPr>
      <w:r>
        <w:rPr>
          <w:rFonts w:cs="Calibri"/>
        </w:rPr>
        <w:t xml:space="preserve">3.8. В случае принятия Администрацией округа решения о предоставлении нанимателю и (или) совместно проживающему с ним члену его семьи, жилого помещения на условиях договора социального найма, либо получения указанными гражданами другого жилого помещения на праве собственности (в том числе в совместную, общедолевую), в том же населенном </w:t>
      </w:r>
      <w:proofErr w:type="gramStart"/>
      <w:r>
        <w:rPr>
          <w:rFonts w:cs="Calibri"/>
        </w:rPr>
        <w:t>пункте</w:t>
      </w:r>
      <w:proofErr w:type="gramEnd"/>
      <w:r>
        <w:rPr>
          <w:rFonts w:cs="Calibri"/>
        </w:rPr>
        <w:t xml:space="preserve"> где находится жилое помещение, предоставленное по договору найма, наниматель обязан в течение 1 месяца со дня принятия решения о предоставлении жилого помещения по договору социального найма или регистрации права собственности на основании</w:t>
      </w:r>
      <w:r w:rsidR="00EB4917">
        <w:rPr>
          <w:rFonts w:cs="Calibri"/>
        </w:rPr>
        <w:t xml:space="preserve"> </w:t>
      </w:r>
      <w:r>
        <w:rPr>
          <w:rFonts w:cs="Calibri"/>
        </w:rPr>
        <w:t xml:space="preserve">договора купли-продажи, дарения, свидетельства о праве на наследство сдать </w:t>
      </w:r>
      <w:proofErr w:type="spellStart"/>
      <w:r>
        <w:rPr>
          <w:rFonts w:cs="Calibri"/>
        </w:rPr>
        <w:t>наймодателю</w:t>
      </w:r>
      <w:proofErr w:type="spellEnd"/>
      <w:r>
        <w:rPr>
          <w:rFonts w:cs="Calibri"/>
        </w:rPr>
        <w:t xml:space="preserve"> предоставленное по договору найма жилое помещение.</w:t>
      </w:r>
    </w:p>
    <w:p w:rsidR="00180655" w:rsidRDefault="004210D6">
      <w:pPr>
        <w:widowControl w:val="0"/>
        <w:ind w:firstLine="540"/>
        <w:jc w:val="both"/>
        <w:rPr>
          <w:rFonts w:cs="Calibri"/>
        </w:rPr>
      </w:pPr>
      <w:proofErr w:type="gramStart"/>
      <w:r>
        <w:rPr>
          <w:rFonts w:cs="Calibri"/>
        </w:rPr>
        <w:t>При приобретении нанимателем и (или) совместно проживающим с ним членам его семьи жилого помещения (в том числе доли жилого помещения) на праве собственности за счет средств социальной выплаты, полученной как участниками федеральных и региональных программ по обеспечению жильем</w:t>
      </w:r>
      <w:r>
        <w:t xml:space="preserve">, </w:t>
      </w:r>
      <w:r>
        <w:rPr>
          <w:rFonts w:cs="Calibri"/>
        </w:rPr>
        <w:t xml:space="preserve">наниматель обязан в течение 2-х месяцев со дня предоставления ему социальной выплаты сдать </w:t>
      </w:r>
      <w:proofErr w:type="spellStart"/>
      <w:r>
        <w:rPr>
          <w:rFonts w:cs="Calibri"/>
        </w:rPr>
        <w:t>наймодателю</w:t>
      </w:r>
      <w:proofErr w:type="spellEnd"/>
      <w:r>
        <w:rPr>
          <w:rFonts w:cs="Calibri"/>
        </w:rPr>
        <w:t xml:space="preserve"> жилое помещение, предоставленное нанимателю по договору найма.</w:t>
      </w:r>
      <w:proofErr w:type="gramEnd"/>
    </w:p>
    <w:p w:rsidR="00180655" w:rsidRDefault="004210D6">
      <w:pPr>
        <w:ind w:firstLine="709"/>
        <w:jc w:val="both"/>
        <w:rPr>
          <w:sz w:val="24"/>
          <w:szCs w:val="24"/>
        </w:rPr>
      </w:pPr>
      <w:r>
        <w:t>3.9. В случае выезда нанимателя и членов его семьи в другое место жительства договор найма считается расторгнутым и прекращается со дня выезда.</w:t>
      </w:r>
    </w:p>
    <w:p w:rsidR="00180655" w:rsidRDefault="004210D6">
      <w:pPr>
        <w:widowControl w:val="0"/>
        <w:ind w:firstLine="709"/>
        <w:jc w:val="both"/>
        <w:rPr>
          <w:sz w:val="24"/>
          <w:szCs w:val="24"/>
        </w:rPr>
      </w:pPr>
      <w:r>
        <w:t xml:space="preserve">3.10. Договор найма, заключенный на срок менее одного года, а также заключенный на период работы гражданина в организации, на основании ходатайства которой было предоставлено жилое помещение по договору найма, либо заключенный временно до наступления определенного события в случаях, предусмотренных пункте 2.1 настоящего Положения, прекращается в связи с истечением его срока в </w:t>
      </w:r>
      <w:proofErr w:type="gramStart"/>
      <w:r>
        <w:t>день</w:t>
      </w:r>
      <w:proofErr w:type="gramEnd"/>
      <w:r>
        <w:t xml:space="preserve"> следующий за днем окончания срока договора, либо со дня наступления события, до наступления которого предоставлено жилое помещение по договору найма.</w:t>
      </w:r>
    </w:p>
    <w:p w:rsidR="00180655" w:rsidRDefault="004210D6">
      <w:pPr>
        <w:widowControl w:val="0"/>
        <w:ind w:firstLine="709"/>
        <w:jc w:val="both"/>
        <w:rPr>
          <w:sz w:val="24"/>
          <w:szCs w:val="24"/>
        </w:rPr>
      </w:pPr>
      <w:r>
        <w:t>3.11. Прекращение договора найма осуществляется в связи с истечением его срока либо досрочно.</w:t>
      </w:r>
    </w:p>
    <w:p w:rsidR="00180655" w:rsidRDefault="004210D6">
      <w:pPr>
        <w:widowControl w:val="0"/>
        <w:ind w:firstLine="709"/>
        <w:jc w:val="both"/>
        <w:rPr>
          <w:sz w:val="24"/>
          <w:szCs w:val="24"/>
        </w:rPr>
      </w:pPr>
      <w:r>
        <w:t xml:space="preserve">При прекращении договора найма наниматель и члены его семьи не </w:t>
      </w:r>
      <w:proofErr w:type="gramStart"/>
      <w:r>
        <w:t>позднее</w:t>
      </w:r>
      <w:proofErr w:type="gramEnd"/>
      <w:r>
        <w:t xml:space="preserve"> чем за 7 дней до последнего дня его действия или предполагаемого дня досрочного расторжения представляют </w:t>
      </w:r>
      <w:proofErr w:type="spellStart"/>
      <w:r>
        <w:t>наймодателю</w:t>
      </w:r>
      <w:proofErr w:type="spellEnd"/>
      <w:r>
        <w:t xml:space="preserve"> письменные уведомления о готовности сдачи жилого помещения, а при досрочном расторжении, помимо указанного уведомления, также заявление о </w:t>
      </w:r>
      <w:r>
        <w:lastRenderedPageBreak/>
        <w:t xml:space="preserve">расторжении договора найма. </w:t>
      </w:r>
    </w:p>
    <w:p w:rsidR="00180655" w:rsidRDefault="004210D6">
      <w:pPr>
        <w:ind w:firstLine="709"/>
        <w:jc w:val="both"/>
        <w:rPr>
          <w:i/>
          <w:sz w:val="24"/>
          <w:szCs w:val="24"/>
        </w:rPr>
      </w:pPr>
      <w:proofErr w:type="gramStart"/>
      <w:r>
        <w:t xml:space="preserve">В договор найма в обязательном порядке включается условие о том, что за невыполнение нанимателем и (или) членами его семьи обязанностей по сдаче жилого помещения, предусмотренных настоящим пунктом, а также пунктом 3.8 настоящего Положения, </w:t>
      </w:r>
      <w:proofErr w:type="spellStart"/>
      <w:r>
        <w:t>наймодатель</w:t>
      </w:r>
      <w:proofErr w:type="spellEnd"/>
      <w:r>
        <w:t xml:space="preserve"> взыскивает с нанимателя в бюджет района причиненные этим убытки, а также штраф в размере двадцати тысяч рублей.</w:t>
      </w:r>
      <w:r>
        <w:rPr>
          <w:i/>
        </w:rPr>
        <w:t xml:space="preserve"> </w:t>
      </w:r>
      <w:proofErr w:type="gramEnd"/>
    </w:p>
    <w:p w:rsidR="00180655" w:rsidRDefault="004210D6">
      <w:pPr>
        <w:widowControl w:val="0"/>
        <w:ind w:firstLine="709"/>
        <w:jc w:val="both"/>
        <w:rPr>
          <w:sz w:val="24"/>
          <w:szCs w:val="24"/>
        </w:rPr>
      </w:pPr>
      <w:r>
        <w:t>3.12. По истечении срока договора найма жилого помещения, заключенного на срок от 1 года до 3 лет наниматель имеет преимущественное право на заключение договора найма на новый срок, если иное не предусмотрено законодательством Российской Федерации и не вытекает из существа договора.</w:t>
      </w:r>
    </w:p>
    <w:p w:rsidR="00180655" w:rsidRDefault="004210D6">
      <w:pPr>
        <w:widowControl w:val="0"/>
        <w:ind w:firstLine="709"/>
        <w:jc w:val="both"/>
        <w:rPr>
          <w:sz w:val="24"/>
          <w:szCs w:val="24"/>
        </w:rPr>
      </w:pPr>
      <w:r>
        <w:t xml:space="preserve">В случае принятия решения </w:t>
      </w:r>
      <w:proofErr w:type="spellStart"/>
      <w:r>
        <w:t>наймодателем</w:t>
      </w:r>
      <w:proofErr w:type="spellEnd"/>
      <w:r>
        <w:t xml:space="preserve"> не сдавать в течение не менее года жилое помещение внаем </w:t>
      </w:r>
      <w:proofErr w:type="spellStart"/>
      <w:r>
        <w:t>наймодатель</w:t>
      </w:r>
      <w:proofErr w:type="spellEnd"/>
      <w:r>
        <w:t xml:space="preserve"> не </w:t>
      </w:r>
      <w:proofErr w:type="gramStart"/>
      <w:r>
        <w:t>позднее</w:t>
      </w:r>
      <w:proofErr w:type="gramEnd"/>
      <w:r>
        <w:t xml:space="preserve"> чем за три месяца до истечения срока договора найма должен предупредить нанимателя об отказе от продления договора найма в связи с решением не сдавать в течение не менее года жилое помещение внаем.</w:t>
      </w:r>
    </w:p>
    <w:p w:rsidR="00180655" w:rsidRDefault="004210D6">
      <w:pPr>
        <w:widowControl w:val="0"/>
        <w:ind w:firstLine="709"/>
        <w:jc w:val="both"/>
        <w:rPr>
          <w:sz w:val="24"/>
          <w:szCs w:val="24"/>
        </w:rPr>
      </w:pPr>
      <w:r>
        <w:t>Решение не сдавать в течение не менее года жилое помещение внаем принимается в форме правового акта Администрации округа.</w:t>
      </w:r>
    </w:p>
    <w:p w:rsidR="00180655" w:rsidRDefault="004210D6">
      <w:pPr>
        <w:ind w:firstLine="709"/>
        <w:jc w:val="both"/>
        <w:rPr>
          <w:sz w:val="24"/>
          <w:szCs w:val="24"/>
        </w:rPr>
      </w:pPr>
      <w:r>
        <w:t>3.13. Договор найма также прекращается в связи с утратой (разрушением) жилого помещения, со смертью одиноко проживавшего нанимателя.</w:t>
      </w:r>
    </w:p>
    <w:p w:rsidR="00180655" w:rsidRDefault="00180655">
      <w:pPr>
        <w:widowControl w:val="0"/>
        <w:jc w:val="both"/>
        <w:rPr>
          <w:i/>
          <w:sz w:val="24"/>
          <w:szCs w:val="24"/>
        </w:rPr>
      </w:pPr>
    </w:p>
    <w:p w:rsidR="00180655" w:rsidRDefault="004210D6">
      <w:pPr>
        <w:ind w:firstLine="540"/>
        <w:jc w:val="center"/>
        <w:rPr>
          <w:b/>
          <w:sz w:val="24"/>
          <w:szCs w:val="24"/>
        </w:rPr>
      </w:pPr>
      <w:r>
        <w:rPr>
          <w:b/>
          <w:lang w:val="en-US"/>
        </w:rPr>
        <w:t>IV</w:t>
      </w:r>
      <w:r>
        <w:rPr>
          <w:b/>
        </w:rPr>
        <w:t xml:space="preserve">. ПОРЯДОК УЧЕТА И КОНТРОЛЯ ЗА ИСПОЛЬЗОВАНИЕМ ЖИЛЫХ ПОМЕЩЕНИЙ, ПРЕДОСТАВЛЕННЫХ </w:t>
      </w:r>
    </w:p>
    <w:p w:rsidR="00180655" w:rsidRDefault="004210D6">
      <w:pPr>
        <w:ind w:firstLine="540"/>
        <w:jc w:val="center"/>
        <w:rPr>
          <w:b/>
          <w:sz w:val="24"/>
          <w:szCs w:val="24"/>
        </w:rPr>
      </w:pPr>
      <w:r>
        <w:rPr>
          <w:b/>
        </w:rPr>
        <w:t>ПО ДОГОВОРАМ НАЙМА</w:t>
      </w:r>
    </w:p>
    <w:p w:rsidR="00180655" w:rsidRDefault="004210D6">
      <w:pPr>
        <w:ind w:firstLine="709"/>
        <w:jc w:val="both"/>
        <w:rPr>
          <w:sz w:val="24"/>
          <w:szCs w:val="24"/>
        </w:rPr>
      </w:pPr>
      <w:r>
        <w:t>4.1. Администрация Северо-Енисейского муниципального округа в установленном ею порядке:</w:t>
      </w:r>
    </w:p>
    <w:p w:rsidR="00180655" w:rsidRDefault="004210D6">
      <w:pPr>
        <w:ind w:firstLine="709"/>
        <w:jc w:val="both"/>
        <w:rPr>
          <w:sz w:val="24"/>
          <w:szCs w:val="24"/>
        </w:rPr>
      </w:pPr>
      <w:r>
        <w:t>- ведет реестр жилых помещений, находящихся в фонде коммерческого использования;</w:t>
      </w:r>
    </w:p>
    <w:p w:rsidR="00180655" w:rsidRDefault="004210D6">
      <w:pPr>
        <w:ind w:firstLine="709"/>
        <w:jc w:val="both"/>
        <w:rPr>
          <w:bCs/>
          <w:i/>
          <w:sz w:val="24"/>
          <w:szCs w:val="24"/>
        </w:rPr>
      </w:pPr>
      <w:r>
        <w:t>- ведет реестр предоставляемых по договорам найма жилых помещений</w:t>
      </w:r>
      <w:r>
        <w:rPr>
          <w:i/>
          <w:sz w:val="24"/>
          <w:szCs w:val="24"/>
        </w:rPr>
        <w:t>;</w:t>
      </w:r>
    </w:p>
    <w:p w:rsidR="00180655" w:rsidRDefault="004210D6">
      <w:pPr>
        <w:pStyle w:val="a3"/>
        <w:numPr>
          <w:ilvl w:val="0"/>
          <w:numId w:val="6"/>
        </w:numPr>
        <w:ind w:left="0" w:firstLine="709"/>
        <w:jc w:val="both"/>
        <w:rPr>
          <w:bCs/>
          <w:i/>
          <w:sz w:val="24"/>
          <w:szCs w:val="24"/>
        </w:rPr>
      </w:pPr>
      <w:r>
        <w:t>ведет учет жилых помещений, предоставленных по договору найма в государственной межведомственной информационной системе централизованного учета объектов земельно-имущественного комплекса Красноярского края (ГМИС)</w:t>
      </w:r>
      <w:r>
        <w:rPr>
          <w:i/>
          <w:sz w:val="24"/>
          <w:szCs w:val="24"/>
        </w:rPr>
        <w:t>.</w:t>
      </w:r>
    </w:p>
    <w:p w:rsidR="00180655" w:rsidRDefault="004210D6">
      <w:pPr>
        <w:ind w:firstLine="709"/>
        <w:jc w:val="both"/>
        <w:rPr>
          <w:sz w:val="24"/>
          <w:szCs w:val="24"/>
        </w:rPr>
      </w:pPr>
      <w:r>
        <w:t xml:space="preserve">4.2. </w:t>
      </w:r>
      <w:proofErr w:type="gramStart"/>
      <w:r>
        <w:t>Контроль за</w:t>
      </w:r>
      <w:proofErr w:type="gramEnd"/>
      <w:r>
        <w:t xml:space="preserve"> порядком использования жилых помещений и соблюдением условий договоров найма осуществляет Администрация округа в соответствии с Порядком, утвержденным правовым актом Администрации округа. </w:t>
      </w:r>
    </w:p>
    <w:p w:rsidR="00180655" w:rsidRDefault="004210D6">
      <w:pPr>
        <w:ind w:firstLine="540"/>
        <w:jc w:val="center"/>
        <w:rPr>
          <w:b/>
          <w:sz w:val="24"/>
          <w:szCs w:val="24"/>
        </w:rPr>
      </w:pPr>
      <w:r>
        <w:rPr>
          <w:b/>
          <w:lang w:val="en-US"/>
        </w:rPr>
        <w:t>V</w:t>
      </w:r>
      <w:r>
        <w:rPr>
          <w:b/>
        </w:rPr>
        <w:t>. ПРИОБРЕТЕНИЕ ГРАЖДАНАМИ В СОБСТВЕННОСТЬ</w:t>
      </w:r>
    </w:p>
    <w:p w:rsidR="00180655" w:rsidRDefault="004210D6">
      <w:pPr>
        <w:ind w:firstLine="540"/>
        <w:jc w:val="center"/>
        <w:rPr>
          <w:b/>
          <w:sz w:val="24"/>
          <w:szCs w:val="24"/>
        </w:rPr>
      </w:pPr>
      <w:r>
        <w:rPr>
          <w:b/>
        </w:rPr>
        <w:t>ЖИЛЫХ ПОМЕЩЕНИЙ, ПРЕДОСТАВЛЕННЫХ ПО ДОГОВОРАМ НАЙМА ЖИЛЫХ ПОМЕЩЕНИЙ МУНИЦИПАЛЬНОГО ЖИЛИЩНОГО ФОНДА КОММЕРЧЕСКОГО ИСПОЛЬЗОВАНИЯ</w:t>
      </w:r>
    </w:p>
    <w:p w:rsidR="00180655" w:rsidRDefault="004210D6">
      <w:pPr>
        <w:shd w:val="clear" w:color="auto" w:fill="FFFFFF"/>
        <w:spacing w:line="322" w:lineRule="exact"/>
        <w:ind w:firstLine="709"/>
        <w:jc w:val="both"/>
        <w:rPr>
          <w:bCs/>
          <w:i/>
          <w:spacing w:val="-10"/>
        </w:rPr>
      </w:pPr>
      <w:r>
        <w:t>5</w:t>
      </w:r>
      <w:r>
        <w:rPr>
          <w:spacing w:val="-12"/>
        </w:rPr>
        <w:t xml:space="preserve">.1. </w:t>
      </w:r>
      <w:proofErr w:type="gramStart"/>
      <w:r>
        <w:rPr>
          <w:spacing w:val="-12"/>
        </w:rPr>
        <w:t xml:space="preserve">Граждане, получившие жилое помещение муниципального жилищного фонда коммерческого использования по договору </w:t>
      </w:r>
      <w:r>
        <w:rPr>
          <w:spacing w:val="-11"/>
        </w:rPr>
        <w:t xml:space="preserve">найма, вправе приобрести </w:t>
      </w:r>
      <w:r>
        <w:rPr>
          <w:spacing w:val="-11"/>
        </w:rPr>
        <w:lastRenderedPageBreak/>
        <w:t>указанное жилое помещение в собст</w:t>
      </w:r>
      <w:r>
        <w:rPr>
          <w:spacing w:val="-9"/>
        </w:rPr>
        <w:t xml:space="preserve">венность (в том числе единоличную на себя либо в долевую собственность совместно с </w:t>
      </w:r>
      <w:r>
        <w:rPr>
          <w:spacing w:val="-11"/>
        </w:rPr>
        <w:t>членами семьи, либо в совместную на одного или нескольких из совместно про</w:t>
      </w:r>
      <w:r>
        <w:rPr>
          <w:spacing w:val="-10"/>
        </w:rPr>
        <w:t>живающих членов семьи), оплатив его стоимость.</w:t>
      </w:r>
      <w:proofErr w:type="gramEnd"/>
      <w:r>
        <w:rPr>
          <w:spacing w:val="-10"/>
        </w:rPr>
        <w:t xml:space="preserve"> Приобретение указанными гражданами жилого помещения муниципального жилищного фонда коммерческого использования в собственность, а также определение и оплата его стоимости осуществляются в соответствии с Положением о порядке продажи жилых помещений, находящихся в муниципальном жилищном фонде коммерческого использования Северо-Енисейского муниципального округа, утвержденным решением Северо-Енисейского окружного Совета депутатов и (или) отдельным мотивированным решением Северо-Енисейского окружного Совета депутатов, принятым в соответствии с указанным Положением</w:t>
      </w:r>
      <w:proofErr w:type="gramStart"/>
      <w:r>
        <w:rPr>
          <w:i/>
          <w:spacing w:val="-10"/>
        </w:rPr>
        <w:t xml:space="preserve"> .</w:t>
      </w:r>
      <w:proofErr w:type="gramEnd"/>
    </w:p>
    <w:p w:rsidR="00286C05" w:rsidRDefault="00286C05">
      <w:pPr>
        <w:ind w:left="-284"/>
        <w:jc w:val="right"/>
        <w:sectPr w:rsidR="00286C05">
          <w:pgSz w:w="11906" w:h="16838"/>
          <w:pgMar w:top="1134" w:right="991" w:bottom="1134" w:left="1418" w:header="709" w:footer="709" w:gutter="0"/>
          <w:cols w:space="708"/>
          <w:docGrid w:linePitch="360"/>
        </w:sectPr>
      </w:pPr>
    </w:p>
    <w:p w:rsidR="00180655" w:rsidRDefault="004210D6">
      <w:pPr>
        <w:ind w:left="-284"/>
        <w:jc w:val="right"/>
      </w:pPr>
      <w:r>
        <w:lastRenderedPageBreak/>
        <w:t>Приложение №</w:t>
      </w:r>
      <w:r w:rsidR="003F6E3E">
        <w:t xml:space="preserve"> 4</w:t>
      </w:r>
      <w:r>
        <w:t xml:space="preserve"> к решению </w:t>
      </w:r>
    </w:p>
    <w:p w:rsidR="00180655" w:rsidRDefault="004210D6">
      <w:pPr>
        <w:ind w:left="-284"/>
        <w:jc w:val="right"/>
      </w:pPr>
      <w:r>
        <w:t xml:space="preserve">Северо-Енисейского окружного Совета депутатов </w:t>
      </w:r>
    </w:p>
    <w:p w:rsidR="003F6E3E" w:rsidRDefault="003F6E3E" w:rsidP="003F6E3E">
      <w:pPr>
        <w:ind w:left="-284"/>
        <w:jc w:val="right"/>
      </w:pPr>
      <w:r>
        <w:t>от 21.05.2025 № 1026-55</w:t>
      </w:r>
    </w:p>
    <w:p w:rsidR="00180655" w:rsidRDefault="003F6E3E" w:rsidP="003F6E3E">
      <w:pPr>
        <w:ind w:left="-284"/>
        <w:jc w:val="right"/>
      </w:pPr>
      <w:r>
        <w:t xml:space="preserve"> </w:t>
      </w:r>
      <w:proofErr w:type="gramStart"/>
      <w:r w:rsidR="004210D6">
        <w:t xml:space="preserve">(Новая редакция приложения № 5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jc w:val="both"/>
        <w:outlineLvl w:val="0"/>
      </w:pPr>
    </w:p>
    <w:p w:rsidR="00180655" w:rsidRDefault="00180655">
      <w:pPr>
        <w:shd w:val="clear" w:color="auto" w:fill="FFFFFF"/>
        <w:spacing w:line="322" w:lineRule="exact"/>
        <w:ind w:firstLine="709"/>
        <w:jc w:val="both"/>
        <w:rPr>
          <w:bCs/>
          <w:i/>
          <w:spacing w:val="-10"/>
          <w:sz w:val="24"/>
          <w:szCs w:val="24"/>
        </w:rPr>
      </w:pPr>
    </w:p>
    <w:p w:rsidR="00180655" w:rsidRDefault="00180655">
      <w:pPr>
        <w:shd w:val="clear" w:color="auto" w:fill="FFFFFF"/>
        <w:spacing w:line="322" w:lineRule="exact"/>
        <w:ind w:firstLine="709"/>
        <w:jc w:val="both"/>
        <w:rPr>
          <w:bCs/>
          <w:i/>
          <w:spacing w:val="-10"/>
          <w:sz w:val="24"/>
          <w:szCs w:val="24"/>
        </w:rPr>
      </w:pPr>
    </w:p>
    <w:p w:rsidR="00180655" w:rsidRDefault="004210D6">
      <w:pPr>
        <w:shd w:val="clear" w:color="auto" w:fill="FFFFFF"/>
        <w:tabs>
          <w:tab w:val="left" w:pos="8942"/>
        </w:tabs>
        <w:spacing w:line="317" w:lineRule="exact"/>
        <w:jc w:val="center"/>
        <w:rPr>
          <w:b/>
          <w:sz w:val="24"/>
          <w:szCs w:val="24"/>
        </w:rPr>
      </w:pPr>
      <w:r>
        <w:rPr>
          <w:b/>
        </w:rPr>
        <w:t>ПОЛОЖЕНИЕ</w:t>
      </w:r>
    </w:p>
    <w:p w:rsidR="00180655" w:rsidRDefault="004210D6">
      <w:pPr>
        <w:shd w:val="clear" w:color="auto" w:fill="FFFFFF"/>
        <w:tabs>
          <w:tab w:val="left" w:pos="8942"/>
        </w:tabs>
        <w:spacing w:line="317" w:lineRule="exact"/>
        <w:jc w:val="center"/>
        <w:rPr>
          <w:b/>
          <w:sz w:val="24"/>
          <w:szCs w:val="24"/>
        </w:rPr>
      </w:pPr>
      <w:r>
        <w:rPr>
          <w:b/>
        </w:rPr>
        <w:t>О ПОРЯДКЕ МЕНЫ ЖИЛЫХ ПОМЕЩЕНИЙ, НАХОДЯЩИХСЯ</w:t>
      </w:r>
    </w:p>
    <w:p w:rsidR="00180655" w:rsidRDefault="004210D6">
      <w:pPr>
        <w:shd w:val="clear" w:color="auto" w:fill="FFFFFF"/>
        <w:tabs>
          <w:tab w:val="left" w:pos="8942"/>
        </w:tabs>
        <w:spacing w:line="317" w:lineRule="exact"/>
        <w:jc w:val="center"/>
        <w:rPr>
          <w:b/>
          <w:sz w:val="24"/>
          <w:szCs w:val="24"/>
        </w:rPr>
      </w:pPr>
      <w:r>
        <w:rPr>
          <w:b/>
        </w:rPr>
        <w:t xml:space="preserve">В МУНИЦИПАЛЬНОМ ЖИЛИЩНОМ ФОНДЕ </w:t>
      </w:r>
      <w:proofErr w:type="gramStart"/>
      <w:r>
        <w:rPr>
          <w:b/>
        </w:rPr>
        <w:t>КОММЕРЧЕСКОГО</w:t>
      </w:r>
      <w:proofErr w:type="gramEnd"/>
    </w:p>
    <w:p w:rsidR="00180655" w:rsidRDefault="004210D6">
      <w:pPr>
        <w:shd w:val="clear" w:color="auto" w:fill="FFFFFF"/>
        <w:tabs>
          <w:tab w:val="left" w:pos="8942"/>
        </w:tabs>
        <w:spacing w:line="317" w:lineRule="exact"/>
        <w:jc w:val="center"/>
        <w:rPr>
          <w:b/>
          <w:sz w:val="24"/>
          <w:szCs w:val="24"/>
        </w:rPr>
      </w:pPr>
      <w:r>
        <w:rPr>
          <w:b/>
        </w:rPr>
        <w:t>ИСПОЛЬЗОВАНИЯ СЕВЕРО-ЕНИСЕЙСКОГО МУНИЦИПАЛЬНОГО ОКРУГА</w:t>
      </w:r>
    </w:p>
    <w:p w:rsidR="00180655" w:rsidRDefault="00180655">
      <w:pPr>
        <w:shd w:val="clear" w:color="auto" w:fill="FFFFFF"/>
        <w:tabs>
          <w:tab w:val="left" w:pos="8942"/>
        </w:tabs>
        <w:spacing w:line="317" w:lineRule="exact"/>
        <w:jc w:val="center"/>
        <w:rPr>
          <w:b/>
          <w:sz w:val="24"/>
          <w:szCs w:val="24"/>
        </w:rPr>
      </w:pPr>
    </w:p>
    <w:p w:rsidR="00180655" w:rsidRDefault="004210D6">
      <w:pPr>
        <w:shd w:val="clear" w:color="auto" w:fill="FFFFFF"/>
        <w:tabs>
          <w:tab w:val="left" w:pos="8942"/>
        </w:tabs>
        <w:spacing w:line="317" w:lineRule="exact"/>
        <w:jc w:val="center"/>
        <w:rPr>
          <w:b/>
          <w:sz w:val="24"/>
          <w:szCs w:val="24"/>
        </w:rPr>
      </w:pPr>
      <w:r>
        <w:rPr>
          <w:b/>
        </w:rPr>
        <w:t>1. ОБЩИЕ ПОЛОЖЕНИЯ</w:t>
      </w:r>
    </w:p>
    <w:p w:rsidR="00180655" w:rsidRDefault="004210D6">
      <w:pPr>
        <w:shd w:val="clear" w:color="auto" w:fill="FFFFFF"/>
        <w:tabs>
          <w:tab w:val="left" w:pos="8942"/>
        </w:tabs>
        <w:spacing w:line="317" w:lineRule="exact"/>
        <w:ind w:firstLine="709"/>
        <w:jc w:val="both"/>
        <w:rPr>
          <w:sz w:val="24"/>
          <w:szCs w:val="24"/>
        </w:rPr>
      </w:pPr>
      <w:r>
        <w:t xml:space="preserve">1.1. Настоящее Положение определяет порядок передачи физическим и юридическим лицам жилых помещений, находящихся в муниципальном жилищном фонде коммерческого использования Северо-Енисейского муниципального округа (далее – фонд коммерческого использования) по договору мены. </w:t>
      </w:r>
    </w:p>
    <w:p w:rsidR="00180655" w:rsidRDefault="004210D6">
      <w:pPr>
        <w:ind w:firstLine="709"/>
        <w:jc w:val="both"/>
        <w:rPr>
          <w:sz w:val="24"/>
          <w:szCs w:val="24"/>
        </w:rPr>
      </w:pPr>
      <w:r>
        <w:t>1.2. Основным документом, регулирующим отношения мены, является договор.</w:t>
      </w:r>
    </w:p>
    <w:p w:rsidR="00180655" w:rsidRDefault="004210D6">
      <w:pPr>
        <w:ind w:firstLine="709"/>
        <w:jc w:val="both"/>
        <w:outlineLvl w:val="3"/>
        <w:rPr>
          <w:i/>
          <w:sz w:val="24"/>
          <w:szCs w:val="24"/>
        </w:rPr>
      </w:pPr>
      <w:r>
        <w:t>1.3. Договор мены жилых помещений, одно из которых находится в муниципальной собственности, заключаются между администрацией Северо-Енисейского муниципального округа или уполномоченным ею органом (лицом) и физическим или юридическим лицом – собственником жилого помещения (или уполномоченными ими лицами).</w:t>
      </w:r>
      <w:r>
        <w:rPr>
          <w:i/>
        </w:rPr>
        <w:t xml:space="preserve"> </w:t>
      </w:r>
    </w:p>
    <w:p w:rsidR="00180655" w:rsidRDefault="004210D6">
      <w:pPr>
        <w:ind w:firstLine="709"/>
        <w:jc w:val="both"/>
        <w:outlineLvl w:val="3"/>
        <w:rPr>
          <w:spacing w:val="-1"/>
        </w:rPr>
      </w:pPr>
      <w:proofErr w:type="gramStart"/>
      <w:r>
        <w:t xml:space="preserve">Заключение договора мены жилого помещения </w:t>
      </w:r>
      <w:r>
        <w:rPr>
          <w:spacing w:val="-1"/>
        </w:rPr>
        <w:t>муниципального жилищного фонда</w:t>
      </w:r>
      <w:r>
        <w:t xml:space="preserve"> коммерческого использования с юридическим лицом, а также с физическим лицом, действующим в качестве хозяйствующего субъекта, за исключением случаев, установленных </w:t>
      </w:r>
      <w:hyperlink r:id="rId11" w:tooltip="consultantplus://offline/ref=136E06A28ABB52216E017F08F061C4CF107D14DF6E3AED0ABB1BF7135D15FD3C5091937BBDC0D260U2KBD" w:history="1">
        <w:r>
          <w:rPr>
            <w:iCs/>
          </w:rPr>
          <w:t>статьей 17.1 Федерального закона от 26.07.2006 N 135-ФЗ «О защите конкуренции»,</w:t>
        </w:r>
      </w:hyperlink>
      <w:r>
        <w:t xml:space="preserve"> осуществляется в соответствии с указанным законом только по результатам проведения конкурсов или аукционов на право заключения этих договоров.</w:t>
      </w:r>
      <w:proofErr w:type="gramEnd"/>
      <w:r>
        <w:t xml:space="preserve"> Заключение договора мены жилого помещения </w:t>
      </w:r>
      <w:r>
        <w:rPr>
          <w:spacing w:val="-1"/>
        </w:rPr>
        <w:t>муниципального жилищного фонда с иными физическими лицами осуществляется в порядке, предусмотренном настоящим Положением.</w:t>
      </w:r>
    </w:p>
    <w:p w:rsidR="00180655" w:rsidRDefault="004210D6">
      <w:pPr>
        <w:shd w:val="clear" w:color="auto" w:fill="FFFFFF"/>
        <w:tabs>
          <w:tab w:val="left" w:pos="8942"/>
        </w:tabs>
        <w:spacing w:line="317" w:lineRule="exact"/>
        <w:ind w:firstLine="709"/>
        <w:jc w:val="both"/>
        <w:rPr>
          <w:sz w:val="24"/>
          <w:szCs w:val="24"/>
        </w:rPr>
      </w:pPr>
      <w:r>
        <w:t>1.4. Объектом договора мены жилых помещений может быть изолированное жилое помещение, пригодное для постоянного проживания.</w:t>
      </w:r>
    </w:p>
    <w:p w:rsidR="00180655" w:rsidRDefault="004210D6">
      <w:pPr>
        <w:shd w:val="clear" w:color="auto" w:fill="FFFFFF"/>
        <w:tabs>
          <w:tab w:val="left" w:pos="8942"/>
        </w:tabs>
        <w:spacing w:line="317" w:lineRule="exact"/>
        <w:ind w:firstLine="709"/>
        <w:jc w:val="both"/>
        <w:rPr>
          <w:sz w:val="24"/>
          <w:szCs w:val="24"/>
        </w:rPr>
      </w:pPr>
      <w:r>
        <w:t>1.5. Мена жилых помещений фонда коммерческого использования производится только с собственниками жилых помещений.</w:t>
      </w:r>
    </w:p>
    <w:p w:rsidR="00180655" w:rsidRDefault="00180655">
      <w:pPr>
        <w:shd w:val="clear" w:color="auto" w:fill="FFFFFF"/>
        <w:tabs>
          <w:tab w:val="left" w:pos="8942"/>
        </w:tabs>
        <w:spacing w:line="317" w:lineRule="exact"/>
        <w:ind w:firstLine="540"/>
        <w:jc w:val="center"/>
        <w:rPr>
          <w:sz w:val="24"/>
          <w:szCs w:val="24"/>
        </w:rPr>
      </w:pPr>
    </w:p>
    <w:p w:rsidR="00180655" w:rsidRDefault="004210D6">
      <w:pPr>
        <w:shd w:val="clear" w:color="auto" w:fill="FFFFFF"/>
        <w:tabs>
          <w:tab w:val="left" w:pos="8942"/>
        </w:tabs>
        <w:spacing w:line="317" w:lineRule="exact"/>
        <w:ind w:firstLine="540"/>
        <w:jc w:val="center"/>
        <w:rPr>
          <w:b/>
          <w:bCs/>
        </w:rPr>
      </w:pPr>
      <w:r>
        <w:rPr>
          <w:b/>
        </w:rPr>
        <w:t>2</w:t>
      </w:r>
      <w:r>
        <w:t xml:space="preserve">. </w:t>
      </w:r>
      <w:r>
        <w:rPr>
          <w:b/>
        </w:rPr>
        <w:t>ПОРЯДОК МЕНЫ</w:t>
      </w:r>
    </w:p>
    <w:p w:rsidR="00180655" w:rsidRDefault="004210D6">
      <w:pPr>
        <w:ind w:firstLine="709"/>
        <w:jc w:val="both"/>
        <w:rPr>
          <w:sz w:val="24"/>
          <w:szCs w:val="24"/>
        </w:rPr>
      </w:pPr>
      <w:r>
        <w:lastRenderedPageBreak/>
        <w:t>2.1. Жилые помещения, находящиеся в фонде коммерческого использования, предоставляются по договору мены с соответствующей выплатой разницы в стоимости жилых помещений физическим лицам (гражданам Российской Федерации, иностранным гражданам):</w:t>
      </w:r>
    </w:p>
    <w:p w:rsidR="00180655" w:rsidRDefault="004210D6">
      <w:pPr>
        <w:ind w:firstLine="709"/>
        <w:jc w:val="both"/>
        <w:rPr>
          <w:sz w:val="24"/>
          <w:szCs w:val="24"/>
        </w:rPr>
      </w:pPr>
      <w:r>
        <w:t xml:space="preserve"> </w:t>
      </w:r>
      <w:proofErr w:type="gramStart"/>
      <w:r>
        <w:t>собственникам жилых помещений в случае переселения из принадлежащих им на праве собственности жилых помещений при наступлении угрозы и (или) последствий чрезвычайных ситуаций (стихийных бедствий);</w:t>
      </w:r>
      <w:proofErr w:type="gramEnd"/>
    </w:p>
    <w:p w:rsidR="00180655" w:rsidRDefault="004210D6">
      <w:pPr>
        <w:ind w:firstLine="709"/>
        <w:jc w:val="both"/>
        <w:rPr>
          <w:color w:val="000000"/>
          <w:sz w:val="24"/>
          <w:szCs w:val="24"/>
        </w:rPr>
      </w:pPr>
      <w:r>
        <w:t xml:space="preserve">собственникам жилых помещений являющимися ветеранами Великой Отечественной войны в случае изменения их места жительства. </w:t>
      </w:r>
    </w:p>
    <w:p w:rsidR="00180655" w:rsidRDefault="004210D6">
      <w:pPr>
        <w:ind w:firstLine="709"/>
        <w:jc w:val="both"/>
        <w:rPr>
          <w:sz w:val="24"/>
          <w:szCs w:val="24"/>
        </w:rPr>
      </w:pPr>
      <w:r>
        <w:rPr>
          <w:color w:val="000000"/>
        </w:rPr>
        <w:t xml:space="preserve">При принятии решения о мене </w:t>
      </w:r>
      <w:r>
        <w:rPr>
          <w:color w:val="000000"/>
          <w:spacing w:val="-1"/>
        </w:rPr>
        <w:t xml:space="preserve">издается соответствующее распоряжение Администрации Северо-Енисейского муниципального округа </w:t>
      </w:r>
      <w:r>
        <w:rPr>
          <w:shd w:val="clear" w:color="auto" w:fill="FFFFFF"/>
        </w:rPr>
        <w:t>(далее – Администрация округа) обязательное для размещения в средствах массовой информации Северо-Енисейского муниципального округа</w:t>
      </w:r>
      <w:r>
        <w:rPr>
          <w:color w:val="000000"/>
          <w:spacing w:val="-1"/>
        </w:rPr>
        <w:t xml:space="preserve">. </w:t>
      </w:r>
      <w:r>
        <w:t>В указанном распоряжении Администрации округа предусматриваются конкретные муниципальные жилые помещения, предлагаемые к мене.</w:t>
      </w:r>
    </w:p>
    <w:p w:rsidR="00180655" w:rsidRDefault="004210D6">
      <w:pPr>
        <w:shd w:val="clear" w:color="auto" w:fill="FFFFFF"/>
        <w:spacing w:line="317" w:lineRule="exact"/>
        <w:ind w:right="-1" w:firstLine="709"/>
        <w:jc w:val="both"/>
        <w:rPr>
          <w:sz w:val="24"/>
          <w:szCs w:val="24"/>
        </w:rPr>
      </w:pPr>
      <w:r>
        <w:t xml:space="preserve">2.2. Заявления о мене подаются в срок, установленный распоряжением Администрации округа. </w:t>
      </w:r>
    </w:p>
    <w:p w:rsidR="00180655" w:rsidRDefault="004210D6">
      <w:pPr>
        <w:shd w:val="clear" w:color="auto" w:fill="FFFFFF"/>
        <w:spacing w:line="317" w:lineRule="exact"/>
        <w:ind w:right="38" w:firstLine="709"/>
        <w:jc w:val="both"/>
        <w:rPr>
          <w:sz w:val="24"/>
          <w:szCs w:val="24"/>
        </w:rPr>
      </w:pPr>
      <w:r>
        <w:t xml:space="preserve">Принятые заявления о мене рассматриваются формируемой Администрацией округа окружной жилищной комиссией в течение 20 дней со дня поступления. По итогам рассмотрения заявлений указанной комиссией принимаются решения, которые оформляются и вступают в силу в соответствии с пунктом 2.6 Положения о </w:t>
      </w:r>
      <w:r>
        <w:rPr>
          <w:spacing w:val="-1"/>
        </w:rPr>
        <w:t>порядке и условиях найма жилых помещений, находящихся в муниципальном жилищном фонде коммерческого использования Северо-Енисейского муниципального округа</w:t>
      </w:r>
      <w:r>
        <w:t>.</w:t>
      </w:r>
    </w:p>
    <w:p w:rsidR="00180655" w:rsidRDefault="004210D6">
      <w:pPr>
        <w:ind w:firstLine="709"/>
        <w:jc w:val="both"/>
        <w:rPr>
          <w:sz w:val="24"/>
          <w:szCs w:val="24"/>
        </w:rPr>
      </w:pPr>
      <w:r>
        <w:t>Принятие окружной жилищной комиссией решения о мене является основанием для подготовки договора мены жилых помещений.</w:t>
      </w:r>
    </w:p>
    <w:p w:rsidR="00180655" w:rsidRDefault="004210D6">
      <w:pPr>
        <w:shd w:val="clear" w:color="auto" w:fill="FFFFFF"/>
        <w:spacing w:line="317" w:lineRule="exact"/>
        <w:ind w:right="-1" w:firstLine="709"/>
        <w:jc w:val="both"/>
        <w:rPr>
          <w:sz w:val="24"/>
          <w:szCs w:val="24"/>
        </w:rPr>
      </w:pPr>
      <w:r>
        <w:t>2.3. Мена может быть произведена в отношении жилых помещений, расположенных в разных населенных пунктах Северо-Енисейского муниципального округа.</w:t>
      </w:r>
    </w:p>
    <w:p w:rsidR="00180655" w:rsidRDefault="004210D6">
      <w:pPr>
        <w:shd w:val="clear" w:color="auto" w:fill="FFFFFF"/>
        <w:spacing w:line="317" w:lineRule="exact"/>
        <w:ind w:left="34" w:right="5" w:firstLine="709"/>
        <w:jc w:val="both"/>
        <w:rPr>
          <w:sz w:val="24"/>
          <w:szCs w:val="24"/>
        </w:rPr>
      </w:pPr>
      <w:r>
        <w:rPr>
          <w:spacing w:val="-2"/>
        </w:rPr>
        <w:t xml:space="preserve">2.4. Договор мены жилых помещений и переход права собственности на них </w:t>
      </w:r>
      <w:r>
        <w:rPr>
          <w:spacing w:val="-1"/>
        </w:rPr>
        <w:t>подлежат государственной регистрации.</w:t>
      </w:r>
    </w:p>
    <w:p w:rsidR="00180655" w:rsidRDefault="004210D6">
      <w:pPr>
        <w:shd w:val="clear" w:color="auto" w:fill="FFFFFF"/>
        <w:spacing w:before="5" w:line="317" w:lineRule="exact"/>
        <w:ind w:left="34" w:right="10" w:firstLine="709"/>
        <w:jc w:val="both"/>
        <w:rPr>
          <w:sz w:val="24"/>
          <w:szCs w:val="24"/>
        </w:rPr>
      </w:pPr>
      <w:r>
        <w:t>Гражданин обратившееся с заявлением о мене несет расходы по оформлению договора мены, его государственной регистрации, а также расходы по оценке жилого помещения, принадлежащего данному гражданину на праве собственности.</w:t>
      </w:r>
    </w:p>
    <w:p w:rsidR="00180655" w:rsidRDefault="004210D6">
      <w:pPr>
        <w:shd w:val="clear" w:color="auto" w:fill="FFFFFF"/>
        <w:spacing w:line="322" w:lineRule="exact"/>
        <w:ind w:right="-1" w:firstLine="709"/>
        <w:jc w:val="both"/>
        <w:rPr>
          <w:sz w:val="24"/>
          <w:szCs w:val="24"/>
        </w:rPr>
      </w:pPr>
      <w:r>
        <w:t>2.5.</w:t>
      </w:r>
      <w:r>
        <w:rPr>
          <w:spacing w:val="-1"/>
        </w:rPr>
        <w:t xml:space="preserve"> Стоимость обмениваемого муниципального жилого помещения </w:t>
      </w:r>
      <w:r>
        <w:t xml:space="preserve">и </w:t>
      </w:r>
      <w:r>
        <w:rPr>
          <w:spacing w:val="-1"/>
        </w:rPr>
        <w:t xml:space="preserve">стоимость обмениваемого жилого помещения, принадлежащего на праве собственности заявителю, определяется по результатам </w:t>
      </w:r>
      <w:r>
        <w:t>независимой оценки, осуществляемой в соответствии с Федеральным законом от 29.07.1998 № 135-ФЗ «Об оценочной деятельности в Российской Федерации».</w:t>
      </w:r>
    </w:p>
    <w:p w:rsidR="00180655" w:rsidRDefault="004210D6">
      <w:pPr>
        <w:shd w:val="clear" w:color="auto" w:fill="FFFFFF"/>
        <w:tabs>
          <w:tab w:val="left" w:pos="9941"/>
        </w:tabs>
        <w:spacing w:line="322" w:lineRule="exact"/>
        <w:ind w:right="-1" w:firstLine="709"/>
        <w:jc w:val="both"/>
        <w:rPr>
          <w:sz w:val="24"/>
          <w:szCs w:val="24"/>
        </w:rPr>
      </w:pPr>
      <w:r>
        <w:t>2.6. В случаях если стоимость предлагаемых к мене жилых помещений не признана равноценной, срок оплаты разницы в стоимости обмениваемых жилых помещений определяется в договоре мены.</w:t>
      </w:r>
    </w:p>
    <w:p w:rsidR="00180655" w:rsidRDefault="004210D6">
      <w:pPr>
        <w:shd w:val="clear" w:color="auto" w:fill="FFFFFF"/>
        <w:tabs>
          <w:tab w:val="left" w:pos="9941"/>
        </w:tabs>
        <w:spacing w:line="322" w:lineRule="exact"/>
        <w:ind w:right="-1" w:firstLine="709"/>
        <w:jc w:val="both"/>
        <w:rPr>
          <w:i/>
          <w:sz w:val="24"/>
          <w:szCs w:val="24"/>
        </w:rPr>
      </w:pPr>
      <w:r>
        <w:lastRenderedPageBreak/>
        <w:t>Договор мены жилых помещений, по которому разница в стоимости жилых помещений подлежит оплате за счет средств бюджета округа, может быть заключен только, если средства на эти цели учтены в расходах бюджета на соответствующий год.</w:t>
      </w:r>
      <w:r>
        <w:rPr>
          <w:i/>
        </w:rPr>
        <w:t xml:space="preserve"> </w:t>
      </w:r>
    </w:p>
    <w:p w:rsidR="00180655" w:rsidRDefault="004210D6">
      <w:pPr>
        <w:shd w:val="clear" w:color="auto" w:fill="FFFFFF"/>
        <w:spacing w:before="5" w:line="317" w:lineRule="exact"/>
        <w:ind w:left="34" w:right="10" w:firstLine="523"/>
        <w:jc w:val="both"/>
        <w:rPr>
          <w:sz w:val="24"/>
          <w:szCs w:val="24"/>
        </w:rPr>
      </w:pPr>
      <w:r>
        <w:t>2.7.</w:t>
      </w:r>
      <w:r>
        <w:rPr>
          <w:spacing w:val="-1"/>
        </w:rPr>
        <w:t xml:space="preserve"> </w:t>
      </w:r>
      <w:r>
        <w:t>Передача обмениваемых жилых помещений производится после заключения и государственной регистрации договора мены и оформляется актом приема – передачи.</w:t>
      </w:r>
    </w:p>
    <w:p w:rsidR="00286C05" w:rsidRDefault="00286C05">
      <w:pPr>
        <w:ind w:left="-284"/>
        <w:jc w:val="right"/>
        <w:sectPr w:rsidR="00286C05">
          <w:pgSz w:w="11906" w:h="16838"/>
          <w:pgMar w:top="1134" w:right="991" w:bottom="1134" w:left="1418" w:header="709" w:footer="709" w:gutter="0"/>
          <w:cols w:space="708"/>
          <w:docGrid w:linePitch="360"/>
        </w:sectPr>
      </w:pPr>
    </w:p>
    <w:p w:rsidR="00180655" w:rsidRDefault="004210D6">
      <w:pPr>
        <w:ind w:left="-284"/>
        <w:jc w:val="right"/>
      </w:pPr>
      <w:r>
        <w:lastRenderedPageBreak/>
        <w:t xml:space="preserve">Северо-Енисейского окружного Совета депутатов </w:t>
      </w:r>
    </w:p>
    <w:p w:rsidR="003F6E3E" w:rsidRDefault="003F6E3E" w:rsidP="003F6E3E">
      <w:pPr>
        <w:ind w:left="-284"/>
        <w:jc w:val="right"/>
      </w:pPr>
      <w:r>
        <w:t>от 21.05.2025 № 1026-55</w:t>
      </w:r>
    </w:p>
    <w:p w:rsidR="00180655" w:rsidRDefault="003F6E3E" w:rsidP="003F6E3E">
      <w:pPr>
        <w:ind w:left="-284"/>
        <w:jc w:val="right"/>
      </w:pPr>
      <w:r>
        <w:t xml:space="preserve"> </w:t>
      </w:r>
      <w:proofErr w:type="gramStart"/>
      <w:r w:rsidR="004210D6">
        <w:t xml:space="preserve">(Новая редакция приложения № 7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jc w:val="right"/>
      </w:pPr>
    </w:p>
    <w:p w:rsidR="00180655" w:rsidRDefault="004210D6">
      <w:pPr>
        <w:jc w:val="center"/>
        <w:rPr>
          <w:b/>
          <w:caps/>
          <w:sz w:val="24"/>
          <w:szCs w:val="24"/>
        </w:rPr>
      </w:pPr>
      <w:r>
        <w:rPr>
          <w:b/>
        </w:rPr>
        <w:t xml:space="preserve">ПОЛОЖЕНИЕ О ПОРЯДКЕ И УСЛОВИЯХ </w:t>
      </w:r>
      <w:r>
        <w:rPr>
          <w:b/>
          <w:caps/>
        </w:rPr>
        <w:t>ПРЕДОСТАВЛЕНИЯ жилых помещений муниципального специализированного жилищного фонда Северо-Енисейского муниципального округа</w:t>
      </w:r>
    </w:p>
    <w:p w:rsidR="00180655" w:rsidRDefault="00180655">
      <w:pPr>
        <w:jc w:val="center"/>
        <w:rPr>
          <w:b/>
          <w:sz w:val="24"/>
          <w:szCs w:val="24"/>
        </w:rPr>
      </w:pPr>
    </w:p>
    <w:p w:rsidR="00180655" w:rsidRDefault="004210D6">
      <w:pPr>
        <w:numPr>
          <w:ilvl w:val="0"/>
          <w:numId w:val="3"/>
        </w:numPr>
        <w:jc w:val="center"/>
        <w:rPr>
          <w:b/>
          <w:sz w:val="24"/>
          <w:szCs w:val="24"/>
        </w:rPr>
      </w:pPr>
      <w:r>
        <w:rPr>
          <w:b/>
          <w:caps/>
        </w:rPr>
        <w:t>Общие положения</w:t>
      </w:r>
    </w:p>
    <w:p w:rsidR="00180655" w:rsidRDefault="00180655">
      <w:pPr>
        <w:jc w:val="center"/>
        <w:rPr>
          <w:b/>
          <w:sz w:val="24"/>
          <w:szCs w:val="24"/>
        </w:rPr>
      </w:pPr>
    </w:p>
    <w:p w:rsidR="00180655" w:rsidRDefault="004210D6">
      <w:pPr>
        <w:ind w:firstLine="720"/>
        <w:jc w:val="both"/>
        <w:rPr>
          <w:sz w:val="24"/>
          <w:szCs w:val="24"/>
        </w:rPr>
      </w:pPr>
      <w:r>
        <w:t>1.1. Настоящее положение определяет порядок предоставления жилых помещений отдельных видов муниципального специализированного жилищного фонда Северо-Енисейского муниципального округа (далее – Положение) отдельным категориям граждан.</w:t>
      </w:r>
    </w:p>
    <w:p w:rsidR="00180655" w:rsidRDefault="004210D6">
      <w:pPr>
        <w:ind w:firstLine="720"/>
        <w:jc w:val="both"/>
        <w:rPr>
          <w:sz w:val="24"/>
          <w:szCs w:val="24"/>
        </w:rPr>
      </w:pPr>
      <w:r>
        <w:t>1.2. В соответствии со статьей 92 Жилищного кодекса Российской Федерации в Северо-Енисейском муниципальном округе к муниципальному специализированному жилищному фонду относятся:</w:t>
      </w:r>
    </w:p>
    <w:p w:rsidR="00180655" w:rsidRDefault="004210D6">
      <w:pPr>
        <w:ind w:left="720"/>
        <w:jc w:val="both"/>
        <w:rPr>
          <w:sz w:val="24"/>
          <w:szCs w:val="24"/>
        </w:rPr>
      </w:pPr>
      <w:r>
        <w:t>служебные жилые помещения;</w:t>
      </w:r>
    </w:p>
    <w:p w:rsidR="00180655" w:rsidRDefault="004210D6">
      <w:pPr>
        <w:ind w:left="720"/>
        <w:jc w:val="both"/>
        <w:rPr>
          <w:sz w:val="24"/>
          <w:szCs w:val="24"/>
        </w:rPr>
      </w:pPr>
      <w:r>
        <w:t>жилые помещения в общежитиях;</w:t>
      </w:r>
    </w:p>
    <w:p w:rsidR="00180655" w:rsidRDefault="004210D6">
      <w:pPr>
        <w:ind w:left="720"/>
        <w:jc w:val="both"/>
        <w:rPr>
          <w:sz w:val="24"/>
          <w:szCs w:val="24"/>
        </w:rPr>
      </w:pPr>
      <w:r>
        <w:t>жилые помещения маневренного жилищного фонда;</w:t>
      </w:r>
    </w:p>
    <w:p w:rsidR="00180655" w:rsidRDefault="004210D6">
      <w:pPr>
        <w:ind w:firstLine="709"/>
        <w:jc w:val="both"/>
        <w:rPr>
          <w:sz w:val="24"/>
          <w:szCs w:val="24"/>
        </w:rPr>
      </w:pPr>
      <w:r>
        <w:t>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80655" w:rsidRDefault="004210D6">
      <w:pPr>
        <w:ind w:firstLine="709"/>
        <w:jc w:val="both"/>
        <w:rPr>
          <w:sz w:val="24"/>
          <w:szCs w:val="24"/>
        </w:rPr>
      </w:pPr>
      <w:r>
        <w:t>В состав муниципального специализированного жилищного фонда округа могут быть также включены жилые помещения иных видов специализированного жилищного фонда, предусмотренных статьей 92 ЖК РФ, в следующих случаях:</w:t>
      </w:r>
    </w:p>
    <w:p w:rsidR="00180655" w:rsidRDefault="004210D6">
      <w:pPr>
        <w:ind w:firstLine="720"/>
        <w:jc w:val="both"/>
        <w:rPr>
          <w:i/>
          <w:sz w:val="24"/>
          <w:szCs w:val="24"/>
        </w:rPr>
      </w:pPr>
      <w:r>
        <w:t>в случае передачи в муниципальную собственность жилых помещений частного жилищного фонда, безвозмездно принятых в муниципальную собственность, включая сданные в связи с получением жилья в результате участия в соответствующих жилищных программах;</w:t>
      </w:r>
      <w:r>
        <w:rPr>
          <w:i/>
        </w:rPr>
        <w:t xml:space="preserve"> </w:t>
      </w:r>
    </w:p>
    <w:p w:rsidR="00180655" w:rsidRDefault="004210D6">
      <w:pPr>
        <w:ind w:firstLine="709"/>
        <w:jc w:val="both"/>
        <w:rPr>
          <w:sz w:val="24"/>
          <w:szCs w:val="24"/>
        </w:rPr>
      </w:pPr>
      <w:r>
        <w:t>в случае реализации муниципальных нормативных правовых актов, устанавливающих дополнительные меры социальной поддержки или социальной помощи для отдельных категорий граждан (в соответствии с частью 5 статьи 20 Федерального закона от 06.10.2003 № 131-ФЗ «Об общих принципах организации местного самоуправления в Российской Федерации»).</w:t>
      </w:r>
    </w:p>
    <w:p w:rsidR="00180655" w:rsidRDefault="004210D6">
      <w:pPr>
        <w:ind w:firstLine="709"/>
        <w:jc w:val="both"/>
        <w:rPr>
          <w:sz w:val="24"/>
          <w:szCs w:val="24"/>
        </w:rPr>
      </w:pPr>
      <w:r>
        <w:t xml:space="preserve">1.3. </w:t>
      </w:r>
      <w:proofErr w:type="gramStart"/>
      <w:r>
        <w:t xml:space="preserve">Решение об отнесении муниципальных жилых помещений к одному из видов специализированного фонда, а также об исключении жилых помещений из указанного фонда принимается Администрацией Северо-Енисейского муниципального округа (далее – Администрация округа) путем издания соответствующего правового акта в соответствии с Постановлением Правительства Российской Федерации от 26.01.2006 № 42 «Об утверждении </w:t>
      </w:r>
      <w:r>
        <w:lastRenderedPageBreak/>
        <w:t>Правил отнесения жилого помещения к специализированному жилищному фонду и типовых договоров найма специализированных жилых</w:t>
      </w:r>
      <w:proofErr w:type="gramEnd"/>
      <w:r>
        <w:t xml:space="preserve"> помещений» (далее – Правила). Такое решение принимается в отношении жилых помещений, находящихся в муниципальной собственности на основании документов, предусмотренных пунктом 13 Правил. </w:t>
      </w:r>
    </w:p>
    <w:p w:rsidR="00180655" w:rsidRDefault="004210D6">
      <w:pPr>
        <w:ind w:firstLine="709"/>
        <w:jc w:val="both"/>
        <w:rPr>
          <w:sz w:val="24"/>
          <w:szCs w:val="24"/>
        </w:rPr>
      </w:pPr>
      <w:r>
        <w:t xml:space="preserve">1.4. </w:t>
      </w:r>
      <w:proofErr w:type="gramStart"/>
      <w:r>
        <w:t>В соответствии с частью 2 статьи 99 Жилищного кодекса Российской Федерации, жилые помещения муниципального специализированного жилищного фонда Северо-Енисейского муниципального округа предоставляются по установленным Жилищного кодекса Российской Федерации основаниям, гражданам, не обеспеченным жилыми помещениями в соответствующем населенном пункте Северо-Енисейского муниципального округа (далее - Наниматель).</w:t>
      </w:r>
      <w:proofErr w:type="gramEnd"/>
    </w:p>
    <w:p w:rsidR="00180655" w:rsidRDefault="004210D6">
      <w:pPr>
        <w:ind w:firstLine="709"/>
        <w:jc w:val="both"/>
        <w:rPr>
          <w:sz w:val="24"/>
          <w:szCs w:val="24"/>
        </w:rPr>
      </w:pPr>
      <w:r>
        <w:t>В предоставлении жилого помещения муниципального специализированного жилищного фонда Северо-Енисейского муниципального округа отказывается в случаях:</w:t>
      </w:r>
    </w:p>
    <w:p w:rsidR="00180655" w:rsidRDefault="004210D6">
      <w:pPr>
        <w:tabs>
          <w:tab w:val="left" w:pos="-142"/>
        </w:tabs>
        <w:ind w:firstLine="709"/>
        <w:jc w:val="both"/>
        <w:rPr>
          <w:sz w:val="24"/>
          <w:szCs w:val="24"/>
        </w:rPr>
      </w:pPr>
      <w:r>
        <w:t xml:space="preserve">1) отсутствия свободного жилого помещения в </w:t>
      </w:r>
      <w:proofErr w:type="gramStart"/>
      <w:r>
        <w:t>специализированном</w:t>
      </w:r>
      <w:proofErr w:type="gramEnd"/>
      <w:r>
        <w:t xml:space="preserve"> жилищном фонда округа;</w:t>
      </w:r>
    </w:p>
    <w:p w:rsidR="00180655" w:rsidRDefault="004210D6">
      <w:pPr>
        <w:tabs>
          <w:tab w:val="left" w:pos="1080"/>
        </w:tabs>
        <w:ind w:firstLine="709"/>
        <w:jc w:val="both"/>
        <w:rPr>
          <w:sz w:val="24"/>
          <w:szCs w:val="24"/>
        </w:rPr>
      </w:pPr>
      <w:r>
        <w:t>2) если гражданин, обратившийся за предоставлением жилого помещения специализированного жилищного фонда, не относится к категории граждан, которым предоставляется жилое помещение, соответствующего вида муниципального специализированного жилищного фонда;</w:t>
      </w:r>
    </w:p>
    <w:p w:rsidR="00180655" w:rsidRDefault="004210D6">
      <w:pPr>
        <w:tabs>
          <w:tab w:val="left" w:pos="1080"/>
        </w:tabs>
        <w:ind w:firstLine="709"/>
        <w:jc w:val="both"/>
        <w:rPr>
          <w:sz w:val="24"/>
          <w:szCs w:val="24"/>
        </w:rPr>
      </w:pPr>
      <w:r>
        <w:t>3) выявления в представленных гражданами документах сведений, не соответствующих действительности.</w:t>
      </w:r>
    </w:p>
    <w:p w:rsidR="00180655" w:rsidRDefault="004210D6">
      <w:pPr>
        <w:ind w:firstLine="709"/>
        <w:jc w:val="both"/>
        <w:rPr>
          <w:sz w:val="24"/>
          <w:szCs w:val="24"/>
        </w:rPr>
      </w:pPr>
      <w:r>
        <w:t>1.6.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180655" w:rsidRDefault="004210D6">
      <w:pPr>
        <w:ind w:firstLine="709"/>
        <w:jc w:val="both"/>
      </w:pPr>
      <w:r>
        <w:t xml:space="preserve">1.7. Специализированные жилые помещения предоставляются гражданам на основании решения окружной жилищной комиссии и подготовленного на его основе договора найма специализированного жилого помещения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Договор найма специализированного жилого помещения заключается в письменной форме. </w:t>
      </w:r>
      <w:proofErr w:type="spellStart"/>
      <w:r>
        <w:t>Наймодателем</w:t>
      </w:r>
      <w:proofErr w:type="spellEnd"/>
      <w:r>
        <w:t xml:space="preserve"> жилого помещения от имени Северо-Енисейского округа по договору найма жилого помещения специализированного жилищного фонда выступает Администрация Северо-Енисейского муниципального округа, либо уполномоченный ею орган (или должностное лицо)</w:t>
      </w:r>
      <w:r>
        <w:rPr>
          <w:spacing w:val="-1"/>
        </w:rPr>
        <w:t xml:space="preserve">, в порядке, </w:t>
      </w:r>
      <w:r>
        <w:t>установленном правовыми актами Администрации округа.</w:t>
      </w:r>
    </w:p>
    <w:p w:rsidR="00180655" w:rsidRDefault="004210D6">
      <w:pPr>
        <w:ind w:firstLine="709"/>
        <w:jc w:val="both"/>
        <w:rPr>
          <w:sz w:val="24"/>
          <w:szCs w:val="24"/>
        </w:rPr>
      </w:pPr>
      <w:r>
        <w:t>1.8.В договоре найма жилого помещения специализированного фонда указываются совместно проживающие с Нанимателем члены его семьи.</w:t>
      </w:r>
    </w:p>
    <w:p w:rsidR="00180655" w:rsidRDefault="004210D6">
      <w:pPr>
        <w:ind w:firstLine="708"/>
        <w:jc w:val="both"/>
        <w:rPr>
          <w:sz w:val="24"/>
          <w:szCs w:val="24"/>
        </w:rPr>
      </w:pPr>
      <w:r>
        <w:t xml:space="preserve">1.9. Наниматель и совместно проживающие с ним члены его семьи, имеют равные права и </w:t>
      </w:r>
      <w:proofErr w:type="gramStart"/>
      <w:r>
        <w:t>несут обязанности</w:t>
      </w:r>
      <w:proofErr w:type="gramEnd"/>
      <w:r>
        <w:t xml:space="preserve"> в соответствии с Жилищного кодекса Российской Федерации, федеральными законами и договором найма жилого помещения специализированного фонда. </w:t>
      </w:r>
    </w:p>
    <w:p w:rsidR="00180655" w:rsidRDefault="004210D6">
      <w:pPr>
        <w:tabs>
          <w:tab w:val="left" w:pos="1260"/>
        </w:tabs>
        <w:ind w:firstLine="709"/>
        <w:jc w:val="both"/>
        <w:rPr>
          <w:sz w:val="24"/>
          <w:szCs w:val="24"/>
        </w:rPr>
      </w:pPr>
      <w:r>
        <w:lastRenderedPageBreak/>
        <w:t>1.10. В период временного проживания в предоставленном специализированном жилом помещении Наниматель не вправе осуществлять обмен занимаемого жилого помещения, его переустройство и перепланировку, а также передавать его в поднаем.</w:t>
      </w:r>
    </w:p>
    <w:p w:rsidR="00180655" w:rsidRDefault="004210D6">
      <w:pPr>
        <w:tabs>
          <w:tab w:val="num" w:pos="0"/>
          <w:tab w:val="left" w:pos="1260"/>
        </w:tabs>
        <w:ind w:firstLine="720"/>
        <w:jc w:val="both"/>
        <w:rPr>
          <w:sz w:val="24"/>
          <w:szCs w:val="24"/>
        </w:rPr>
      </w:pPr>
      <w:r>
        <w:t>Граждане, допустившие самовольную перепланировку и переустройство жилого помещения, обязаны за счет собственных сре</w:t>
      </w:r>
      <w:proofErr w:type="gramStart"/>
      <w:r>
        <w:t>дств пр</w:t>
      </w:r>
      <w:proofErr w:type="gramEnd"/>
      <w:r>
        <w:t>ивести его в изначальное состояние.</w:t>
      </w:r>
    </w:p>
    <w:p w:rsidR="00180655" w:rsidRDefault="004210D6">
      <w:pPr>
        <w:tabs>
          <w:tab w:val="left" w:pos="0"/>
        </w:tabs>
        <w:ind w:firstLine="709"/>
        <w:jc w:val="both"/>
        <w:rPr>
          <w:sz w:val="24"/>
          <w:szCs w:val="24"/>
        </w:rPr>
      </w:pPr>
      <w:r>
        <w:t>1.11. Плата за жилое помещение и коммунальные услуги вносится нанимателем, которому предоставлено специализированное жилое помещения, в порядке, указанном в договоре найма жилого помещения специализированного фонда.</w:t>
      </w:r>
    </w:p>
    <w:p w:rsidR="00180655" w:rsidRDefault="004210D6">
      <w:pPr>
        <w:ind w:firstLine="709"/>
        <w:jc w:val="both"/>
        <w:rPr>
          <w:i/>
          <w:sz w:val="24"/>
          <w:szCs w:val="24"/>
        </w:rPr>
      </w:pPr>
      <w:proofErr w:type="gramStart"/>
      <w:r>
        <w:t>Положения настоящего пункта не применяются в отношении граждан, состоящих на воинском учете в военном комиссариате Северо-Енисейского района Красноярского края и призванных на военную службу по мобилизации в Вооруженные Силы Российской Федерации с территории Северо-Енисейского муниципального округа или заключивших контракт о прохождении военной службы в воинских частях и подразделениях Министерства обороны Российской Федерации, либо заключивших контракт о добровольном содействии в выполнении</w:t>
      </w:r>
      <w:proofErr w:type="gramEnd"/>
      <w:r>
        <w:t xml:space="preserve"> </w:t>
      </w:r>
      <w:proofErr w:type="gramStart"/>
      <w:r>
        <w:t>задач, возложенных на Вооруженные Силы Российской Федерации, граждан,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 проживающих в жилых помещениях, находящихся в муниципальном специализированном жилищном фонде в качестве нанимателей или членов семьи нанимателя, на весь период со дня получения повестки (заключения контракта о прохождении военной службы в</w:t>
      </w:r>
      <w:proofErr w:type="gramEnd"/>
      <w:r>
        <w:t xml:space="preserve"> воинских </w:t>
      </w:r>
      <w:proofErr w:type="gramStart"/>
      <w:r>
        <w:t>частях</w:t>
      </w:r>
      <w:proofErr w:type="gramEnd"/>
      <w:r>
        <w:t xml:space="preserve"> и подразделениях Министерства обороны Российской Федерации) до истечения 30 дней со дня возвращения мобилизованного гражданина в место его постоянного проживания (временного пребывания) в Северо-Енисейский муниципальный округ</w:t>
      </w:r>
      <w:r>
        <w:rPr>
          <w:i/>
          <w:sz w:val="24"/>
          <w:szCs w:val="24"/>
        </w:rPr>
        <w:t>.</w:t>
      </w:r>
    </w:p>
    <w:p w:rsidR="00180655" w:rsidRDefault="004210D6">
      <w:pPr>
        <w:ind w:firstLine="708"/>
        <w:jc w:val="both"/>
        <w:rPr>
          <w:sz w:val="24"/>
          <w:szCs w:val="24"/>
        </w:rPr>
      </w:pPr>
      <w:r>
        <w:t xml:space="preserve">1.12. </w:t>
      </w:r>
      <w:proofErr w:type="gramStart"/>
      <w:r>
        <w:t>Контроль за</w:t>
      </w:r>
      <w:proofErr w:type="gramEnd"/>
      <w:r>
        <w:t xml:space="preserve"> использованием и сохранностью специализированного жилищного фонда осуществляет Администрация округа. С целью осуществления контроля за использованием жилых помещений специализированного фонда, организации, обратившиеся с ходатайством о предоставлении жилого помещения их сотруднику (дале</w:t>
      </w:r>
      <w:proofErr w:type="gramStart"/>
      <w:r>
        <w:t>е-</w:t>
      </w:r>
      <w:proofErr w:type="gramEnd"/>
      <w:r>
        <w:t xml:space="preserve"> ходатайствующие организации), обязаны по письменному запросу Администрации округа представлять</w:t>
      </w:r>
      <w:r w:rsidR="00EB4917">
        <w:t xml:space="preserve"> </w:t>
      </w:r>
      <w:r>
        <w:t>сведения о наличии или отсутствии трудовых отношений с гражданами, занимающие эти жилые помещения.</w:t>
      </w:r>
    </w:p>
    <w:p w:rsidR="00180655" w:rsidRDefault="004210D6">
      <w:pPr>
        <w:ind w:firstLine="708"/>
        <w:jc w:val="both"/>
        <w:rPr>
          <w:sz w:val="24"/>
          <w:szCs w:val="24"/>
        </w:rPr>
      </w:pPr>
      <w:r>
        <w:t>1.13.В случае увольнения Нанимателя, проживающего в жилом помещении специализированного жилищного фонда, ходатайствующая организация, не позднее 3 рабочих дней со дня прекращения трудовых отношений в письменной форме информируют об этом Администрацию Северо-Енисейского муниципального округа.</w:t>
      </w:r>
    </w:p>
    <w:p w:rsidR="00180655" w:rsidRDefault="004210D6">
      <w:pPr>
        <w:ind w:firstLine="708"/>
        <w:jc w:val="both"/>
        <w:rPr>
          <w:sz w:val="24"/>
          <w:szCs w:val="24"/>
        </w:rPr>
      </w:pPr>
      <w:r>
        <w:lastRenderedPageBreak/>
        <w:t>1.14.Жилые помещения специализированного фонда учитываются в Реестре муниципального жилищного фонда Северо-Енисейского муниципального округа.</w:t>
      </w:r>
    </w:p>
    <w:p w:rsidR="00180655" w:rsidRDefault="004210D6">
      <w:pPr>
        <w:ind w:firstLine="708"/>
        <w:jc w:val="both"/>
        <w:rPr>
          <w:sz w:val="24"/>
          <w:szCs w:val="24"/>
        </w:rPr>
      </w:pPr>
      <w:r>
        <w:t>1.15.Жилое помещение специализированного фонда исключается из Реестра:</w:t>
      </w:r>
    </w:p>
    <w:p w:rsidR="00180655" w:rsidRDefault="004210D6">
      <w:pPr>
        <w:ind w:firstLine="709"/>
        <w:jc w:val="both"/>
        <w:rPr>
          <w:sz w:val="24"/>
          <w:szCs w:val="24"/>
        </w:rPr>
      </w:pPr>
      <w:r>
        <w:t xml:space="preserve">при исключении жилого помещения из числа </w:t>
      </w:r>
      <w:proofErr w:type="gramStart"/>
      <w:r>
        <w:t>специализированных</w:t>
      </w:r>
      <w:proofErr w:type="gramEnd"/>
      <w:r>
        <w:t xml:space="preserve"> в порядке изменения статуса жилого помещения;</w:t>
      </w:r>
    </w:p>
    <w:p w:rsidR="00180655" w:rsidRDefault="004210D6">
      <w:pPr>
        <w:tabs>
          <w:tab w:val="left" w:pos="720"/>
        </w:tabs>
        <w:ind w:firstLine="709"/>
        <w:jc w:val="both"/>
        <w:rPr>
          <w:sz w:val="24"/>
          <w:szCs w:val="24"/>
        </w:rPr>
      </w:pPr>
      <w:r>
        <w:t>в случае признания домов, в которых находятся специализированные жилые помещения, подлежащими сносу по аварийности, непригодности для проживания, а также в связи с утратой (разрушением) такого жилого помещения.</w:t>
      </w:r>
    </w:p>
    <w:p w:rsidR="00180655" w:rsidRDefault="004210D6">
      <w:pPr>
        <w:ind w:left="570"/>
        <w:jc w:val="center"/>
        <w:rPr>
          <w:b/>
          <w:sz w:val="24"/>
          <w:szCs w:val="24"/>
        </w:rPr>
      </w:pPr>
      <w:r>
        <w:rPr>
          <w:b/>
          <w:lang w:val="en-US"/>
        </w:rPr>
        <w:t>II</w:t>
      </w:r>
      <w:r>
        <w:rPr>
          <w:b/>
        </w:rPr>
        <w:t>. ПОРЯДОК И УСЛОВИЯ ПРЕДОСТАВЛЕНИЯ</w:t>
      </w:r>
    </w:p>
    <w:p w:rsidR="00180655" w:rsidRDefault="004210D6">
      <w:pPr>
        <w:ind w:left="570"/>
        <w:jc w:val="center"/>
        <w:rPr>
          <w:b/>
          <w:bCs/>
          <w:sz w:val="24"/>
          <w:szCs w:val="24"/>
        </w:rPr>
      </w:pPr>
      <w:r>
        <w:t xml:space="preserve"> </w:t>
      </w:r>
      <w:r>
        <w:rPr>
          <w:b/>
          <w:bCs/>
        </w:rPr>
        <w:t>СЛУЖЕБНЫХ ЖИЛЫХ ПОМЕЩЕНИЙ</w:t>
      </w:r>
    </w:p>
    <w:p w:rsidR="00180655" w:rsidRDefault="004210D6">
      <w:pPr>
        <w:ind w:firstLine="709"/>
        <w:jc w:val="both"/>
        <w:rPr>
          <w:sz w:val="24"/>
          <w:szCs w:val="24"/>
        </w:rPr>
      </w:pPr>
      <w:r>
        <w:t>2.1. Служебные жилые помещения муниципального жилищного фонда Северо-Енисейского муниципального округа (далее - служебные жилые помещения) предназначены для проживания граждан в связи с характером их трудовых отношений с организациями Северо-Енисейского муниципального округа. В случае если служебные жилые помещения построены в рамках муниципальной программы по улучшению жилищных условий работников учреждений здравоохранения, образования, культуры, спорта, служебные жилые помещения предоставляются только указанным категориям граждан.</w:t>
      </w:r>
    </w:p>
    <w:p w:rsidR="00180655" w:rsidRDefault="004210D6">
      <w:pPr>
        <w:ind w:firstLine="709"/>
        <w:jc w:val="both"/>
        <w:rPr>
          <w:sz w:val="24"/>
          <w:szCs w:val="24"/>
        </w:rPr>
      </w:pPr>
      <w:r>
        <w:t>2.2. Служебные жилые помещения предоставляются следующим категориям граждан, не обеспеченным жилыми помещениями на территории Северо-Енисейского муниципального округа:</w:t>
      </w:r>
    </w:p>
    <w:p w:rsidR="00180655" w:rsidRDefault="004210D6">
      <w:pPr>
        <w:ind w:firstLine="709"/>
        <w:jc w:val="both"/>
        <w:rPr>
          <w:bCs/>
          <w:i/>
        </w:rPr>
      </w:pPr>
      <w:proofErr w:type="gramStart"/>
      <w:r>
        <w:t>1)</w:t>
      </w:r>
      <w:r>
        <w:rPr>
          <w:b/>
        </w:rPr>
        <w:t xml:space="preserve"> </w:t>
      </w:r>
      <w:r>
        <w:t>гражданам, призванным на военную службу по мобилизации в Вооруженные Силы Российской Федерации с территории Северо-Енисейского муниципального округа или заключившими контракт о прохождении военной службы в воинских частях и подразделениях Министерства обороны Российской Федерации</w:t>
      </w:r>
      <w:r>
        <w:rPr>
          <w:bCs/>
        </w:rPr>
        <w:t>,</w:t>
      </w:r>
      <w:r>
        <w:t xml:space="preserve"> либо заключившими контракт о добровольном содействии в выполнении задач, возложенных на Вооруженные Силы Российской Федерации, граждан, заключивших контракт и направляемых для участия в специальной военной операции</w:t>
      </w:r>
      <w:proofErr w:type="gramEnd"/>
      <w:r>
        <w:t xml:space="preserve"> в составе воинских частей Федеральной службы войск национальной гвардии Российской Федерации, а также членам их семей, при условии их совместного проживания;</w:t>
      </w:r>
      <w:r>
        <w:rPr>
          <w:i/>
        </w:rPr>
        <w:t xml:space="preserve"> </w:t>
      </w:r>
    </w:p>
    <w:p w:rsidR="00180655" w:rsidRDefault="004210D6">
      <w:pPr>
        <w:ind w:firstLine="709"/>
        <w:jc w:val="both"/>
        <w:rPr>
          <w:sz w:val="24"/>
          <w:szCs w:val="24"/>
        </w:rPr>
      </w:pPr>
      <w:r>
        <w:t>2) муниципальным служащим на период их службы в органах местного самоуправления Северо-Енисейского муниципального округа;</w:t>
      </w:r>
    </w:p>
    <w:p w:rsidR="00180655" w:rsidRDefault="004210D6">
      <w:pPr>
        <w:ind w:firstLine="709"/>
        <w:jc w:val="both"/>
        <w:rPr>
          <w:sz w:val="24"/>
          <w:szCs w:val="24"/>
        </w:rPr>
      </w:pPr>
      <w:r>
        <w:t>3) работникам учреждений здравоохранения на период работы в указанных организациях;</w:t>
      </w:r>
    </w:p>
    <w:p w:rsidR="00180655" w:rsidRDefault="004210D6">
      <w:pPr>
        <w:ind w:firstLine="709"/>
        <w:jc w:val="both"/>
      </w:pPr>
      <w:r>
        <w:t>4) работникам муниципальных учреждений на период работы в указанных организациях;</w:t>
      </w:r>
    </w:p>
    <w:p w:rsidR="00180655" w:rsidRDefault="004210D6">
      <w:pPr>
        <w:ind w:firstLine="709"/>
        <w:jc w:val="both"/>
        <w:rPr>
          <w:sz w:val="24"/>
          <w:szCs w:val="24"/>
        </w:rPr>
      </w:pPr>
      <w:proofErr w:type="gramStart"/>
      <w:r>
        <w:rPr>
          <w:lang w:eastAsia="zh-CN"/>
        </w:rPr>
        <w:t xml:space="preserve">5) уполномоченным участковым полиции, осуществляющим свою деятельность на территории района, в соответствии с Федеральным законом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на период работы в указанной </w:t>
      </w:r>
      <w:r>
        <w:rPr>
          <w:lang w:eastAsia="zh-CN"/>
        </w:rPr>
        <w:lastRenderedPageBreak/>
        <w:t>должности (в качестве временной меры до обеспечения жилым помещением иным способом в соответствии с действующим законодательством).</w:t>
      </w:r>
      <w:proofErr w:type="gramEnd"/>
    </w:p>
    <w:p w:rsidR="00180655" w:rsidRDefault="004210D6">
      <w:pPr>
        <w:ind w:firstLine="709"/>
        <w:jc w:val="both"/>
        <w:rPr>
          <w:sz w:val="24"/>
          <w:szCs w:val="24"/>
        </w:rPr>
      </w:pPr>
      <w:r>
        <w:t xml:space="preserve">2.3. Служебные жилые помещения предоставляются гражданам, перечисленным в пункте 2.2 раздела </w:t>
      </w:r>
      <w:r>
        <w:rPr>
          <w:lang w:val="en-US"/>
        </w:rPr>
        <w:t>II</w:t>
      </w:r>
      <w:r w:rsidR="00EB4917">
        <w:t xml:space="preserve"> </w:t>
      </w:r>
      <w:r>
        <w:t>настоящего Положения, не являющимися нанимателями жилых помещений по договору социального и коммерческого найма, а также не имеющим жилых помещений на праве собственности, в населенном пункте, где предоставляется жилое помещение. Служебные жилое помещение предоставляются в населенном пункте по месту осуществления деятельности организации, в которой гражданин работает.</w:t>
      </w:r>
    </w:p>
    <w:p w:rsidR="00180655" w:rsidRDefault="004210D6">
      <w:pPr>
        <w:widowControl w:val="0"/>
        <w:ind w:firstLine="709"/>
        <w:jc w:val="both"/>
        <w:rPr>
          <w:bCs/>
          <w:sz w:val="24"/>
          <w:szCs w:val="24"/>
        </w:rPr>
      </w:pPr>
      <w:r>
        <w:t xml:space="preserve">2.4. Организации, претендующие на предоставление их работнику служебного жилого помещения, обращаются с ходатайством (в котором указывается </w:t>
      </w:r>
      <w:r>
        <w:rPr>
          <w:lang w:eastAsia="zh-CN"/>
        </w:rPr>
        <w:t xml:space="preserve">потребность указанных организаций в соответствующем работнике) </w:t>
      </w:r>
      <w:r>
        <w:t>в администрацию Северо-Енисейского муниципального округа, в порядке, установленном правовым актом Администрации округа.</w:t>
      </w:r>
      <w:r>
        <w:rPr>
          <w:bCs/>
        </w:rPr>
        <w:t xml:space="preserve"> </w:t>
      </w:r>
    </w:p>
    <w:p w:rsidR="00180655" w:rsidRDefault="004210D6">
      <w:pPr>
        <w:ind w:firstLine="709"/>
        <w:jc w:val="both"/>
        <w:rPr>
          <w:sz w:val="24"/>
          <w:szCs w:val="24"/>
        </w:rPr>
      </w:pPr>
      <w:r>
        <w:t>2.5. Гражданам отказывается в предоставлении служебных жилых помещений в случаях, указанных в п. 1.5 настоящего Положения.</w:t>
      </w:r>
    </w:p>
    <w:p w:rsidR="00180655" w:rsidRDefault="004210D6">
      <w:pPr>
        <w:ind w:firstLine="709"/>
        <w:jc w:val="both"/>
        <w:rPr>
          <w:bCs/>
          <w:i/>
        </w:rPr>
      </w:pPr>
      <w:r>
        <w:t xml:space="preserve">2.6. </w:t>
      </w:r>
      <w:proofErr w:type="gramStart"/>
      <w:r>
        <w:t>Прекращение трудовых отношений либо увольнение со службы, а для граждан указанных в подпункте 1 пункта 2.2 настоящего Положения не менее периода прохождения военной службы, увеличенного на 30 дней со дня возвращения гражданина в место его постоянного проживания (временного проживания) в Северо-Енисейском муниципальном округе, а также приобретение в собственность другого жилого помещения в том населенном пункте, где предоставлено жилое помещение специализированного</w:t>
      </w:r>
      <w:proofErr w:type="gramEnd"/>
      <w:r>
        <w:t xml:space="preserve"> жилищного фонда, является основанием прекращения договора найма служебного жилого помещения. В этом случае Наниматель и совместно проживающие с ним члены семьи должны освободить жилое помещение в течение 10 календарных дней и сдать его по акту приема-передачи в надлежащем состоянии. При отказе от подписания указанного акта в нем делается соответствующая запись.</w:t>
      </w:r>
      <w:r>
        <w:rPr>
          <w:i/>
        </w:rPr>
        <w:t xml:space="preserve"> </w:t>
      </w:r>
    </w:p>
    <w:p w:rsidR="00180655" w:rsidRDefault="004210D6">
      <w:pPr>
        <w:ind w:firstLine="709"/>
        <w:jc w:val="both"/>
        <w:rPr>
          <w:sz w:val="24"/>
          <w:szCs w:val="24"/>
        </w:rPr>
      </w:pPr>
      <w:r>
        <w:t xml:space="preserve">2.7. В случаях расторжения или прекращения договора найма служебного жилого помещения граждане должны освободить жилое помещение, которое они занимали по данным договорам. В случае отказа освободить такое жилое помещения указанные граждане подлежат выселению в судебном порядке без предоставления других жилых помещений в соответствии с пунктом 1 статьи 103 Жилищного кодекса Российской Федерации. </w:t>
      </w:r>
    </w:p>
    <w:p w:rsidR="00180655" w:rsidRDefault="004210D6">
      <w:pPr>
        <w:ind w:left="360"/>
        <w:jc w:val="center"/>
        <w:rPr>
          <w:b/>
          <w:caps/>
          <w:sz w:val="24"/>
          <w:szCs w:val="24"/>
        </w:rPr>
      </w:pPr>
      <w:r>
        <w:rPr>
          <w:b/>
          <w:caps/>
          <w:lang w:val="en-US"/>
        </w:rPr>
        <w:t>III</w:t>
      </w:r>
      <w:r>
        <w:rPr>
          <w:b/>
          <w:caps/>
        </w:rPr>
        <w:t>. ПОРЯДОК И Условия предоставления</w:t>
      </w:r>
    </w:p>
    <w:p w:rsidR="00180655" w:rsidRDefault="004210D6">
      <w:pPr>
        <w:ind w:left="360" w:firstLine="349"/>
        <w:jc w:val="center"/>
        <w:rPr>
          <w:b/>
          <w:caps/>
          <w:sz w:val="24"/>
          <w:szCs w:val="24"/>
        </w:rPr>
      </w:pPr>
      <w:r>
        <w:rPr>
          <w:b/>
          <w:caps/>
        </w:rPr>
        <w:t xml:space="preserve"> жилых помещений в общежитии</w:t>
      </w:r>
    </w:p>
    <w:p w:rsidR="00180655" w:rsidRDefault="004210D6">
      <w:pPr>
        <w:ind w:firstLine="709"/>
        <w:jc w:val="both"/>
        <w:rPr>
          <w:sz w:val="24"/>
          <w:szCs w:val="24"/>
        </w:rPr>
      </w:pPr>
      <w:r>
        <w:t>3.1. Жилые помещения в общежитиях Северо-Енисейского муниципального округа – это изолированные жилые помещения муниципального специализированного жилищного фонда Северо-Енисейского муниципального округа (далее – жилые помещения в общежитии).</w:t>
      </w:r>
    </w:p>
    <w:p w:rsidR="00180655" w:rsidRDefault="004210D6">
      <w:pPr>
        <w:ind w:firstLine="709"/>
        <w:jc w:val="both"/>
        <w:rPr>
          <w:sz w:val="24"/>
          <w:szCs w:val="24"/>
        </w:rPr>
      </w:pPr>
      <w:r>
        <w:t>3.2. Жилые помещения в общежитии предназначаются для временного</w:t>
      </w:r>
      <w:r>
        <w:rPr>
          <w:i/>
        </w:rPr>
        <w:t xml:space="preserve"> </w:t>
      </w:r>
      <w:r>
        <w:t>проживания граждан, не обеспеченных жилыми помещениями в Северо-Енисейском муниципальном округе, в период их работы или службы.</w:t>
      </w:r>
    </w:p>
    <w:p w:rsidR="00180655" w:rsidRDefault="004210D6">
      <w:pPr>
        <w:ind w:firstLine="709"/>
        <w:jc w:val="both"/>
        <w:rPr>
          <w:sz w:val="24"/>
          <w:szCs w:val="24"/>
        </w:rPr>
      </w:pPr>
      <w:r>
        <w:lastRenderedPageBreak/>
        <w:t>3.3. Жилые помещения в общежитиях предоставляются из расчета не менее 6,0 кв.м. на одного человека.</w:t>
      </w:r>
    </w:p>
    <w:p w:rsidR="00180655" w:rsidRDefault="004210D6">
      <w:pPr>
        <w:tabs>
          <w:tab w:val="left" w:pos="1440"/>
        </w:tabs>
        <w:ind w:firstLine="709"/>
        <w:jc w:val="both"/>
        <w:rPr>
          <w:sz w:val="24"/>
          <w:szCs w:val="24"/>
        </w:rPr>
      </w:pPr>
      <w:r>
        <w:t xml:space="preserve">3.4. Жилые помещения в общежитиях предоставляются следующим категориям граждан: </w:t>
      </w:r>
    </w:p>
    <w:p w:rsidR="00180655" w:rsidRDefault="004210D6">
      <w:pPr>
        <w:tabs>
          <w:tab w:val="left" w:pos="720"/>
        </w:tabs>
        <w:ind w:firstLine="709"/>
        <w:jc w:val="both"/>
        <w:rPr>
          <w:sz w:val="24"/>
          <w:szCs w:val="24"/>
        </w:rPr>
      </w:pPr>
      <w:r>
        <w:t>муниципальным служащим на период работы или службы;</w:t>
      </w:r>
    </w:p>
    <w:p w:rsidR="00180655" w:rsidRDefault="004210D6">
      <w:pPr>
        <w:tabs>
          <w:tab w:val="left" w:pos="720"/>
        </w:tabs>
        <w:ind w:firstLine="709"/>
        <w:jc w:val="both"/>
        <w:rPr>
          <w:sz w:val="24"/>
          <w:szCs w:val="24"/>
        </w:rPr>
      </w:pPr>
      <w:r>
        <w:t>работникам муниципальных предприятий и муниципальных учреждений Северо-Енисейского муниципального округа на период работы (трудовых отношений в муниципальных предприятиях и учреждениях);</w:t>
      </w:r>
    </w:p>
    <w:p w:rsidR="00180655" w:rsidRDefault="004210D6">
      <w:pPr>
        <w:tabs>
          <w:tab w:val="left" w:pos="720"/>
        </w:tabs>
        <w:ind w:firstLine="709"/>
        <w:jc w:val="both"/>
        <w:rPr>
          <w:sz w:val="24"/>
          <w:szCs w:val="24"/>
        </w:rPr>
      </w:pPr>
      <w:r>
        <w:t>работникам предприятий, учреждений и организаций иных форм собственности на период работы (трудовых отношений в предприятиях, учреждениях, организациях).</w:t>
      </w:r>
    </w:p>
    <w:p w:rsidR="00180655" w:rsidRDefault="004210D6">
      <w:pPr>
        <w:ind w:firstLine="709"/>
        <w:jc w:val="both"/>
        <w:rPr>
          <w:sz w:val="24"/>
          <w:szCs w:val="24"/>
        </w:rPr>
      </w:pPr>
      <w:r>
        <w:t xml:space="preserve">3.5. Жилые помещения в общежитиях предоставляются гражданам, перечисленным </w:t>
      </w:r>
      <w:proofErr w:type="gramStart"/>
      <w:r>
        <w:t>в</w:t>
      </w:r>
      <w:proofErr w:type="gramEnd"/>
      <w:r>
        <w:t xml:space="preserve"> </w:t>
      </w:r>
      <w:proofErr w:type="gramStart"/>
      <w:r>
        <w:t>пунктом</w:t>
      </w:r>
      <w:proofErr w:type="gramEnd"/>
      <w:r>
        <w:t xml:space="preserve"> 3.4 настоящего Положения, не имеющим жилых помещений на праве собственности в населенном пункте по месту осуществления деятельности ходатайствующей организации, на период трудовых отношений. </w:t>
      </w:r>
    </w:p>
    <w:p w:rsidR="00180655" w:rsidRDefault="004210D6">
      <w:pPr>
        <w:widowControl w:val="0"/>
        <w:ind w:firstLine="709"/>
        <w:jc w:val="both"/>
        <w:rPr>
          <w:bCs/>
          <w:sz w:val="24"/>
          <w:szCs w:val="24"/>
        </w:rPr>
      </w:pPr>
      <w:r>
        <w:t>3.6. Организации, претендующие на предоставление их работнику</w:t>
      </w:r>
      <w:r w:rsidR="00EB4917">
        <w:t xml:space="preserve"> </w:t>
      </w:r>
      <w:r>
        <w:t xml:space="preserve">жилого помещения в общежитии, обращаются с ходатайством (в котором указывается </w:t>
      </w:r>
      <w:r>
        <w:rPr>
          <w:lang w:eastAsia="zh-CN"/>
        </w:rPr>
        <w:t xml:space="preserve">потребность указанных организаций в соответствующем работнике) </w:t>
      </w:r>
      <w:r>
        <w:t xml:space="preserve">в Администрацию Северо-Енисейского муниципального округа, в </w:t>
      </w:r>
      <w:proofErr w:type="gramStart"/>
      <w:r>
        <w:t>порядке</w:t>
      </w:r>
      <w:proofErr w:type="gramEnd"/>
      <w:r>
        <w:t xml:space="preserve"> установленном правовым актом Администрации округа.</w:t>
      </w:r>
      <w:r>
        <w:rPr>
          <w:bCs/>
        </w:rPr>
        <w:t xml:space="preserve"> </w:t>
      </w:r>
    </w:p>
    <w:p w:rsidR="00180655" w:rsidRDefault="004210D6">
      <w:pPr>
        <w:ind w:firstLine="709"/>
        <w:jc w:val="both"/>
        <w:rPr>
          <w:sz w:val="24"/>
          <w:szCs w:val="24"/>
        </w:rPr>
      </w:pPr>
      <w:r>
        <w:t>3.7. Жилые помещения в общежитиях не подлежат передаче в собственность граждан, обмену, разделу, залогу, сдаче в аренду и в поднаем (за исключением собственников таких помещений).</w:t>
      </w:r>
    </w:p>
    <w:p w:rsidR="00180655" w:rsidRDefault="004210D6">
      <w:pPr>
        <w:ind w:firstLine="709"/>
        <w:jc w:val="both"/>
        <w:rPr>
          <w:sz w:val="24"/>
          <w:szCs w:val="24"/>
        </w:rPr>
      </w:pPr>
      <w:r>
        <w:t>3.8. Самовольное переселение граждан из предоставленных им жилых помещений в общежитии в другое освободившееся жилое помещение в этом же общежитии не допускается.</w:t>
      </w:r>
    </w:p>
    <w:p w:rsidR="00180655" w:rsidRDefault="004210D6">
      <w:pPr>
        <w:ind w:firstLine="709"/>
        <w:jc w:val="both"/>
        <w:rPr>
          <w:sz w:val="24"/>
          <w:szCs w:val="24"/>
        </w:rPr>
      </w:pPr>
      <w:r>
        <w:t xml:space="preserve">3.9. Прекращение трудовых отношений, увольнение со службы, а также приобретение в собственность другого жилого помещения в том населенном пункте, где предоставлено жилое помещение специализированного жилищного фонда, является основанием прекращения договора найма жилого помещения в общежитии. В этом случае граждане и совместно проживающие с ними члены их семьи должны освободить жилое помещение в течение 10 календарных дней и сдать его по акту приема-передачи в надлежащем состоянии. При отказе от подписания указанного акта в нем делается соответствующая запись. </w:t>
      </w:r>
    </w:p>
    <w:p w:rsidR="00180655" w:rsidRDefault="004210D6">
      <w:pPr>
        <w:tabs>
          <w:tab w:val="num" w:pos="0"/>
        </w:tabs>
        <w:ind w:firstLine="709"/>
        <w:jc w:val="both"/>
        <w:rPr>
          <w:sz w:val="24"/>
          <w:szCs w:val="24"/>
        </w:rPr>
      </w:pPr>
      <w:r>
        <w:t>В случае отказа освободить жилое помещение в общежитии, граждане и совместно проживающие с ними члены семьи подлежат выселению в судебном порядке без предоставления других жилых помещений в соответствии с пунктом 1 статьи Жилищного кодекса Российской Федерации.</w:t>
      </w:r>
    </w:p>
    <w:p w:rsidR="00180655" w:rsidRDefault="004210D6">
      <w:pPr>
        <w:ind w:firstLine="709"/>
        <w:jc w:val="both"/>
        <w:rPr>
          <w:sz w:val="24"/>
          <w:szCs w:val="24"/>
        </w:rPr>
      </w:pPr>
      <w:r>
        <w:t xml:space="preserve">В соответствии с действующим жилищным законодательством, граждане, проживающие в жилых помещениях в общежитиях муниципального специализированного жилищного фонда Северо-Енисейского муниципального округа, предоставленных им до введения в действия Жилищного кодекса Российской Федерации </w:t>
      </w:r>
      <w:proofErr w:type="spellStart"/>
      <w:proofErr w:type="gramStart"/>
      <w:r>
        <w:t>Федерации</w:t>
      </w:r>
      <w:proofErr w:type="spellEnd"/>
      <w:proofErr w:type="gramEnd"/>
      <w:r>
        <w:t xml:space="preserve">, которые состоят в соответствии с пунктом </w:t>
      </w:r>
      <w:r>
        <w:lastRenderedPageBreak/>
        <w:t>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имеющие право состоять на данном учете, в соответствии со статьей 13 Федерального закона от 22.12.2005 № 189-ФЗ «О введение в действие Жилищного кодекса Российской Федерации» не могут быть выселены без предоставления других жилых помещений, если их выселение не допускалось до введения в действие Жилищного кодекса Российской Федерации.</w:t>
      </w:r>
    </w:p>
    <w:p w:rsidR="00180655" w:rsidRDefault="004210D6">
      <w:pPr>
        <w:numPr>
          <w:ilvl w:val="0"/>
          <w:numId w:val="4"/>
        </w:numPr>
        <w:rPr>
          <w:b/>
          <w:caps/>
          <w:sz w:val="24"/>
          <w:szCs w:val="24"/>
        </w:rPr>
      </w:pPr>
      <w:r>
        <w:rPr>
          <w:b/>
          <w:caps/>
        </w:rPr>
        <w:t xml:space="preserve">ПОРЯДОК И УСЛОВИЯ предоставления </w:t>
      </w:r>
    </w:p>
    <w:p w:rsidR="00180655" w:rsidRDefault="004210D6">
      <w:pPr>
        <w:ind w:left="540"/>
        <w:jc w:val="center"/>
        <w:rPr>
          <w:b/>
          <w:caps/>
          <w:sz w:val="24"/>
          <w:szCs w:val="24"/>
        </w:rPr>
      </w:pPr>
      <w:r>
        <w:rPr>
          <w:b/>
          <w:caps/>
        </w:rPr>
        <w:t>жилых помещений маневрЕННОГО фонда</w:t>
      </w:r>
    </w:p>
    <w:p w:rsidR="00180655" w:rsidRDefault="004210D6">
      <w:pPr>
        <w:ind w:firstLine="709"/>
        <w:jc w:val="both"/>
      </w:pPr>
      <w:r>
        <w:t>4.1. В соответствии со статьями 95, 106 Жилищного кодекса Российской Федерации жилые помещения маневренного жилищного фонда муниципального жилищного фонда Северо-Енисейского муниципального округа предназначены для временного проживания:</w:t>
      </w:r>
    </w:p>
    <w:p w:rsidR="00180655" w:rsidRDefault="004210D6">
      <w:pPr>
        <w:ind w:firstLine="709"/>
        <w:jc w:val="both"/>
      </w:pPr>
      <w: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80655" w:rsidRDefault="004210D6">
      <w:pPr>
        <w:ind w:firstLine="709"/>
        <w:jc w:val="both"/>
      </w:pPr>
      <w:proofErr w:type="gramStart"/>
      <w: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80655" w:rsidRDefault="004210D6">
      <w:pPr>
        <w:ind w:firstLine="709"/>
        <w:jc w:val="both"/>
      </w:pPr>
      <w:r>
        <w:t>граждан, у которых единственные жилые помещения стали непригодными для проживания в результате чрезвычайных обстоятельств;</w:t>
      </w:r>
    </w:p>
    <w:p w:rsidR="00180655" w:rsidRDefault="004210D6">
      <w:pPr>
        <w:ind w:firstLine="709"/>
        <w:jc w:val="both"/>
      </w:pPr>
      <w: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180655" w:rsidRDefault="004210D6">
      <w:pPr>
        <w:ind w:firstLine="709"/>
        <w:jc w:val="both"/>
        <w:rPr>
          <w:sz w:val="24"/>
          <w:szCs w:val="24"/>
        </w:rPr>
      </w:pPr>
      <w:r>
        <w:t>иных граждан в случаях, предусмотренных законодательством.</w:t>
      </w:r>
    </w:p>
    <w:p w:rsidR="00180655" w:rsidRDefault="004210D6">
      <w:pPr>
        <w:widowControl w:val="0"/>
        <w:shd w:val="clear" w:color="auto" w:fill="FFFFFF"/>
        <w:tabs>
          <w:tab w:val="left" w:pos="-180"/>
        </w:tabs>
        <w:ind w:right="19" w:firstLine="709"/>
        <w:jc w:val="both"/>
        <w:rPr>
          <w:spacing w:val="-6"/>
          <w:sz w:val="24"/>
          <w:szCs w:val="24"/>
        </w:rPr>
      </w:pPr>
      <w:r>
        <w:t>4.2. В соответствии со статьей 106 Жилищного кодекса Российской Федерации жилые помещения маневренного фонда предоставляются из расчета не менее 6,0 кв.м. жилой площади на одного человека.</w:t>
      </w:r>
    </w:p>
    <w:p w:rsidR="00180655" w:rsidRDefault="004210D6">
      <w:pPr>
        <w:widowControl w:val="0"/>
        <w:ind w:firstLine="708"/>
        <w:jc w:val="both"/>
        <w:rPr>
          <w:bCs/>
          <w:sz w:val="24"/>
          <w:szCs w:val="24"/>
        </w:rPr>
      </w:pPr>
      <w:r>
        <w:t xml:space="preserve">4.3. Для рассмотрения вопроса о предоставлении жилого помещения маневренного фонда граждане, в случаях, предусмотренных пунктом 4.1. обращаются в Администрацию Северо-Енисейского </w:t>
      </w:r>
      <w:proofErr w:type="spellStart"/>
      <w:r>
        <w:t>Северо-Енисейского</w:t>
      </w:r>
      <w:proofErr w:type="spellEnd"/>
      <w:r>
        <w:t xml:space="preserve"> муниципального округа, в порядке, установленном правовым актом Администрации округа. </w:t>
      </w:r>
    </w:p>
    <w:p w:rsidR="00180655" w:rsidRDefault="004210D6">
      <w:pPr>
        <w:ind w:firstLine="709"/>
        <w:jc w:val="both"/>
      </w:pPr>
      <w:r>
        <w:t>4.4. Договор найма жилого помещения маневренного фонда заключается на период, необходимый для завершения выполнения работ либо совершения действий, указанных в части 2 статьи 4.1. В соответствии со статьями 95, 106 Жилищного кодекса Российской Федерации жилые помещения маневренного жилищного фонда муниципального жилищного фонда Северо-Енисейского муниципального округа предназначены для временного проживания:</w:t>
      </w:r>
    </w:p>
    <w:p w:rsidR="00180655" w:rsidRDefault="004210D6">
      <w:pPr>
        <w:ind w:firstLine="709"/>
        <w:jc w:val="both"/>
      </w:pPr>
      <w:r>
        <w:lastRenderedPageBreak/>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80655" w:rsidRDefault="004210D6">
      <w:pPr>
        <w:ind w:firstLine="709"/>
        <w:jc w:val="both"/>
      </w:pPr>
      <w:proofErr w:type="gramStart"/>
      <w: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80655" w:rsidRDefault="004210D6">
      <w:pPr>
        <w:ind w:firstLine="709"/>
        <w:jc w:val="both"/>
      </w:pPr>
      <w:r>
        <w:t>граждан, у которых единственные жилые помещения стали непригодными для проживания в результате чрезвычайных обстоятельств;</w:t>
      </w:r>
    </w:p>
    <w:p w:rsidR="00180655" w:rsidRDefault="004210D6">
      <w:pPr>
        <w:ind w:firstLine="709"/>
        <w:jc w:val="both"/>
      </w:pPr>
      <w: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180655" w:rsidRDefault="004210D6">
      <w:pPr>
        <w:widowControl w:val="0"/>
        <w:shd w:val="clear" w:color="auto" w:fill="FFFFFF"/>
        <w:tabs>
          <w:tab w:val="left" w:pos="-180"/>
          <w:tab w:val="left" w:pos="1260"/>
        </w:tabs>
        <w:ind w:firstLine="709"/>
        <w:jc w:val="both"/>
        <w:rPr>
          <w:spacing w:val="-5"/>
          <w:sz w:val="24"/>
          <w:szCs w:val="24"/>
        </w:rPr>
      </w:pPr>
      <w:r>
        <w:t>иных граждан в случаях, предусмотренных законодательством.</w:t>
      </w:r>
    </w:p>
    <w:p w:rsidR="00180655" w:rsidRDefault="004210D6">
      <w:pPr>
        <w:widowControl w:val="0"/>
        <w:shd w:val="clear" w:color="auto" w:fill="FFFFFF"/>
        <w:tabs>
          <w:tab w:val="left" w:pos="557"/>
          <w:tab w:val="left" w:pos="1260"/>
        </w:tabs>
        <w:ind w:right="14" w:firstLine="709"/>
        <w:jc w:val="both"/>
        <w:rPr>
          <w:sz w:val="24"/>
          <w:szCs w:val="24"/>
        </w:rPr>
      </w:pPr>
      <w:r>
        <w:t xml:space="preserve">4.5. Истечение периода, на который заключен договор найма </w:t>
      </w:r>
      <w:proofErr w:type="gramStart"/>
      <w:r>
        <w:t>жилого</w:t>
      </w:r>
      <w:proofErr w:type="gramEnd"/>
      <w:r>
        <w:t xml:space="preserve"> помещения маневренного фонда, является основанием прекращения данного договора. </w:t>
      </w:r>
    </w:p>
    <w:p w:rsidR="00180655" w:rsidRDefault="004210D6">
      <w:pPr>
        <w:ind w:left="708" w:firstLine="708"/>
        <w:jc w:val="center"/>
        <w:rPr>
          <w:b/>
          <w:sz w:val="24"/>
          <w:szCs w:val="24"/>
        </w:rPr>
      </w:pPr>
      <w:r>
        <w:rPr>
          <w:b/>
          <w:lang w:val="en-US"/>
        </w:rPr>
        <w:t>V</w:t>
      </w:r>
      <w:r>
        <w:rPr>
          <w:b/>
        </w:rPr>
        <w:t>.ПОРЯДОК И УСЛОВИЯ ПРЕДОСТАВЛЕНИЯ ЖИЛЫХ ПОМЕЩЕНИЙДЛЯ ДЕТЕЙ-СИРОТ И ДЕТЕЙ, ОСТАВШИХСЯ БЕЗ ПОПЕЧЕНИЯ РОДИТЕЛЕЙ, ЛИЦ ИЗ ЧИСЛА ДЕТЕЙ-СИРОТ И ДЕТЕЙ, ОСТАВШИХСЯ БЕЗ ПОПЕЧЕНИЯ РОДИТЕЛЕЙ</w:t>
      </w:r>
    </w:p>
    <w:p w:rsidR="00180655" w:rsidRDefault="004210D6">
      <w:pPr>
        <w:ind w:firstLine="709"/>
        <w:jc w:val="both"/>
        <w:rPr>
          <w:sz w:val="24"/>
          <w:szCs w:val="24"/>
        </w:rPr>
      </w:pPr>
      <w:r>
        <w:t xml:space="preserve">5.1. </w:t>
      </w:r>
      <w:proofErr w:type="gramStart"/>
      <w:r>
        <w:t>Жилые помещения для детей-сирот и детей, оставшихся без попечения родителей, лиц из числа детей-сирот и детей, оставшихся без попечения родителей (далее - дети-сироты) предоставляются Администрацией Северо-Енисейского муниципального округа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Законом Красноярского края от 02.11.2000 № 12-961 «О защите прав ребенка» (далее - Закон</w:t>
      </w:r>
      <w:proofErr w:type="gramEnd"/>
      <w:r>
        <w:t xml:space="preserve"> № 12-961),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180655" w:rsidRDefault="004210D6">
      <w:pPr>
        <w:widowControl w:val="0"/>
        <w:ind w:firstLine="709"/>
        <w:jc w:val="both"/>
        <w:rPr>
          <w:sz w:val="24"/>
          <w:szCs w:val="24"/>
        </w:rPr>
      </w:pPr>
      <w:r>
        <w:t>5.2. Формирование муниципального специализированного жилищного фонда для обеспечения жилыми помещениями детей-сирот осуществляется из жилых помещений, приобретенных за счет средств бюджета Красноярского края полученных в виде субвенции.</w:t>
      </w:r>
    </w:p>
    <w:p w:rsidR="00180655" w:rsidRDefault="004210D6">
      <w:pPr>
        <w:widowControl w:val="0"/>
        <w:ind w:firstLine="709"/>
        <w:jc w:val="both"/>
        <w:rPr>
          <w:sz w:val="24"/>
          <w:szCs w:val="24"/>
        </w:rPr>
      </w:pPr>
      <w:r>
        <w:t>5.3. Приобретение жилых помещений в муниципальную собственность осуществляется в установленном порядке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0655" w:rsidRDefault="004210D6">
      <w:pPr>
        <w:widowControl w:val="0"/>
        <w:ind w:firstLine="709"/>
        <w:jc w:val="both"/>
        <w:rPr>
          <w:sz w:val="24"/>
          <w:szCs w:val="24"/>
        </w:rPr>
      </w:pPr>
      <w:r>
        <w:t xml:space="preserve">5.4. </w:t>
      </w:r>
      <w:proofErr w:type="gramStart"/>
      <w:r>
        <w:t xml:space="preserve">Администрации округа ведет учет специализированных жилых </w:t>
      </w:r>
      <w:r>
        <w:lastRenderedPageBreak/>
        <w:t>помещения для детей-сирот.</w:t>
      </w:r>
      <w:proofErr w:type="gramEnd"/>
    </w:p>
    <w:p w:rsidR="00180655" w:rsidRDefault="004210D6">
      <w:pPr>
        <w:ind w:firstLine="709"/>
        <w:jc w:val="both"/>
        <w:rPr>
          <w:sz w:val="24"/>
          <w:szCs w:val="24"/>
        </w:rPr>
      </w:pPr>
      <w:r>
        <w:t xml:space="preserve">5.5. Общая площадь </w:t>
      </w:r>
      <w:proofErr w:type="gramStart"/>
      <w:r>
        <w:t>жилых помещений, предоставляемых по договорам найма специализированных жилых помещений детям-сиротам определяется</w:t>
      </w:r>
      <w:proofErr w:type="gramEnd"/>
      <w:r>
        <w:t xml:space="preserve"> в соответствии с Законом № 12-961.</w:t>
      </w:r>
    </w:p>
    <w:p w:rsidR="00180655" w:rsidRDefault="004210D6">
      <w:pPr>
        <w:ind w:firstLine="709"/>
        <w:jc w:val="both"/>
        <w:rPr>
          <w:sz w:val="24"/>
          <w:szCs w:val="24"/>
        </w:rPr>
      </w:pPr>
      <w:r>
        <w:t xml:space="preserve">5.6. </w:t>
      </w:r>
      <w:r>
        <w:rPr>
          <w:spacing w:val="-1"/>
        </w:rPr>
        <w:t xml:space="preserve">Нанимателем по договору </w:t>
      </w:r>
      <w:r>
        <w:t xml:space="preserve">найма специализированных жилых помещений могут быть только дети-сироты, в отношении которых уполномоченным органом исполнительной власти Красноярского края в области образования (Министерства образования Красноярского края) принято решение о включении в список детей-сирот, подлежащих обеспечению специализированным жилым помещением. </w:t>
      </w:r>
    </w:p>
    <w:p w:rsidR="00180655" w:rsidRDefault="004210D6">
      <w:pPr>
        <w:widowControl w:val="0"/>
        <w:ind w:firstLine="709"/>
        <w:jc w:val="both"/>
        <w:rPr>
          <w:sz w:val="24"/>
          <w:szCs w:val="24"/>
        </w:rPr>
      </w:pPr>
      <w:r>
        <w:t xml:space="preserve">5.7. Предоставление жилых помещений для детей-сирот осуществляется администрацией округа в рамках переданных государственных полномочий по обеспечению жилыми помещениями детей-сирот, в порядке, установленном правовым актом Администрации округа . </w:t>
      </w:r>
    </w:p>
    <w:p w:rsidR="00180655" w:rsidRDefault="004210D6">
      <w:pPr>
        <w:widowControl w:val="0"/>
        <w:ind w:firstLine="709"/>
        <w:jc w:val="both"/>
        <w:rPr>
          <w:bCs/>
          <w:sz w:val="24"/>
          <w:szCs w:val="24"/>
        </w:rPr>
      </w:pPr>
      <w:r>
        <w:t>5.8. Договор найма специализированного жилого помещения оформляется в соответствии с типовой формой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80655" w:rsidRDefault="004210D6">
      <w:pPr>
        <w:ind w:firstLine="709"/>
        <w:jc w:val="both"/>
        <w:rPr>
          <w:b/>
          <w:bCs/>
          <w:sz w:val="24"/>
          <w:szCs w:val="24"/>
        </w:rPr>
      </w:pPr>
      <w:r>
        <w:t>5.9. Срок действия договора найма специализированного жилого помещения в соответствии с Законом № 12-961 составляет пять лет. В случае выявления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по решению администрации округа договор найма специализированного жилого помещения заключается на новый пятилетний срок неоднократно.</w:t>
      </w:r>
    </w:p>
    <w:p w:rsidR="00180655" w:rsidRDefault="004210D6">
      <w:pPr>
        <w:ind w:firstLine="709"/>
        <w:jc w:val="both"/>
        <w:rPr>
          <w:sz w:val="24"/>
          <w:szCs w:val="24"/>
        </w:rPr>
      </w:pPr>
      <w:proofErr w:type="gramStart"/>
      <w:r>
        <w:t>При наличии обстоятельств, предусмотренных подпунктами «а» - «ж» пункта 35 статьи 17 Закона № 12-961, по инициативе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срок действия договора найма специализированного жилого помещения может быть сокращен, но не более чем на два года, в целях заключения договора социального найма</w:t>
      </w:r>
      <w:proofErr w:type="gramEnd"/>
      <w:r>
        <w:t xml:space="preserve"> в отношении занимаемых ими жилых помещений. </w:t>
      </w:r>
    </w:p>
    <w:p w:rsidR="00180655" w:rsidRDefault="004210D6">
      <w:pPr>
        <w:ind w:firstLine="709"/>
        <w:jc w:val="both"/>
        <w:rPr>
          <w:sz w:val="24"/>
          <w:szCs w:val="24"/>
        </w:rPr>
      </w:pPr>
      <w:r>
        <w:t xml:space="preserve">5.10. По окончании </w:t>
      </w:r>
      <w:proofErr w:type="gramStart"/>
      <w:r>
        <w:t>срока действия договора найма специализированного жилого помещения</w:t>
      </w:r>
      <w:proofErr w:type="gramEnd"/>
      <w:r>
        <w:t xml:space="preserve"> и при отсутствии обстоятельств, свидетельствующих о необходимости оказания детям-сиротам содействия в преодолении трудной жизненной ситуации, Администрация округа обязана принять решение об исключении жилого помещения из специализированного жилищного фонда и заключить с детьми-сиротами договор социального найма в отношении данного жилого помещения.</w:t>
      </w:r>
    </w:p>
    <w:p w:rsidR="00180655" w:rsidRDefault="004210D6">
      <w:pPr>
        <w:ind w:firstLine="567"/>
        <w:jc w:val="center"/>
        <w:rPr>
          <w:b/>
          <w:bCs/>
        </w:rPr>
      </w:pPr>
      <w:r>
        <w:rPr>
          <w:b/>
          <w:lang w:val="en-US"/>
        </w:rPr>
        <w:t>VI</w:t>
      </w:r>
      <w:r>
        <w:rPr>
          <w:b/>
        </w:rPr>
        <w:t>. ПРОЧИЕ ПОЛОЖЕНИЯ</w:t>
      </w:r>
    </w:p>
    <w:p w:rsidR="00180655" w:rsidRDefault="004210D6" w:rsidP="00286C05">
      <w:pPr>
        <w:widowControl w:val="0"/>
        <w:shd w:val="clear" w:color="auto" w:fill="FFFFFF"/>
        <w:tabs>
          <w:tab w:val="left" w:pos="0"/>
        </w:tabs>
        <w:ind w:left="5" w:right="14" w:firstLine="704"/>
        <w:jc w:val="both"/>
        <w:rPr>
          <w:rFonts w:ascii="Arial" w:hAnsi="Arial" w:cs="Arial"/>
          <w:sz w:val="24"/>
          <w:szCs w:val="24"/>
        </w:rPr>
      </w:pPr>
      <w:r>
        <w:t>6.1. Порядок предоставления жилых помещений иных видов муниципального специализированного жилищного фонда, предусмотренных статьей 92 ЖК РФ, в случаях, указанных в пункте 1.2. настоящего Положения, определяется законодательством Российской Федерации.</w:t>
      </w:r>
    </w:p>
    <w:p w:rsidR="00180655" w:rsidRDefault="00180655">
      <w:pPr>
        <w:jc w:val="right"/>
        <w:rPr>
          <w:rFonts w:ascii="Arial" w:hAnsi="Arial" w:cs="Arial"/>
          <w:sz w:val="24"/>
          <w:szCs w:val="24"/>
        </w:rPr>
        <w:sectPr w:rsidR="00180655">
          <w:pgSz w:w="11906" w:h="16838"/>
          <w:pgMar w:top="1134" w:right="991" w:bottom="1134" w:left="1418" w:header="709" w:footer="709" w:gutter="0"/>
          <w:cols w:space="708"/>
          <w:docGrid w:linePitch="360"/>
        </w:sectPr>
      </w:pPr>
    </w:p>
    <w:p w:rsidR="00180655" w:rsidRDefault="004210D6">
      <w:pPr>
        <w:ind w:left="-284"/>
        <w:jc w:val="right"/>
      </w:pPr>
      <w:r>
        <w:lastRenderedPageBreak/>
        <w:t xml:space="preserve">Приложение № </w:t>
      </w:r>
      <w:r w:rsidR="003F6E3E">
        <w:t>6</w:t>
      </w:r>
      <w:r>
        <w:t xml:space="preserve"> к решению </w:t>
      </w:r>
    </w:p>
    <w:p w:rsidR="00180655" w:rsidRDefault="004210D6">
      <w:pPr>
        <w:ind w:left="-284"/>
        <w:jc w:val="right"/>
      </w:pPr>
      <w:r>
        <w:t xml:space="preserve">Северо-Енисейского окружного Совета депутатов </w:t>
      </w:r>
    </w:p>
    <w:p w:rsidR="003F6E3E" w:rsidRDefault="003F6E3E" w:rsidP="003F6E3E">
      <w:pPr>
        <w:ind w:left="-284"/>
        <w:jc w:val="right"/>
      </w:pPr>
      <w:r>
        <w:t>от 21.05.2025 № 1026-55</w:t>
      </w:r>
    </w:p>
    <w:p w:rsidR="00180655" w:rsidRDefault="003F6E3E" w:rsidP="003F6E3E">
      <w:pPr>
        <w:ind w:left="-284"/>
        <w:jc w:val="right"/>
      </w:pPr>
      <w:r>
        <w:t xml:space="preserve"> </w:t>
      </w:r>
      <w:proofErr w:type="gramStart"/>
      <w:r w:rsidR="004210D6">
        <w:t xml:space="preserve">(Новая редакция приложения № 8 </w:t>
      </w:r>
      <w:proofErr w:type="gramEnd"/>
    </w:p>
    <w:p w:rsidR="00180655" w:rsidRDefault="004210D6">
      <w:pPr>
        <w:ind w:left="-284"/>
        <w:jc w:val="right"/>
      </w:pPr>
      <w:r>
        <w:t xml:space="preserve">к решению Северо-Енисейского районного Совета </w:t>
      </w:r>
    </w:p>
    <w:p w:rsidR="00180655" w:rsidRDefault="004210D6">
      <w:pPr>
        <w:ind w:left="-284"/>
        <w:jc w:val="right"/>
      </w:pPr>
      <w:r>
        <w:t xml:space="preserve">депутатов </w:t>
      </w:r>
      <w:r>
        <w:rPr>
          <w:bCs/>
        </w:rPr>
        <w:t>от 27.12.2010 № 214-15)</w:t>
      </w:r>
      <w:r>
        <w:t xml:space="preserve"> </w:t>
      </w:r>
    </w:p>
    <w:p w:rsidR="00180655" w:rsidRDefault="00180655">
      <w:pPr>
        <w:ind w:left="-284"/>
        <w:jc w:val="right"/>
      </w:pPr>
    </w:p>
    <w:p w:rsidR="00180655" w:rsidRDefault="00180655">
      <w:pPr>
        <w:ind w:firstLine="709"/>
        <w:jc w:val="both"/>
        <w:rPr>
          <w:bCs/>
          <w:i/>
        </w:rPr>
      </w:pPr>
    </w:p>
    <w:p w:rsidR="00180655" w:rsidRDefault="004210D6">
      <w:pPr>
        <w:ind w:firstLine="709"/>
        <w:jc w:val="center"/>
        <w:rPr>
          <w:b/>
          <w:sz w:val="24"/>
          <w:szCs w:val="24"/>
        </w:rPr>
      </w:pPr>
      <w:r>
        <w:rPr>
          <w:b/>
        </w:rPr>
        <w:t xml:space="preserve">Положение </w:t>
      </w:r>
    </w:p>
    <w:p w:rsidR="00180655" w:rsidRDefault="004210D6">
      <w:pPr>
        <w:ind w:firstLine="709"/>
        <w:jc w:val="center"/>
        <w:rPr>
          <w:b/>
          <w:sz w:val="24"/>
          <w:szCs w:val="24"/>
        </w:rPr>
      </w:pPr>
      <w:r>
        <w:rPr>
          <w:b/>
        </w:rPr>
        <w:t>о порядке участия в управлении многоквартирными домами, жилые помещения в которых находятся в муниципальной собственности Северо-Енисейского района</w:t>
      </w:r>
    </w:p>
    <w:p w:rsidR="00180655" w:rsidRDefault="00180655">
      <w:pPr>
        <w:ind w:firstLine="709"/>
        <w:jc w:val="center"/>
        <w:rPr>
          <w:sz w:val="24"/>
          <w:szCs w:val="24"/>
        </w:rPr>
      </w:pPr>
    </w:p>
    <w:p w:rsidR="00180655" w:rsidRDefault="00180655">
      <w:pPr>
        <w:ind w:firstLine="709"/>
        <w:jc w:val="center"/>
        <w:rPr>
          <w:sz w:val="24"/>
          <w:szCs w:val="24"/>
        </w:rPr>
      </w:pPr>
    </w:p>
    <w:p w:rsidR="00180655" w:rsidRDefault="004210D6">
      <w:pPr>
        <w:ind w:firstLine="709"/>
        <w:jc w:val="both"/>
        <w:rPr>
          <w:sz w:val="24"/>
          <w:szCs w:val="24"/>
        </w:rPr>
      </w:pPr>
      <w:r>
        <w:t xml:space="preserve">1.1. Муниципальное образование Северо-Енисейский муниципального округа Красноярского края (далее - округ) принимает участие в управлении многоквартирными домами, расположенными на территории Северо-Енисейского муниципального округа, в порядке и формах, предусмотренных Жилищным кодексом Российской Федерации, в </w:t>
      </w:r>
      <w:proofErr w:type="gramStart"/>
      <w:r>
        <w:t>случаях</w:t>
      </w:r>
      <w:proofErr w:type="gramEnd"/>
      <w:r>
        <w:t xml:space="preserve"> когда муниципальное образование является собственником одного или нескольких помещений в многоквартирном доме. </w:t>
      </w:r>
    </w:p>
    <w:p w:rsidR="00180655" w:rsidRDefault="004210D6">
      <w:pPr>
        <w:ind w:firstLine="709"/>
        <w:jc w:val="both"/>
        <w:rPr>
          <w:sz w:val="24"/>
          <w:szCs w:val="24"/>
        </w:rPr>
      </w:pPr>
      <w:r>
        <w:t>1.2. От имени района полномочия собственника осуществляет Администрация Северо-Енисейского муниципального округа. Для участия в управлении многоквартирными домами администрация Северо-Енисейского муниципального округа (в том числе при проведении общих собраний собственников помещений в многоквартирном доме) определяет уполномоченное должностное лицо путем издания соответствующего муниципального правового акта.</w:t>
      </w:r>
    </w:p>
    <w:p w:rsidR="00180655" w:rsidRDefault="004210D6">
      <w:pPr>
        <w:ind w:firstLine="709"/>
        <w:jc w:val="both"/>
        <w:rPr>
          <w:sz w:val="24"/>
          <w:szCs w:val="24"/>
        </w:rPr>
      </w:pPr>
      <w:r>
        <w:t>1.3. Решения общего собрания собственников помещений в многоквартирном доме, принятые в рамках установленных жилищным законодательством полномочий, в случаях, когда Северо-Енисейский муниципальный округ является собственником одного или нескольких помещений в таком многоквартирном доме, являются обязательными для исполнения администрацией Северо-Енисейского муниципального округа.</w:t>
      </w:r>
    </w:p>
    <w:p w:rsidR="00180655" w:rsidRDefault="004210D6">
      <w:pPr>
        <w:ind w:firstLine="709"/>
        <w:jc w:val="both"/>
        <w:rPr>
          <w:sz w:val="24"/>
          <w:szCs w:val="24"/>
        </w:rPr>
      </w:pPr>
      <w:r>
        <w:t xml:space="preserve">1.4. </w:t>
      </w:r>
      <w:proofErr w:type="gramStart"/>
      <w:r>
        <w:t xml:space="preserve">В случае принятия общим собранием собственников помещений в многоквартирном доме решений, предусматривающих внесение оплаты всеми собственниками помещений в многоквартирном доме (а также выплату вознаграждения членам совета многоквартирного дома, в том числе председателю) (далее - оплата), такие расходы в отношении помещений, являющихся муниципальной собственностью Северо-Енисейского муниципального округа, подлежат включению в затраты на содержание муниципального имущества Северо-Енисейского муниципального округа. </w:t>
      </w:r>
      <w:proofErr w:type="gramEnd"/>
    </w:p>
    <w:p w:rsidR="00180655" w:rsidRDefault="004210D6">
      <w:pPr>
        <w:ind w:firstLine="709"/>
        <w:jc w:val="both"/>
        <w:rPr>
          <w:sz w:val="24"/>
          <w:szCs w:val="24"/>
        </w:rPr>
      </w:pPr>
      <w:r>
        <w:t>1.5. Порядок определения размера оплаты собственниками помещений, а также условия и порядок внесения таких платежей определяются принятым общим собранием собственников помещений в многоквартирном доме решением о внесении такой оплаты.</w:t>
      </w:r>
    </w:p>
    <w:p w:rsidR="00180655" w:rsidRDefault="004210D6" w:rsidP="003F6E3E">
      <w:pPr>
        <w:ind w:firstLine="709"/>
        <w:jc w:val="both"/>
        <w:rPr>
          <w:sz w:val="24"/>
          <w:szCs w:val="24"/>
        </w:rPr>
      </w:pPr>
      <w:r>
        <w:lastRenderedPageBreak/>
        <w:t>1.6. Денежные средства из бюджета Северо-Енисейского муниципального округа на содержание муниципального имущества (в том числе на оплату) вносятся на счет управляющей домом организации, определенной решением общего собрания собственников помещений многоквартирного дома.</w:t>
      </w:r>
    </w:p>
    <w:sectPr w:rsidR="00180655" w:rsidSect="00EB4917">
      <w:pgSz w:w="11906" w:h="16838"/>
      <w:pgMar w:top="1135" w:right="849"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05" w:rsidRDefault="00286C05">
      <w:r>
        <w:separator/>
      </w:r>
    </w:p>
  </w:endnote>
  <w:endnote w:type="continuationSeparator" w:id="0">
    <w:p w:rsidR="00286C05" w:rsidRDefault="00286C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05" w:rsidRDefault="00286C05">
      <w:r>
        <w:separator/>
      </w:r>
    </w:p>
  </w:footnote>
  <w:footnote w:type="continuationSeparator" w:id="0">
    <w:p w:rsidR="00286C05" w:rsidRDefault="00286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815"/>
    <w:multiLevelType w:val="hybridMultilevel"/>
    <w:tmpl w:val="0F743912"/>
    <w:lvl w:ilvl="0" w:tplc="F714498A">
      <w:start w:val="1"/>
      <w:numFmt w:val="bullet"/>
      <w:lvlText w:val="–"/>
      <w:lvlJc w:val="left"/>
      <w:pPr>
        <w:ind w:left="1418" w:hanging="360"/>
      </w:pPr>
      <w:rPr>
        <w:rFonts w:ascii="Arial" w:eastAsia="Arial" w:hAnsi="Arial" w:cs="Arial" w:hint="default"/>
      </w:rPr>
    </w:lvl>
    <w:lvl w:ilvl="1" w:tplc="7F4A9E80">
      <w:start w:val="1"/>
      <w:numFmt w:val="bullet"/>
      <w:lvlText w:val="o"/>
      <w:lvlJc w:val="left"/>
      <w:pPr>
        <w:ind w:left="2138" w:hanging="360"/>
      </w:pPr>
      <w:rPr>
        <w:rFonts w:ascii="Courier New" w:eastAsia="Courier New" w:hAnsi="Courier New" w:cs="Courier New" w:hint="default"/>
      </w:rPr>
    </w:lvl>
    <w:lvl w:ilvl="2" w:tplc="43F0A572">
      <w:start w:val="1"/>
      <w:numFmt w:val="bullet"/>
      <w:lvlText w:val="§"/>
      <w:lvlJc w:val="left"/>
      <w:pPr>
        <w:ind w:left="2858" w:hanging="360"/>
      </w:pPr>
      <w:rPr>
        <w:rFonts w:ascii="Wingdings" w:eastAsia="Wingdings" w:hAnsi="Wingdings" w:cs="Wingdings" w:hint="default"/>
      </w:rPr>
    </w:lvl>
    <w:lvl w:ilvl="3" w:tplc="70F61E4A">
      <w:start w:val="1"/>
      <w:numFmt w:val="bullet"/>
      <w:lvlText w:val="·"/>
      <w:lvlJc w:val="left"/>
      <w:pPr>
        <w:ind w:left="3578" w:hanging="360"/>
      </w:pPr>
      <w:rPr>
        <w:rFonts w:ascii="Symbol" w:eastAsia="Symbol" w:hAnsi="Symbol" w:cs="Symbol" w:hint="default"/>
      </w:rPr>
    </w:lvl>
    <w:lvl w:ilvl="4" w:tplc="7CE016FE">
      <w:start w:val="1"/>
      <w:numFmt w:val="bullet"/>
      <w:lvlText w:val="o"/>
      <w:lvlJc w:val="left"/>
      <w:pPr>
        <w:ind w:left="4298" w:hanging="360"/>
      </w:pPr>
      <w:rPr>
        <w:rFonts w:ascii="Courier New" w:eastAsia="Courier New" w:hAnsi="Courier New" w:cs="Courier New" w:hint="default"/>
      </w:rPr>
    </w:lvl>
    <w:lvl w:ilvl="5" w:tplc="618CD028">
      <w:start w:val="1"/>
      <w:numFmt w:val="bullet"/>
      <w:lvlText w:val="§"/>
      <w:lvlJc w:val="left"/>
      <w:pPr>
        <w:ind w:left="5018" w:hanging="360"/>
      </w:pPr>
      <w:rPr>
        <w:rFonts w:ascii="Wingdings" w:eastAsia="Wingdings" w:hAnsi="Wingdings" w:cs="Wingdings" w:hint="default"/>
      </w:rPr>
    </w:lvl>
    <w:lvl w:ilvl="6" w:tplc="1436D7B8">
      <w:start w:val="1"/>
      <w:numFmt w:val="bullet"/>
      <w:lvlText w:val="·"/>
      <w:lvlJc w:val="left"/>
      <w:pPr>
        <w:ind w:left="5738" w:hanging="360"/>
      </w:pPr>
      <w:rPr>
        <w:rFonts w:ascii="Symbol" w:eastAsia="Symbol" w:hAnsi="Symbol" w:cs="Symbol" w:hint="default"/>
      </w:rPr>
    </w:lvl>
    <w:lvl w:ilvl="7" w:tplc="47AA93E8">
      <w:start w:val="1"/>
      <w:numFmt w:val="bullet"/>
      <w:lvlText w:val="o"/>
      <w:lvlJc w:val="left"/>
      <w:pPr>
        <w:ind w:left="6458" w:hanging="360"/>
      </w:pPr>
      <w:rPr>
        <w:rFonts w:ascii="Courier New" w:eastAsia="Courier New" w:hAnsi="Courier New" w:cs="Courier New" w:hint="default"/>
      </w:rPr>
    </w:lvl>
    <w:lvl w:ilvl="8" w:tplc="D0444976">
      <w:start w:val="1"/>
      <w:numFmt w:val="bullet"/>
      <w:lvlText w:val="§"/>
      <w:lvlJc w:val="left"/>
      <w:pPr>
        <w:ind w:left="7178" w:hanging="360"/>
      </w:pPr>
      <w:rPr>
        <w:rFonts w:ascii="Wingdings" w:eastAsia="Wingdings" w:hAnsi="Wingdings" w:cs="Wingdings" w:hint="default"/>
      </w:rPr>
    </w:lvl>
  </w:abstractNum>
  <w:abstractNum w:abstractNumId="1">
    <w:nsid w:val="1B80276A"/>
    <w:multiLevelType w:val="multilevel"/>
    <w:tmpl w:val="75B2B0BA"/>
    <w:lvl w:ilvl="0">
      <w:start w:val="2"/>
      <w:numFmt w:val="decimal"/>
      <w:lvlText w:val=""/>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39390968"/>
    <w:multiLevelType w:val="multilevel"/>
    <w:tmpl w:val="5D108AA8"/>
    <w:lvl w:ilvl="0">
      <w:start w:val="1"/>
      <w:numFmt w:val="decimal"/>
      <w:lvlText w:val="%1."/>
      <w:lvlJc w:val="left"/>
      <w:pPr>
        <w:tabs>
          <w:tab w:val="num" w:pos="851"/>
        </w:tabs>
        <w:ind w:left="0" w:firstLine="567"/>
      </w:pPr>
    </w:lvl>
    <w:lvl w:ilvl="1">
      <w:start w:val="1"/>
      <w:numFmt w:val="decimal"/>
      <w:lvlText w:val="%1.%2."/>
      <w:lvlJc w:val="left"/>
      <w:pPr>
        <w:tabs>
          <w:tab w:val="num" w:pos="1134"/>
        </w:tabs>
        <w:ind w:left="0" w:firstLine="567"/>
      </w:pPr>
      <w:rPr>
        <w:rFonts w:ascii="Times New Roman" w:hAnsi="Times New Roman"/>
        <w:b w:val="0"/>
        <w:position w:val="0"/>
        <w:sz w:val="24"/>
        <w:szCs w:val="24"/>
      </w:rPr>
    </w:lvl>
    <w:lvl w:ilvl="2">
      <w:start w:val="1"/>
      <w:numFmt w:val="decimal"/>
      <w:lvlText w:val="%1.%2.%3."/>
      <w:lvlJc w:val="left"/>
      <w:pPr>
        <w:ind w:left="0" w:firstLine="567"/>
      </w:pPr>
      <w:rPr>
        <w:b w:val="0"/>
        <w:sz w:val="24"/>
        <w:szCs w:val="24"/>
      </w:rPr>
    </w:lvl>
    <w:lvl w:ilvl="3">
      <w:start w:val="1"/>
      <w:numFmt w:val="bullet"/>
      <w:lvlText w:val="-"/>
      <w:lvlJc w:val="left"/>
      <w:pPr>
        <w:tabs>
          <w:tab w:val="num" w:pos="851"/>
        </w:tabs>
        <w:ind w:left="0" w:firstLine="567"/>
      </w:pPr>
      <w:rPr>
        <w:rFonts w:ascii="Times New Roman" w:hAnsi="Times New Roman" w:cs="Times New Roman"/>
        <w:color w:val="000000"/>
      </w:rPr>
    </w:lvl>
    <w:lvl w:ilvl="4">
      <w:start w:val="1"/>
      <w:numFmt w:val="decimal"/>
      <w:lvlText w:val="%5)"/>
      <w:lvlJc w:val="left"/>
      <w:pPr>
        <w:tabs>
          <w:tab w:val="num" w:pos="851"/>
        </w:tabs>
        <w:ind w:left="0" w:firstLine="426"/>
      </w:pPr>
    </w:lvl>
    <w:lvl w:ilvl="5">
      <w:start w:val="1"/>
      <w:numFmt w:val="bullet"/>
      <w:lvlText w:val="-"/>
      <w:lvlJc w:val="left"/>
      <w:pPr>
        <w:tabs>
          <w:tab w:val="num" w:pos="851"/>
        </w:tabs>
        <w:ind w:left="0" w:firstLine="567"/>
      </w:pPr>
      <w:rPr>
        <w:rFonts w:ascii="Times New Roman" w:hAnsi="Times New Roman" w:cs="Times New Roman"/>
        <w:color w:val="000000"/>
      </w:rPr>
    </w:lvl>
    <w:lvl w:ilvl="6">
      <w:start w:val="1"/>
      <w:numFmt w:val="thaiNumbers"/>
      <w:lvlText w:val="%7)"/>
      <w:lvlJc w:val="left"/>
      <w:pPr>
        <w:tabs>
          <w:tab w:val="num" w:pos="851"/>
        </w:tabs>
        <w:ind w:left="0" w:firstLine="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A05621"/>
    <w:multiLevelType w:val="hybridMultilevel"/>
    <w:tmpl w:val="F01C191C"/>
    <w:lvl w:ilvl="0" w:tplc="B4780770">
      <w:start w:val="4"/>
      <w:numFmt w:val="upperRoman"/>
      <w:lvlText w:val="%1."/>
      <w:lvlJc w:val="left"/>
      <w:pPr>
        <w:ind w:left="2844" w:hanging="720"/>
      </w:pPr>
      <w:rPr>
        <w:rFonts w:hint="default"/>
      </w:rPr>
    </w:lvl>
    <w:lvl w:ilvl="1" w:tplc="CE9E005C">
      <w:start w:val="1"/>
      <w:numFmt w:val="lowerLetter"/>
      <w:lvlText w:val="%2."/>
      <w:lvlJc w:val="left"/>
      <w:pPr>
        <w:ind w:left="3204" w:hanging="360"/>
      </w:pPr>
    </w:lvl>
    <w:lvl w:ilvl="2" w:tplc="3910972C">
      <w:start w:val="1"/>
      <w:numFmt w:val="lowerRoman"/>
      <w:lvlText w:val="%3."/>
      <w:lvlJc w:val="right"/>
      <w:pPr>
        <w:ind w:left="3924" w:hanging="180"/>
      </w:pPr>
    </w:lvl>
    <w:lvl w:ilvl="3" w:tplc="220EB84A">
      <w:start w:val="1"/>
      <w:numFmt w:val="decimal"/>
      <w:lvlText w:val="%4."/>
      <w:lvlJc w:val="left"/>
      <w:pPr>
        <w:ind w:left="4644" w:hanging="360"/>
      </w:pPr>
    </w:lvl>
    <w:lvl w:ilvl="4" w:tplc="81EE0DF6">
      <w:start w:val="1"/>
      <w:numFmt w:val="lowerLetter"/>
      <w:lvlText w:val="%5."/>
      <w:lvlJc w:val="left"/>
      <w:pPr>
        <w:ind w:left="5364" w:hanging="360"/>
      </w:pPr>
    </w:lvl>
    <w:lvl w:ilvl="5" w:tplc="FD66FB64">
      <w:start w:val="1"/>
      <w:numFmt w:val="lowerRoman"/>
      <w:lvlText w:val="%6."/>
      <w:lvlJc w:val="right"/>
      <w:pPr>
        <w:ind w:left="6084" w:hanging="180"/>
      </w:pPr>
    </w:lvl>
    <w:lvl w:ilvl="6" w:tplc="B90A307E">
      <w:start w:val="1"/>
      <w:numFmt w:val="decimal"/>
      <w:lvlText w:val="%7."/>
      <w:lvlJc w:val="left"/>
      <w:pPr>
        <w:ind w:left="6804" w:hanging="360"/>
      </w:pPr>
    </w:lvl>
    <w:lvl w:ilvl="7" w:tplc="99B401D6">
      <w:start w:val="1"/>
      <w:numFmt w:val="lowerLetter"/>
      <w:lvlText w:val="%8."/>
      <w:lvlJc w:val="left"/>
      <w:pPr>
        <w:ind w:left="7524" w:hanging="360"/>
      </w:pPr>
    </w:lvl>
    <w:lvl w:ilvl="8" w:tplc="AF5041D6">
      <w:start w:val="1"/>
      <w:numFmt w:val="lowerRoman"/>
      <w:lvlText w:val="%9."/>
      <w:lvlJc w:val="right"/>
      <w:pPr>
        <w:ind w:left="8244" w:hanging="180"/>
      </w:pPr>
    </w:lvl>
  </w:abstractNum>
  <w:abstractNum w:abstractNumId="4">
    <w:nsid w:val="54B327FD"/>
    <w:multiLevelType w:val="hybridMultilevel"/>
    <w:tmpl w:val="961C2DCE"/>
    <w:lvl w:ilvl="0" w:tplc="C4405E06">
      <w:start w:val="1"/>
      <w:numFmt w:val="bullet"/>
      <w:lvlText w:val="–"/>
      <w:lvlJc w:val="left"/>
      <w:pPr>
        <w:ind w:left="709" w:hanging="360"/>
      </w:pPr>
      <w:rPr>
        <w:rFonts w:ascii="Arial" w:eastAsia="Arial" w:hAnsi="Arial" w:cs="Arial" w:hint="default"/>
      </w:rPr>
    </w:lvl>
    <w:lvl w:ilvl="1" w:tplc="9730B17E">
      <w:start w:val="1"/>
      <w:numFmt w:val="bullet"/>
      <w:lvlText w:val="o"/>
      <w:lvlJc w:val="left"/>
      <w:pPr>
        <w:ind w:left="1429" w:hanging="360"/>
      </w:pPr>
      <w:rPr>
        <w:rFonts w:ascii="Courier New" w:eastAsia="Courier New" w:hAnsi="Courier New" w:cs="Courier New" w:hint="default"/>
      </w:rPr>
    </w:lvl>
    <w:lvl w:ilvl="2" w:tplc="BB288A26">
      <w:start w:val="1"/>
      <w:numFmt w:val="bullet"/>
      <w:lvlText w:val="§"/>
      <w:lvlJc w:val="left"/>
      <w:pPr>
        <w:ind w:left="2149" w:hanging="360"/>
      </w:pPr>
      <w:rPr>
        <w:rFonts w:ascii="Wingdings" w:eastAsia="Wingdings" w:hAnsi="Wingdings" w:cs="Wingdings" w:hint="default"/>
      </w:rPr>
    </w:lvl>
    <w:lvl w:ilvl="3" w:tplc="6CD22DAE">
      <w:start w:val="1"/>
      <w:numFmt w:val="bullet"/>
      <w:lvlText w:val="·"/>
      <w:lvlJc w:val="left"/>
      <w:pPr>
        <w:ind w:left="2869" w:hanging="360"/>
      </w:pPr>
      <w:rPr>
        <w:rFonts w:ascii="Symbol" w:eastAsia="Symbol" w:hAnsi="Symbol" w:cs="Symbol" w:hint="default"/>
      </w:rPr>
    </w:lvl>
    <w:lvl w:ilvl="4" w:tplc="E7265E44">
      <w:start w:val="1"/>
      <w:numFmt w:val="bullet"/>
      <w:lvlText w:val="o"/>
      <w:lvlJc w:val="left"/>
      <w:pPr>
        <w:ind w:left="3589" w:hanging="360"/>
      </w:pPr>
      <w:rPr>
        <w:rFonts w:ascii="Courier New" w:eastAsia="Courier New" w:hAnsi="Courier New" w:cs="Courier New" w:hint="default"/>
      </w:rPr>
    </w:lvl>
    <w:lvl w:ilvl="5" w:tplc="E1D0636E">
      <w:start w:val="1"/>
      <w:numFmt w:val="bullet"/>
      <w:lvlText w:val="§"/>
      <w:lvlJc w:val="left"/>
      <w:pPr>
        <w:ind w:left="4309" w:hanging="360"/>
      </w:pPr>
      <w:rPr>
        <w:rFonts w:ascii="Wingdings" w:eastAsia="Wingdings" w:hAnsi="Wingdings" w:cs="Wingdings" w:hint="default"/>
      </w:rPr>
    </w:lvl>
    <w:lvl w:ilvl="6" w:tplc="D040B544">
      <w:start w:val="1"/>
      <w:numFmt w:val="bullet"/>
      <w:lvlText w:val="·"/>
      <w:lvlJc w:val="left"/>
      <w:pPr>
        <w:ind w:left="5029" w:hanging="360"/>
      </w:pPr>
      <w:rPr>
        <w:rFonts w:ascii="Symbol" w:eastAsia="Symbol" w:hAnsi="Symbol" w:cs="Symbol" w:hint="default"/>
      </w:rPr>
    </w:lvl>
    <w:lvl w:ilvl="7" w:tplc="9E247074">
      <w:start w:val="1"/>
      <w:numFmt w:val="bullet"/>
      <w:lvlText w:val="o"/>
      <w:lvlJc w:val="left"/>
      <w:pPr>
        <w:ind w:left="5749" w:hanging="360"/>
      </w:pPr>
      <w:rPr>
        <w:rFonts w:ascii="Courier New" w:eastAsia="Courier New" w:hAnsi="Courier New" w:cs="Courier New" w:hint="default"/>
      </w:rPr>
    </w:lvl>
    <w:lvl w:ilvl="8" w:tplc="7E9A5624">
      <w:start w:val="1"/>
      <w:numFmt w:val="bullet"/>
      <w:lvlText w:val="§"/>
      <w:lvlJc w:val="left"/>
      <w:pPr>
        <w:ind w:left="6469" w:hanging="360"/>
      </w:pPr>
      <w:rPr>
        <w:rFonts w:ascii="Wingdings" w:eastAsia="Wingdings" w:hAnsi="Wingdings" w:cs="Wingdings" w:hint="default"/>
      </w:rPr>
    </w:lvl>
  </w:abstractNum>
  <w:abstractNum w:abstractNumId="5">
    <w:nsid w:val="76416331"/>
    <w:multiLevelType w:val="hybridMultilevel"/>
    <w:tmpl w:val="4D949678"/>
    <w:lvl w:ilvl="0" w:tplc="EC4EF7A8">
      <w:start w:val="1"/>
      <w:numFmt w:val="upperRoman"/>
      <w:lvlText w:val="%1."/>
      <w:lvlJc w:val="right"/>
      <w:pPr>
        <w:tabs>
          <w:tab w:val="num" w:pos="540"/>
        </w:tabs>
        <w:ind w:left="540" w:hanging="180"/>
      </w:pPr>
    </w:lvl>
    <w:lvl w:ilvl="1" w:tplc="7834D6B8">
      <w:start w:val="1"/>
      <w:numFmt w:val="none"/>
      <w:lvlText w:val=""/>
      <w:lvlJc w:val="left"/>
      <w:pPr>
        <w:tabs>
          <w:tab w:val="num" w:pos="360"/>
        </w:tabs>
      </w:pPr>
    </w:lvl>
    <w:lvl w:ilvl="2" w:tplc="0B3EA9A4">
      <w:start w:val="1"/>
      <w:numFmt w:val="none"/>
      <w:lvlText w:val=""/>
      <w:lvlJc w:val="left"/>
      <w:pPr>
        <w:tabs>
          <w:tab w:val="num" w:pos="360"/>
        </w:tabs>
      </w:pPr>
    </w:lvl>
    <w:lvl w:ilvl="3" w:tplc="918669D0">
      <w:start w:val="1"/>
      <w:numFmt w:val="none"/>
      <w:lvlText w:val=""/>
      <w:lvlJc w:val="left"/>
      <w:pPr>
        <w:tabs>
          <w:tab w:val="num" w:pos="360"/>
        </w:tabs>
      </w:pPr>
    </w:lvl>
    <w:lvl w:ilvl="4" w:tplc="CA281A58">
      <w:start w:val="1"/>
      <w:numFmt w:val="none"/>
      <w:lvlText w:val=""/>
      <w:lvlJc w:val="left"/>
      <w:pPr>
        <w:tabs>
          <w:tab w:val="num" w:pos="360"/>
        </w:tabs>
      </w:pPr>
    </w:lvl>
    <w:lvl w:ilvl="5" w:tplc="0A0A9F5C">
      <w:start w:val="1"/>
      <w:numFmt w:val="none"/>
      <w:lvlText w:val=""/>
      <w:lvlJc w:val="left"/>
      <w:pPr>
        <w:tabs>
          <w:tab w:val="num" w:pos="360"/>
        </w:tabs>
      </w:pPr>
    </w:lvl>
    <w:lvl w:ilvl="6" w:tplc="1B8E6E0E">
      <w:start w:val="1"/>
      <w:numFmt w:val="none"/>
      <w:lvlText w:val=""/>
      <w:lvlJc w:val="left"/>
      <w:pPr>
        <w:tabs>
          <w:tab w:val="num" w:pos="360"/>
        </w:tabs>
      </w:pPr>
    </w:lvl>
    <w:lvl w:ilvl="7" w:tplc="82242318">
      <w:start w:val="1"/>
      <w:numFmt w:val="none"/>
      <w:lvlText w:val=""/>
      <w:lvlJc w:val="left"/>
      <w:pPr>
        <w:tabs>
          <w:tab w:val="num" w:pos="360"/>
        </w:tabs>
      </w:pPr>
    </w:lvl>
    <w:lvl w:ilvl="8" w:tplc="C0DC48CE">
      <w:start w:val="1"/>
      <w:numFmt w:val="none"/>
      <w:lvlText w:val=""/>
      <w:lvlJc w:val="left"/>
      <w:pPr>
        <w:tabs>
          <w:tab w:val="num" w:pos="360"/>
        </w:tabs>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180655"/>
    <w:rsid w:val="00180655"/>
    <w:rsid w:val="002617BA"/>
    <w:rsid w:val="00286C05"/>
    <w:rsid w:val="003A3F4A"/>
    <w:rsid w:val="003F6E3E"/>
    <w:rsid w:val="004210D6"/>
    <w:rsid w:val="006E618A"/>
    <w:rsid w:val="0077136B"/>
    <w:rsid w:val="00B9329C"/>
    <w:rsid w:val="00E062EE"/>
    <w:rsid w:val="00EA36F8"/>
    <w:rsid w:val="00EB4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55"/>
    <w:rPr>
      <w:sz w:val="28"/>
      <w:szCs w:val="28"/>
      <w:lang w:eastAsia="ru-RU"/>
    </w:rPr>
  </w:style>
  <w:style w:type="paragraph" w:styleId="1">
    <w:name w:val="heading 1"/>
    <w:basedOn w:val="a"/>
    <w:next w:val="a"/>
    <w:qFormat/>
    <w:rsid w:val="00180655"/>
    <w:pPr>
      <w:keepNext/>
      <w:spacing w:line="480" w:lineRule="auto"/>
      <w:jc w:val="center"/>
      <w:outlineLvl w:val="0"/>
    </w:pPr>
    <w:rPr>
      <w:rFonts w:ascii="Bookman Old Style" w:hAnsi="Bookman Old Style" w:cs="Arial"/>
      <w:b/>
      <w:bCs/>
      <w:sz w:val="13"/>
    </w:rPr>
  </w:style>
  <w:style w:type="paragraph" w:styleId="2">
    <w:name w:val="heading 2"/>
    <w:basedOn w:val="a"/>
    <w:next w:val="a"/>
    <w:qFormat/>
    <w:rsid w:val="00180655"/>
    <w:pPr>
      <w:keepNext/>
      <w:framePr w:hSpace="180" w:wrap="around" w:vAnchor="text" w:hAnchor="margin" w:y="2"/>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18065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18065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8065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180655"/>
    <w:rPr>
      <w:rFonts w:ascii="Arial" w:eastAsia="Arial" w:hAnsi="Arial" w:cs="Arial"/>
      <w:sz w:val="34"/>
    </w:rPr>
  </w:style>
  <w:style w:type="paragraph" w:customStyle="1" w:styleId="31">
    <w:name w:val="Заголовок 31"/>
    <w:basedOn w:val="a"/>
    <w:next w:val="a"/>
    <w:link w:val="Heading3Char"/>
    <w:uiPriority w:val="9"/>
    <w:unhideWhenUsed/>
    <w:qFormat/>
    <w:rsid w:val="0018065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18065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8065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18065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8065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18065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8065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18065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8065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18065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8065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18065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8065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180655"/>
    <w:rPr>
      <w:rFonts w:ascii="Arial" w:eastAsia="Arial" w:hAnsi="Arial" w:cs="Arial"/>
      <w:i/>
      <w:iCs/>
      <w:sz w:val="21"/>
      <w:szCs w:val="21"/>
    </w:rPr>
  </w:style>
  <w:style w:type="paragraph" w:styleId="a3">
    <w:name w:val="List Paragraph"/>
    <w:basedOn w:val="a"/>
    <w:uiPriority w:val="34"/>
    <w:qFormat/>
    <w:rsid w:val="00180655"/>
    <w:pPr>
      <w:ind w:left="720"/>
      <w:contextualSpacing/>
    </w:pPr>
  </w:style>
  <w:style w:type="paragraph" w:styleId="a4">
    <w:name w:val="No Spacing"/>
    <w:uiPriority w:val="1"/>
    <w:qFormat/>
    <w:rsid w:val="00180655"/>
  </w:style>
  <w:style w:type="paragraph" w:styleId="a5">
    <w:name w:val="Title"/>
    <w:basedOn w:val="a"/>
    <w:next w:val="a"/>
    <w:link w:val="a6"/>
    <w:uiPriority w:val="10"/>
    <w:qFormat/>
    <w:rsid w:val="00180655"/>
    <w:pPr>
      <w:spacing w:before="300" w:after="200"/>
      <w:contextualSpacing/>
    </w:pPr>
    <w:rPr>
      <w:sz w:val="48"/>
      <w:szCs w:val="48"/>
    </w:rPr>
  </w:style>
  <w:style w:type="character" w:customStyle="1" w:styleId="a6">
    <w:name w:val="Название Знак"/>
    <w:link w:val="a5"/>
    <w:uiPriority w:val="10"/>
    <w:rsid w:val="00180655"/>
    <w:rPr>
      <w:sz w:val="48"/>
      <w:szCs w:val="48"/>
    </w:rPr>
  </w:style>
  <w:style w:type="paragraph" w:styleId="a7">
    <w:name w:val="Subtitle"/>
    <w:basedOn w:val="a"/>
    <w:link w:val="a8"/>
    <w:qFormat/>
    <w:rsid w:val="00180655"/>
    <w:pPr>
      <w:jc w:val="center"/>
    </w:pPr>
    <w:rPr>
      <w:szCs w:val="20"/>
    </w:rPr>
  </w:style>
  <w:style w:type="character" w:customStyle="1" w:styleId="a8">
    <w:name w:val="Подзаголовок Знак"/>
    <w:link w:val="a7"/>
    <w:uiPriority w:val="11"/>
    <w:rsid w:val="00180655"/>
    <w:rPr>
      <w:sz w:val="24"/>
      <w:szCs w:val="24"/>
    </w:rPr>
  </w:style>
  <w:style w:type="paragraph" w:styleId="20">
    <w:name w:val="Quote"/>
    <w:basedOn w:val="a"/>
    <w:next w:val="a"/>
    <w:link w:val="22"/>
    <w:uiPriority w:val="29"/>
    <w:qFormat/>
    <w:rsid w:val="00180655"/>
    <w:pPr>
      <w:ind w:left="720" w:right="720"/>
    </w:pPr>
    <w:rPr>
      <w:i/>
    </w:rPr>
  </w:style>
  <w:style w:type="character" w:customStyle="1" w:styleId="22">
    <w:name w:val="Цитата 2 Знак"/>
    <w:link w:val="20"/>
    <w:uiPriority w:val="29"/>
    <w:rsid w:val="00180655"/>
    <w:rPr>
      <w:i/>
    </w:rPr>
  </w:style>
  <w:style w:type="paragraph" w:styleId="a9">
    <w:name w:val="Intense Quote"/>
    <w:basedOn w:val="a"/>
    <w:next w:val="a"/>
    <w:link w:val="aa"/>
    <w:uiPriority w:val="30"/>
    <w:qFormat/>
    <w:rsid w:val="001806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80655"/>
    <w:rPr>
      <w:i/>
    </w:rPr>
  </w:style>
  <w:style w:type="paragraph" w:customStyle="1" w:styleId="10">
    <w:name w:val="Верхний колонтитул1"/>
    <w:basedOn w:val="a"/>
    <w:link w:val="HeaderChar"/>
    <w:uiPriority w:val="99"/>
    <w:unhideWhenUsed/>
    <w:rsid w:val="00180655"/>
    <w:pPr>
      <w:tabs>
        <w:tab w:val="center" w:pos="7143"/>
        <w:tab w:val="right" w:pos="14287"/>
      </w:tabs>
    </w:pPr>
  </w:style>
  <w:style w:type="character" w:customStyle="1" w:styleId="HeaderChar">
    <w:name w:val="Header Char"/>
    <w:link w:val="10"/>
    <w:uiPriority w:val="99"/>
    <w:rsid w:val="00180655"/>
  </w:style>
  <w:style w:type="paragraph" w:customStyle="1" w:styleId="12">
    <w:name w:val="Нижний колонтитул1"/>
    <w:basedOn w:val="a"/>
    <w:link w:val="CaptionChar"/>
    <w:uiPriority w:val="99"/>
    <w:unhideWhenUsed/>
    <w:rsid w:val="00180655"/>
    <w:pPr>
      <w:tabs>
        <w:tab w:val="center" w:pos="7143"/>
        <w:tab w:val="right" w:pos="14287"/>
      </w:tabs>
    </w:pPr>
  </w:style>
  <w:style w:type="character" w:customStyle="1" w:styleId="FooterChar">
    <w:name w:val="Footer Char"/>
    <w:uiPriority w:val="99"/>
    <w:rsid w:val="00180655"/>
  </w:style>
  <w:style w:type="paragraph" w:customStyle="1" w:styleId="13">
    <w:name w:val="Название объекта1"/>
    <w:basedOn w:val="a"/>
    <w:next w:val="a"/>
    <w:uiPriority w:val="35"/>
    <w:semiHidden/>
    <w:unhideWhenUsed/>
    <w:qFormat/>
    <w:rsid w:val="00180655"/>
    <w:pPr>
      <w:spacing w:line="276" w:lineRule="auto"/>
    </w:pPr>
    <w:rPr>
      <w:b/>
      <w:bCs/>
      <w:color w:val="4F81BD" w:themeColor="accent1"/>
      <w:sz w:val="18"/>
      <w:szCs w:val="18"/>
    </w:rPr>
  </w:style>
  <w:style w:type="character" w:customStyle="1" w:styleId="CaptionChar">
    <w:name w:val="Caption Char"/>
    <w:link w:val="12"/>
    <w:uiPriority w:val="99"/>
    <w:rsid w:val="00180655"/>
  </w:style>
  <w:style w:type="table" w:styleId="ab">
    <w:name w:val="Table Grid"/>
    <w:basedOn w:val="a1"/>
    <w:rsid w:val="00180655"/>
    <w:tblPr>
      <w:tblInd w:w="0" w:type="dxa"/>
      <w:tblCellMar>
        <w:top w:w="0" w:type="dxa"/>
        <w:left w:w="108" w:type="dxa"/>
        <w:bottom w:w="0" w:type="dxa"/>
        <w:right w:w="108" w:type="dxa"/>
      </w:tblCellMar>
    </w:tblPr>
  </w:style>
  <w:style w:type="table" w:customStyle="1" w:styleId="TableGridLight">
    <w:name w:val="Table Grid Light"/>
    <w:uiPriority w:val="59"/>
    <w:rsid w:val="001806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806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link w:val="14"/>
    <w:uiPriority w:val="59"/>
    <w:rsid w:val="0018065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8065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18065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18065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806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806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806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806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806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806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806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806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806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806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806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806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806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1806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806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806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806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806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806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806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18065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806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806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806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806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806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806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806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18065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8065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806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8065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806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8065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8065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8065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8065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8065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8065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8065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8065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8065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806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18065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8065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8065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8065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8065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8065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8065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1806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8065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806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8065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806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8065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8065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806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806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806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806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806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806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806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18065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8065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8065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8065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8065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8065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8065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18065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8065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8065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8065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8065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8065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8065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8065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8065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8065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8065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8065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8065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8065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806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8065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18065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8065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8065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8065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8065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8065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8065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806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806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806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806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806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806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basedOn w:val="a0"/>
    <w:rsid w:val="00180655"/>
    <w:rPr>
      <w:color w:val="0000FF"/>
      <w:u w:val="single"/>
    </w:rPr>
  </w:style>
  <w:style w:type="paragraph" w:styleId="ad">
    <w:name w:val="footnote text"/>
    <w:basedOn w:val="a"/>
    <w:link w:val="ae"/>
    <w:uiPriority w:val="99"/>
    <w:semiHidden/>
    <w:unhideWhenUsed/>
    <w:rsid w:val="00180655"/>
    <w:pPr>
      <w:spacing w:after="40"/>
    </w:pPr>
    <w:rPr>
      <w:sz w:val="18"/>
    </w:rPr>
  </w:style>
  <w:style w:type="character" w:customStyle="1" w:styleId="ae">
    <w:name w:val="Текст сноски Знак"/>
    <w:link w:val="ad"/>
    <w:uiPriority w:val="99"/>
    <w:rsid w:val="00180655"/>
    <w:rPr>
      <w:sz w:val="18"/>
    </w:rPr>
  </w:style>
  <w:style w:type="character" w:styleId="af">
    <w:name w:val="footnote reference"/>
    <w:uiPriority w:val="99"/>
    <w:unhideWhenUsed/>
    <w:rsid w:val="00180655"/>
    <w:rPr>
      <w:vertAlign w:val="superscript"/>
    </w:rPr>
  </w:style>
  <w:style w:type="paragraph" w:styleId="af0">
    <w:name w:val="endnote text"/>
    <w:basedOn w:val="a"/>
    <w:link w:val="af1"/>
    <w:uiPriority w:val="99"/>
    <w:semiHidden/>
    <w:unhideWhenUsed/>
    <w:rsid w:val="00180655"/>
    <w:rPr>
      <w:sz w:val="20"/>
    </w:rPr>
  </w:style>
  <w:style w:type="character" w:customStyle="1" w:styleId="af1">
    <w:name w:val="Текст концевой сноски Знак"/>
    <w:link w:val="af0"/>
    <w:uiPriority w:val="99"/>
    <w:rsid w:val="00180655"/>
    <w:rPr>
      <w:sz w:val="20"/>
    </w:rPr>
  </w:style>
  <w:style w:type="character" w:styleId="af2">
    <w:name w:val="endnote reference"/>
    <w:uiPriority w:val="99"/>
    <w:semiHidden/>
    <w:unhideWhenUsed/>
    <w:rsid w:val="00180655"/>
    <w:rPr>
      <w:vertAlign w:val="superscript"/>
    </w:rPr>
  </w:style>
  <w:style w:type="paragraph" w:styleId="15">
    <w:name w:val="toc 1"/>
    <w:basedOn w:val="a"/>
    <w:next w:val="a"/>
    <w:uiPriority w:val="39"/>
    <w:unhideWhenUsed/>
    <w:rsid w:val="00180655"/>
    <w:pPr>
      <w:spacing w:after="57"/>
    </w:pPr>
  </w:style>
  <w:style w:type="paragraph" w:styleId="23">
    <w:name w:val="toc 2"/>
    <w:basedOn w:val="a"/>
    <w:next w:val="a"/>
    <w:uiPriority w:val="39"/>
    <w:unhideWhenUsed/>
    <w:rsid w:val="00180655"/>
    <w:pPr>
      <w:spacing w:after="57"/>
      <w:ind w:left="283"/>
    </w:pPr>
  </w:style>
  <w:style w:type="paragraph" w:styleId="3">
    <w:name w:val="toc 3"/>
    <w:basedOn w:val="a"/>
    <w:next w:val="a"/>
    <w:uiPriority w:val="39"/>
    <w:unhideWhenUsed/>
    <w:rsid w:val="00180655"/>
    <w:pPr>
      <w:spacing w:after="57"/>
      <w:ind w:left="567"/>
    </w:pPr>
  </w:style>
  <w:style w:type="paragraph" w:styleId="4">
    <w:name w:val="toc 4"/>
    <w:basedOn w:val="a"/>
    <w:next w:val="a"/>
    <w:uiPriority w:val="39"/>
    <w:unhideWhenUsed/>
    <w:rsid w:val="00180655"/>
    <w:pPr>
      <w:spacing w:after="57"/>
      <w:ind w:left="850"/>
    </w:pPr>
  </w:style>
  <w:style w:type="paragraph" w:styleId="5">
    <w:name w:val="toc 5"/>
    <w:basedOn w:val="a"/>
    <w:next w:val="a"/>
    <w:uiPriority w:val="39"/>
    <w:unhideWhenUsed/>
    <w:rsid w:val="00180655"/>
    <w:pPr>
      <w:spacing w:after="57"/>
      <w:ind w:left="1134"/>
    </w:pPr>
  </w:style>
  <w:style w:type="paragraph" w:styleId="6">
    <w:name w:val="toc 6"/>
    <w:basedOn w:val="a"/>
    <w:next w:val="a"/>
    <w:uiPriority w:val="39"/>
    <w:unhideWhenUsed/>
    <w:rsid w:val="00180655"/>
    <w:pPr>
      <w:spacing w:after="57"/>
      <w:ind w:left="1417"/>
    </w:pPr>
  </w:style>
  <w:style w:type="paragraph" w:styleId="7">
    <w:name w:val="toc 7"/>
    <w:basedOn w:val="a"/>
    <w:next w:val="a"/>
    <w:uiPriority w:val="39"/>
    <w:unhideWhenUsed/>
    <w:rsid w:val="00180655"/>
    <w:pPr>
      <w:spacing w:after="57"/>
      <w:ind w:left="1701"/>
    </w:pPr>
  </w:style>
  <w:style w:type="paragraph" w:styleId="8">
    <w:name w:val="toc 8"/>
    <w:basedOn w:val="a"/>
    <w:next w:val="a"/>
    <w:uiPriority w:val="39"/>
    <w:unhideWhenUsed/>
    <w:rsid w:val="00180655"/>
    <w:pPr>
      <w:spacing w:after="57"/>
      <w:ind w:left="1984"/>
    </w:pPr>
  </w:style>
  <w:style w:type="paragraph" w:styleId="9">
    <w:name w:val="toc 9"/>
    <w:basedOn w:val="a"/>
    <w:next w:val="a"/>
    <w:uiPriority w:val="39"/>
    <w:unhideWhenUsed/>
    <w:rsid w:val="00180655"/>
    <w:pPr>
      <w:spacing w:after="57"/>
      <w:ind w:left="2268"/>
    </w:pPr>
  </w:style>
  <w:style w:type="paragraph" w:styleId="af3">
    <w:name w:val="TOC Heading"/>
    <w:uiPriority w:val="39"/>
    <w:unhideWhenUsed/>
    <w:rsid w:val="00180655"/>
  </w:style>
  <w:style w:type="paragraph" w:styleId="af4">
    <w:name w:val="table of figures"/>
    <w:basedOn w:val="a"/>
    <w:next w:val="a"/>
    <w:uiPriority w:val="99"/>
    <w:unhideWhenUsed/>
    <w:rsid w:val="00180655"/>
  </w:style>
  <w:style w:type="paragraph" w:styleId="af5">
    <w:name w:val="Balloon Text"/>
    <w:basedOn w:val="a"/>
    <w:semiHidden/>
    <w:rsid w:val="00180655"/>
    <w:rPr>
      <w:rFonts w:ascii="Tahoma" w:hAnsi="Tahoma" w:cs="Tahoma"/>
      <w:sz w:val="16"/>
      <w:szCs w:val="16"/>
    </w:rPr>
  </w:style>
  <w:style w:type="paragraph" w:styleId="af6">
    <w:name w:val="Body Text"/>
    <w:basedOn w:val="a"/>
    <w:rsid w:val="00180655"/>
    <w:pPr>
      <w:jc w:val="both"/>
    </w:pPr>
    <w:rPr>
      <w:szCs w:val="20"/>
    </w:rPr>
  </w:style>
  <w:style w:type="paragraph" w:customStyle="1" w:styleId="ConsPlusNormal">
    <w:name w:val="ConsPlusNormal"/>
    <w:rsid w:val="00180655"/>
    <w:pPr>
      <w:widowControl w:val="0"/>
      <w:ind w:firstLine="720"/>
    </w:pPr>
    <w:rPr>
      <w:rFonts w:ascii="Arial" w:hAnsi="Arial" w:cs="Arial"/>
      <w:lang w:eastAsia="ru-RU"/>
    </w:rPr>
  </w:style>
  <w:style w:type="paragraph" w:customStyle="1" w:styleId="ConsPlusNonformat">
    <w:name w:val="ConsPlusNonformat"/>
    <w:rsid w:val="00180655"/>
    <w:pPr>
      <w:widowControl w:val="0"/>
    </w:pPr>
    <w:rPr>
      <w:rFonts w:ascii="Courier New" w:hAnsi="Courier New" w:cs="Courier New"/>
      <w:lang w:eastAsia="ru-RU"/>
    </w:rPr>
  </w:style>
  <w:style w:type="paragraph" w:styleId="24">
    <w:name w:val="Body Text 2"/>
    <w:basedOn w:val="a"/>
    <w:rsid w:val="00180655"/>
    <w:pPr>
      <w:spacing w:after="120" w:line="480" w:lineRule="auto"/>
    </w:pPr>
  </w:style>
  <w:style w:type="paragraph" w:customStyle="1" w:styleId="ConsTitle">
    <w:name w:val="ConsTitle"/>
    <w:rsid w:val="00180655"/>
    <w:pPr>
      <w:widowControl w:val="0"/>
    </w:pPr>
    <w:rPr>
      <w:rFonts w:ascii="Arial" w:hAnsi="Arial"/>
      <w:b/>
      <w:bCs/>
      <w:sz w:val="16"/>
      <w:szCs w:val="16"/>
      <w:lang w:eastAsia="ru-RU"/>
    </w:rPr>
  </w:style>
  <w:style w:type="paragraph" w:customStyle="1" w:styleId="14">
    <w:name w:val="Основной текст1"/>
    <w:basedOn w:val="61"/>
    <w:link w:val="PlainTable2"/>
    <w:rsid w:val="00180655"/>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0"/>
      <w:jc w:val="both"/>
    </w:pPr>
    <w:rPr>
      <w:rFonts w:ascii="Times New Roman" w:eastAsia="Times New Roman" w:hAnsi="Times New Roman" w:cs="Times New Roman"/>
      <w:b w:val="0"/>
      <w:bCs w:val="0"/>
      <w:sz w:val="28"/>
      <w:szCs w:val="20"/>
    </w:rPr>
  </w:style>
  <w:style w:type="paragraph" w:customStyle="1" w:styleId="ConsPlusTitle">
    <w:name w:val="ConsPlusTitle"/>
    <w:rsid w:val="004210D6"/>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1E8F9EDA5717E26EFC80669037542AA22A45DC6E9E3DB11EE38DAED2A7D2444EB480CAB40FBBCX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6E06A28ABB52216E017F08F061C4CF107D14DF6E3AED0ABB1BF7135D15FD3C5091937BBDC0D260U2KBD" TargetMode="External"/><Relationship Id="rId5" Type="http://schemas.openxmlformats.org/officeDocument/2006/relationships/footnotes" Target="footnotes.xml"/><Relationship Id="rId10" Type="http://schemas.openxmlformats.org/officeDocument/2006/relationships/hyperlink" Target="consultantplus://offline/ref=793C75098BAB5D0E25481AD5089E446D7C91609FCD1FCB9CDAD54830FD2814B06EF56F6CED52EA83vAk5E" TargetMode="External"/><Relationship Id="rId4" Type="http://schemas.openxmlformats.org/officeDocument/2006/relationships/webSettings" Target="webSettings.xml"/><Relationship Id="rId9" Type="http://schemas.openxmlformats.org/officeDocument/2006/relationships/hyperlink" Target="consultantplus://offline/ref=D29B86C3108CEA636100CE72FDEB15C2F573DAA835CBFF75A3882ECC69509BFAC05FBDAE84972Al1k1L" TargetMode="External"/><Relationship Id="rId14"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12446</Words>
  <Characters>70945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Бендюга Марина Петровна</dc:creator>
  <cp:lastModifiedBy>AKA</cp:lastModifiedBy>
  <cp:revision>5</cp:revision>
  <dcterms:created xsi:type="dcterms:W3CDTF">2025-05-20T08:12:00Z</dcterms:created>
  <dcterms:modified xsi:type="dcterms:W3CDTF">2025-05-21T07:14:00Z</dcterms:modified>
  <cp:version>786432</cp:version>
</cp:coreProperties>
</file>