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78" w:rsidRPr="00BA5816" w:rsidRDefault="000B7478" w:rsidP="000B7478">
      <w:pPr>
        <w:jc w:val="right"/>
        <w:rPr>
          <w:sz w:val="20"/>
          <w:szCs w:val="20"/>
        </w:rPr>
      </w:pPr>
      <w:r w:rsidRPr="00BA5816">
        <w:rPr>
          <w:sz w:val="20"/>
          <w:szCs w:val="20"/>
        </w:rPr>
        <w:t xml:space="preserve">Приложение 1 к распоряжению </w:t>
      </w:r>
    </w:p>
    <w:p w:rsidR="000B7478" w:rsidRPr="00BA5816" w:rsidRDefault="000B7478" w:rsidP="000B7478">
      <w:pPr>
        <w:jc w:val="right"/>
        <w:rPr>
          <w:sz w:val="20"/>
          <w:szCs w:val="20"/>
        </w:rPr>
      </w:pPr>
      <w:r w:rsidRPr="00BA5816">
        <w:rPr>
          <w:sz w:val="20"/>
          <w:szCs w:val="20"/>
        </w:rPr>
        <w:t xml:space="preserve">администрации Северо-Енисейского района </w:t>
      </w:r>
    </w:p>
    <w:p w:rsidR="000B7478" w:rsidRPr="00BA5816" w:rsidRDefault="000B7478" w:rsidP="000B7478">
      <w:pPr>
        <w:jc w:val="right"/>
        <w:rPr>
          <w:sz w:val="20"/>
          <w:szCs w:val="20"/>
          <w:u w:val="single"/>
        </w:rPr>
      </w:pPr>
      <w:r w:rsidRPr="00BA5816">
        <w:rPr>
          <w:sz w:val="20"/>
          <w:szCs w:val="20"/>
        </w:rPr>
        <w:t xml:space="preserve">№  </w:t>
      </w:r>
      <w:r w:rsidR="00BA5816" w:rsidRPr="00BA5816">
        <w:rPr>
          <w:sz w:val="20"/>
          <w:szCs w:val="20"/>
          <w:u w:val="single"/>
        </w:rPr>
        <w:t xml:space="preserve">1266-р </w:t>
      </w:r>
      <w:r w:rsidRPr="00BA5816">
        <w:rPr>
          <w:sz w:val="20"/>
          <w:szCs w:val="20"/>
        </w:rPr>
        <w:t xml:space="preserve"> от </w:t>
      </w:r>
      <w:r w:rsidR="00BA5816" w:rsidRPr="00BA5816">
        <w:rPr>
          <w:sz w:val="20"/>
          <w:szCs w:val="20"/>
          <w:u w:val="single"/>
        </w:rPr>
        <w:t>22.05.2024</w:t>
      </w:r>
    </w:p>
    <w:p w:rsidR="000B7478" w:rsidRPr="00BA5816" w:rsidRDefault="000B7478" w:rsidP="000B7478">
      <w:pPr>
        <w:jc w:val="right"/>
        <w:rPr>
          <w:b/>
          <w:sz w:val="28"/>
          <w:szCs w:val="28"/>
        </w:rPr>
      </w:pPr>
    </w:p>
    <w:p w:rsidR="000B7478" w:rsidRPr="00BA5816" w:rsidRDefault="000B7478" w:rsidP="000B7478">
      <w:pPr>
        <w:jc w:val="right"/>
        <w:rPr>
          <w:b/>
          <w:sz w:val="28"/>
          <w:szCs w:val="28"/>
        </w:rPr>
      </w:pPr>
    </w:p>
    <w:p w:rsidR="000B7478" w:rsidRPr="00BA5816" w:rsidRDefault="000B7478" w:rsidP="000B7478">
      <w:pPr>
        <w:jc w:val="right"/>
        <w:rPr>
          <w:b/>
          <w:sz w:val="28"/>
          <w:szCs w:val="28"/>
        </w:rPr>
      </w:pPr>
    </w:p>
    <w:p w:rsidR="000B7478" w:rsidRPr="00BA5816" w:rsidRDefault="000B7478" w:rsidP="000B7478">
      <w:pPr>
        <w:jc w:val="center"/>
        <w:rPr>
          <w:sz w:val="28"/>
          <w:szCs w:val="28"/>
        </w:rPr>
      </w:pPr>
      <w:r w:rsidRPr="00BA5816">
        <w:rPr>
          <w:sz w:val="28"/>
          <w:szCs w:val="28"/>
        </w:rPr>
        <w:t>Положение</w:t>
      </w:r>
    </w:p>
    <w:p w:rsidR="000B7478" w:rsidRPr="00BA5816" w:rsidRDefault="000B7478" w:rsidP="000B7478">
      <w:pPr>
        <w:ind w:firstLine="709"/>
        <w:jc w:val="center"/>
        <w:rPr>
          <w:sz w:val="28"/>
          <w:szCs w:val="28"/>
        </w:rPr>
      </w:pPr>
      <w:r w:rsidRPr="00BA5816">
        <w:rPr>
          <w:sz w:val="28"/>
          <w:szCs w:val="28"/>
        </w:rPr>
        <w:t xml:space="preserve">о проведении смотра-конкурса «Благоустройство – забота общая» на территории городского поселка </w:t>
      </w:r>
      <w:proofErr w:type="gramStart"/>
      <w:r w:rsidRPr="00BA5816">
        <w:rPr>
          <w:sz w:val="28"/>
          <w:szCs w:val="28"/>
        </w:rPr>
        <w:t>Северо-Енисейский</w:t>
      </w:r>
      <w:proofErr w:type="gramEnd"/>
      <w:r w:rsidRPr="00BA5816">
        <w:rPr>
          <w:sz w:val="28"/>
          <w:szCs w:val="28"/>
        </w:rPr>
        <w:t>.</w:t>
      </w:r>
    </w:p>
    <w:p w:rsidR="000B7478" w:rsidRPr="00BA5816" w:rsidRDefault="000B7478" w:rsidP="000B7478">
      <w:pPr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:rsidR="000B7478" w:rsidRPr="00BA5816" w:rsidRDefault="000B7478" w:rsidP="000B7478">
      <w:pPr>
        <w:jc w:val="center"/>
        <w:rPr>
          <w:sz w:val="28"/>
          <w:szCs w:val="28"/>
        </w:rPr>
      </w:pPr>
      <w:r w:rsidRPr="00BA5816">
        <w:rPr>
          <w:sz w:val="28"/>
          <w:szCs w:val="28"/>
        </w:rPr>
        <w:t>1. Общие положения</w:t>
      </w:r>
    </w:p>
    <w:p w:rsidR="000B7478" w:rsidRPr="00BA5816" w:rsidRDefault="000B7478" w:rsidP="000B7478">
      <w:pPr>
        <w:jc w:val="both"/>
        <w:rPr>
          <w:sz w:val="28"/>
          <w:szCs w:val="28"/>
        </w:rPr>
      </w:pPr>
    </w:p>
    <w:p w:rsidR="000B7478" w:rsidRPr="00BA5816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A5816">
        <w:rPr>
          <w:sz w:val="28"/>
          <w:szCs w:val="28"/>
        </w:rPr>
        <w:t xml:space="preserve">1.1. </w:t>
      </w:r>
      <w:proofErr w:type="gramStart"/>
      <w:r w:rsidRPr="00BA5816">
        <w:rPr>
          <w:sz w:val="28"/>
          <w:szCs w:val="28"/>
        </w:rPr>
        <w:t>Целью проведения с</w:t>
      </w:r>
      <w:r w:rsidRPr="00BA5816">
        <w:rPr>
          <w:rFonts w:eastAsia="Calibri"/>
          <w:sz w:val="28"/>
          <w:szCs w:val="28"/>
        </w:rPr>
        <w:t>мотра-конкурса</w:t>
      </w:r>
      <w:r w:rsidRPr="00BA5816">
        <w:rPr>
          <w:sz w:val="28"/>
          <w:szCs w:val="28"/>
        </w:rPr>
        <w:t xml:space="preserve"> на самую </w:t>
      </w:r>
      <w:r w:rsidRPr="00BA5816">
        <w:rPr>
          <w:rFonts w:eastAsia="Calibri"/>
          <w:sz w:val="28"/>
          <w:szCs w:val="28"/>
        </w:rPr>
        <w:t>благоустроенную территорию организаций, предприятий всех форм собственности, индивидуальных предпринимателей, многоквартирных жилых домов и частных домовладений</w:t>
      </w:r>
      <w:r w:rsidRPr="00BA5816">
        <w:rPr>
          <w:sz w:val="28"/>
          <w:szCs w:val="28"/>
        </w:rPr>
        <w:t xml:space="preserve"> «Благоустройство – забота общая» (далее – смотр-конкурс) является</w:t>
      </w:r>
      <w:r w:rsidRPr="00BA5816">
        <w:rPr>
          <w:rFonts w:eastAsia="Calibri"/>
          <w:sz w:val="28"/>
          <w:szCs w:val="28"/>
        </w:rPr>
        <w:t xml:space="preserve"> </w:t>
      </w:r>
      <w:r w:rsidRPr="00BA5816">
        <w:rPr>
          <w:sz w:val="28"/>
          <w:szCs w:val="28"/>
        </w:rPr>
        <w:t xml:space="preserve">повышение уровня </w:t>
      </w:r>
      <w:r w:rsidRPr="00BA5816">
        <w:rPr>
          <w:rStyle w:val="pt-a0-000021"/>
          <w:sz w:val="28"/>
          <w:szCs w:val="28"/>
        </w:rPr>
        <w:t xml:space="preserve">содержания и благоустройства </w:t>
      </w:r>
      <w:r w:rsidRPr="00BA5816">
        <w:rPr>
          <w:sz w:val="28"/>
          <w:szCs w:val="28"/>
        </w:rPr>
        <w:t>городского поселка</w:t>
      </w:r>
      <w:r w:rsidRPr="00BA5816">
        <w:rPr>
          <w:rStyle w:val="pt-a0-000021"/>
          <w:sz w:val="28"/>
          <w:szCs w:val="28"/>
        </w:rPr>
        <w:t xml:space="preserve"> Северо-Енисейский, включая территории общего пользования, общественных пространств, объектов благоустройства с расположенными на них элементами благоустройства</w:t>
      </w:r>
      <w:r w:rsidRPr="00BA5816">
        <w:rPr>
          <w:sz w:val="28"/>
          <w:szCs w:val="28"/>
        </w:rPr>
        <w:t>, активного привлечения населения, органов территориального общественного самоуправления, предприятий, организаций, учреждений и индивидуальных</w:t>
      </w:r>
      <w:proofErr w:type="gramEnd"/>
      <w:r w:rsidRPr="00BA5816">
        <w:rPr>
          <w:sz w:val="28"/>
          <w:szCs w:val="28"/>
        </w:rPr>
        <w:t xml:space="preserve"> предпринимателей к участию в работах по благоустройству территорий общего пользования, обеспечения сохранности дворовых территорий, развития инициатив жителей</w:t>
      </w:r>
      <w:r w:rsidRPr="00BA5816">
        <w:rPr>
          <w:rFonts w:eastAsia="Calibri"/>
          <w:sz w:val="28"/>
          <w:szCs w:val="28"/>
        </w:rPr>
        <w:t>.</w:t>
      </w:r>
    </w:p>
    <w:p w:rsidR="000B7478" w:rsidRPr="00BA5816" w:rsidRDefault="000B7478" w:rsidP="000B7478">
      <w:pPr>
        <w:ind w:firstLine="708"/>
        <w:rPr>
          <w:sz w:val="28"/>
          <w:szCs w:val="28"/>
        </w:rPr>
      </w:pPr>
      <w:r w:rsidRPr="00BA5816">
        <w:rPr>
          <w:sz w:val="28"/>
          <w:szCs w:val="28"/>
        </w:rPr>
        <w:t xml:space="preserve">1.2. Задачами смотра-конкурса являются: </w:t>
      </w:r>
    </w:p>
    <w:p w:rsidR="000B7478" w:rsidRPr="00BA5816" w:rsidRDefault="000B7478" w:rsidP="000B7478">
      <w:pPr>
        <w:ind w:firstLine="708"/>
        <w:rPr>
          <w:sz w:val="28"/>
          <w:szCs w:val="28"/>
        </w:rPr>
      </w:pPr>
      <w:r w:rsidRPr="00BA5816">
        <w:rPr>
          <w:sz w:val="28"/>
          <w:szCs w:val="28"/>
        </w:rPr>
        <w:t>1) совершенствование форм работы с населением;</w:t>
      </w:r>
    </w:p>
    <w:p w:rsidR="000B7478" w:rsidRPr="00BA5816" w:rsidRDefault="000B7478" w:rsidP="000B7478">
      <w:pPr>
        <w:pStyle w:val="1"/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2) формирование позитивного общественного мнения о благоустройстве муниципального образования;</w:t>
      </w:r>
    </w:p>
    <w:p w:rsidR="000B7478" w:rsidRPr="00BA5816" w:rsidRDefault="000B7478" w:rsidP="000B7478">
      <w:pPr>
        <w:pStyle w:val="1"/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3) создание условий для проявления творчества жителей в сфере благоустройства;</w:t>
      </w:r>
    </w:p>
    <w:p w:rsidR="000B7478" w:rsidRPr="00BA5816" w:rsidRDefault="000B7478" w:rsidP="000B7478">
      <w:pPr>
        <w:pStyle w:val="1"/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4) вовлечение жителей в совместную работу и отдых, способствующих формированию добрососедских отношений;</w:t>
      </w:r>
    </w:p>
    <w:p w:rsidR="000B7478" w:rsidRPr="00BA5816" w:rsidRDefault="000B7478" w:rsidP="000B7478">
      <w:pPr>
        <w:pStyle w:val="1"/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5) воспитание бережного отношения к объектам и элементам благоустройства;</w:t>
      </w:r>
    </w:p>
    <w:p w:rsidR="000B7478" w:rsidRPr="00BA5816" w:rsidRDefault="000B7478" w:rsidP="000B7478">
      <w:pPr>
        <w:pStyle w:val="1"/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6) повышение ответственности жителей за внешний вид территорий домовладений и придомовых территорий;</w:t>
      </w:r>
    </w:p>
    <w:p w:rsidR="000B7478" w:rsidRPr="00BA5816" w:rsidRDefault="000B7478" w:rsidP="000B7478">
      <w:pPr>
        <w:pStyle w:val="1"/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7) озеленение дворовых территорий многоквартирных домов, общественных пространств, прилегающих территорий </w:t>
      </w:r>
      <w:r w:rsidRPr="00BA5816">
        <w:rPr>
          <w:rFonts w:ascii="LiberationSerif" w:hAnsi="LiberationSerif"/>
          <w:sz w:val="28"/>
          <w:szCs w:val="28"/>
        </w:rPr>
        <w:t>объектов образования, здравоохранения, культуры, спорта, социального обслуживания, административных и офисных зданий</w:t>
      </w:r>
      <w:r w:rsidRPr="00BA5816">
        <w:rPr>
          <w:sz w:val="28"/>
          <w:szCs w:val="28"/>
        </w:rPr>
        <w:t>.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1.3. Организатором смотра-конкурса является администрация городского поселка </w:t>
      </w:r>
      <w:proofErr w:type="gramStart"/>
      <w:r w:rsidRPr="00BA5816">
        <w:rPr>
          <w:sz w:val="28"/>
          <w:szCs w:val="28"/>
        </w:rPr>
        <w:t>Северо-Енисейский</w:t>
      </w:r>
      <w:proofErr w:type="gramEnd"/>
      <w:r w:rsidRPr="00BA5816">
        <w:rPr>
          <w:sz w:val="28"/>
          <w:szCs w:val="28"/>
        </w:rPr>
        <w:t>.</w:t>
      </w:r>
    </w:p>
    <w:p w:rsidR="000B7478" w:rsidRPr="00BA5816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A5816">
        <w:rPr>
          <w:sz w:val="28"/>
          <w:szCs w:val="28"/>
        </w:rPr>
        <w:t>1.4.</w:t>
      </w:r>
      <w:r w:rsidRPr="00BA5816">
        <w:rPr>
          <w:rFonts w:eastAsia="Calibri"/>
          <w:sz w:val="28"/>
          <w:szCs w:val="28"/>
        </w:rPr>
        <w:t xml:space="preserve"> Срок проведения смотра-конкурса - с 03</w:t>
      </w:r>
      <w:r w:rsidRPr="00BA5816">
        <w:rPr>
          <w:sz w:val="28"/>
          <w:szCs w:val="28"/>
        </w:rPr>
        <w:t xml:space="preserve"> июня 2024 года по 14 сентября 2024</w:t>
      </w:r>
      <w:r w:rsidRPr="00BA5816">
        <w:rPr>
          <w:rFonts w:eastAsia="Calibri"/>
          <w:sz w:val="28"/>
          <w:szCs w:val="28"/>
        </w:rPr>
        <w:t xml:space="preserve"> года.</w:t>
      </w:r>
    </w:p>
    <w:p w:rsidR="000B7478" w:rsidRPr="00BA5816" w:rsidRDefault="000B7478" w:rsidP="000B74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1.5. В качестве партнёров </w:t>
      </w:r>
      <w:r w:rsidRPr="00BA5816">
        <w:rPr>
          <w:rFonts w:eastAsia="Calibri"/>
          <w:sz w:val="28"/>
          <w:szCs w:val="28"/>
        </w:rPr>
        <w:t>смотра-конкурса могут</w:t>
      </w:r>
      <w:r w:rsidRPr="00BA5816">
        <w:rPr>
          <w:sz w:val="28"/>
          <w:szCs w:val="28"/>
        </w:rPr>
        <w:t xml:space="preserve"> привлекаться организации, индивидуальные предприниматели (далее – партнеры). </w:t>
      </w:r>
    </w:p>
    <w:p w:rsidR="000B7478" w:rsidRPr="00BA5816" w:rsidRDefault="000B7478" w:rsidP="000B7478">
      <w:pPr>
        <w:jc w:val="both"/>
        <w:rPr>
          <w:b/>
          <w:sz w:val="28"/>
          <w:szCs w:val="28"/>
        </w:rPr>
      </w:pPr>
    </w:p>
    <w:p w:rsidR="000B7478" w:rsidRPr="00BA5816" w:rsidRDefault="000B7478" w:rsidP="000B7478">
      <w:pPr>
        <w:ind w:firstLine="708"/>
        <w:jc w:val="center"/>
        <w:rPr>
          <w:rFonts w:eastAsia="Calibri"/>
          <w:sz w:val="28"/>
          <w:szCs w:val="28"/>
        </w:rPr>
      </w:pPr>
      <w:r w:rsidRPr="00BA5816">
        <w:rPr>
          <w:rFonts w:eastAsia="Calibri"/>
          <w:sz w:val="28"/>
          <w:szCs w:val="28"/>
        </w:rPr>
        <w:lastRenderedPageBreak/>
        <w:t>2. Порядок и условия проведения смотра-конкурса</w:t>
      </w:r>
    </w:p>
    <w:p w:rsidR="000B7478" w:rsidRPr="00BA5816" w:rsidRDefault="000B7478" w:rsidP="000B7478">
      <w:pPr>
        <w:ind w:firstLine="708"/>
        <w:jc w:val="both"/>
        <w:rPr>
          <w:b/>
          <w:sz w:val="28"/>
          <w:szCs w:val="28"/>
        </w:rPr>
      </w:pP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2.1. Смотр-конкурс проводится в пять этапов: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1 этап – приём заявок с 10 июня 2024 года по 28 июня 2024 года. Участники подают заявку по форме (приложение к положению) в электронном виде в администрацию городского поселка по адресу: </w:t>
      </w:r>
      <w:hyperlink r:id="rId5" w:history="1">
        <w:r w:rsidRPr="00BA5816">
          <w:rPr>
            <w:rStyle w:val="a3"/>
            <w:color w:val="auto"/>
            <w:sz w:val="28"/>
            <w:szCs w:val="28"/>
          </w:rPr>
          <w:t>adm_</w:t>
        </w:r>
        <w:r w:rsidRPr="00BA5816">
          <w:rPr>
            <w:rStyle w:val="a3"/>
            <w:color w:val="auto"/>
            <w:sz w:val="28"/>
            <w:szCs w:val="28"/>
            <w:lang w:val="en-US"/>
          </w:rPr>
          <w:t>g</w:t>
        </w:r>
        <w:r w:rsidRPr="00BA5816">
          <w:rPr>
            <w:rStyle w:val="a3"/>
            <w:color w:val="auto"/>
            <w:sz w:val="28"/>
            <w:szCs w:val="28"/>
          </w:rPr>
          <w:t>pse@admse.</w:t>
        </w:r>
        <w:r w:rsidRPr="00BA5816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BA5816">
        <w:rPr>
          <w:sz w:val="28"/>
          <w:szCs w:val="28"/>
        </w:rPr>
        <w:t xml:space="preserve">, нарочно или почтовым отправлением по адресу: 663282 Красноярский край, </w:t>
      </w:r>
      <w:proofErr w:type="spellStart"/>
      <w:r w:rsidRPr="00BA5816">
        <w:rPr>
          <w:sz w:val="28"/>
          <w:szCs w:val="28"/>
        </w:rPr>
        <w:t>гп</w:t>
      </w:r>
      <w:proofErr w:type="spellEnd"/>
      <w:r w:rsidRPr="00BA5816">
        <w:rPr>
          <w:sz w:val="28"/>
          <w:szCs w:val="28"/>
        </w:rPr>
        <w:t xml:space="preserve"> Северо-Енисейский ул. Ленина д. 48. 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 этап – комиссия рассматривает полученные от претендентов заявки в номинации «Цветами улыбается земля сибирская» с выездом на площадь РДК «Металлург» и подводит итоги указанной номинации 19 июля 2024 года.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3 этап – церемония награждения победителей смотра-конкурса в номинации «Цветами улыбается земля сибирская»  состоится 20 июля 2024 года на площади РДК «Металлург» по адресу: </w:t>
      </w:r>
      <w:proofErr w:type="spellStart"/>
      <w:r w:rsidRPr="00BA5816">
        <w:rPr>
          <w:sz w:val="28"/>
          <w:szCs w:val="28"/>
        </w:rPr>
        <w:t>гп</w:t>
      </w:r>
      <w:proofErr w:type="spellEnd"/>
      <w:r w:rsidRPr="00BA5816">
        <w:rPr>
          <w:sz w:val="28"/>
          <w:szCs w:val="28"/>
        </w:rPr>
        <w:t xml:space="preserve"> Северо-Енисейский, ул. Ленина, 9.</w:t>
      </w:r>
    </w:p>
    <w:p w:rsidR="000B7478" w:rsidRPr="00BA5816" w:rsidRDefault="000B7478" w:rsidP="000B7478">
      <w:pPr>
        <w:ind w:firstLine="708"/>
        <w:jc w:val="both"/>
        <w:rPr>
          <w:rFonts w:ascii="Arial" w:eastAsia="Calibri" w:hAnsi="Arial" w:cs="Arial"/>
          <w:i/>
          <w:sz w:val="20"/>
          <w:szCs w:val="20"/>
        </w:rPr>
      </w:pPr>
      <w:r w:rsidRPr="00BA5816">
        <w:rPr>
          <w:sz w:val="28"/>
          <w:szCs w:val="28"/>
        </w:rPr>
        <w:t>4  этап – комиссия рассматривает полученные от претендентов заявки в иных номинациях смотра-конкурса с выездом на объекты с 12 августа 2024 по 16 августа 2024 года  и подводит итоги с 19 августа 2024 года по 23 августа 2024 года.</w:t>
      </w:r>
      <w:r w:rsidRPr="00BA5816">
        <w:rPr>
          <w:rFonts w:ascii="Arial" w:eastAsia="Calibri" w:hAnsi="Arial" w:cs="Arial"/>
          <w:i/>
          <w:sz w:val="20"/>
          <w:szCs w:val="20"/>
        </w:rPr>
        <w:t xml:space="preserve"> 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5 этап – церемония награждения победителей смотра-конкурса состоится на кочевом фестивале «Брусника-2024» по адресу: </w:t>
      </w:r>
      <w:proofErr w:type="spellStart"/>
      <w:r w:rsidRPr="00BA5816">
        <w:rPr>
          <w:sz w:val="28"/>
          <w:szCs w:val="28"/>
        </w:rPr>
        <w:t>гп</w:t>
      </w:r>
      <w:proofErr w:type="spellEnd"/>
      <w:r w:rsidRPr="00BA5816">
        <w:rPr>
          <w:sz w:val="28"/>
          <w:szCs w:val="28"/>
        </w:rPr>
        <w:t xml:space="preserve"> Северо-Енисейский, ул. Ленина 9</w:t>
      </w:r>
      <w:proofErr w:type="gramStart"/>
      <w:r w:rsidRPr="00BA5816">
        <w:rPr>
          <w:sz w:val="28"/>
          <w:szCs w:val="28"/>
        </w:rPr>
        <w:t xml:space="preserve"> А</w:t>
      </w:r>
      <w:proofErr w:type="gramEnd"/>
      <w:r w:rsidRPr="00BA5816">
        <w:rPr>
          <w:sz w:val="28"/>
          <w:szCs w:val="28"/>
        </w:rPr>
        <w:t>, телефон для справок 8 (39160)21-3-73.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2.2.</w:t>
      </w:r>
      <w:r w:rsidRPr="00BA5816">
        <w:rPr>
          <w:rFonts w:ascii="Arial" w:eastAsia="Calibri" w:hAnsi="Arial" w:cs="Arial"/>
          <w:i/>
          <w:sz w:val="28"/>
          <w:szCs w:val="28"/>
        </w:rPr>
        <w:t xml:space="preserve"> </w:t>
      </w:r>
      <w:r w:rsidRPr="00BA5816">
        <w:rPr>
          <w:sz w:val="28"/>
          <w:szCs w:val="28"/>
        </w:rPr>
        <w:t>В смотре-конкурсе могут принимать участие</w:t>
      </w:r>
      <w:r w:rsidRPr="00BA5816">
        <w:rPr>
          <w:rFonts w:eastAsia="Calibri"/>
          <w:sz w:val="28"/>
          <w:szCs w:val="28"/>
        </w:rPr>
        <w:t xml:space="preserve"> организации/предприятия всех форм собственности, индивидуальные предприниматели, жители многоквартирных жилых домов и частных домовладений</w:t>
      </w:r>
      <w:r w:rsidRPr="00BA5816">
        <w:rPr>
          <w:sz w:val="28"/>
          <w:szCs w:val="28"/>
        </w:rPr>
        <w:t>.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2.3. Номинации смотра-конкурса: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1) «Цветами улыбается земля сибирская» - 1, 2, 3 место; 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2) «Двор образцового содержания» (частное домовладение) - 1, 2, 3 место;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3) «Двор образцового содержания многоквартирного дома» - 1, 2, 3 место;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4) «Цветущий балкон/лоджия» - 1, 2, 3 место;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5) «Лучший цветник/клумба территории общего пользования» - 1, 2, 3 место;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6) «Самая благоустроенная территория организации/предприятия» - 1, 2, 3 место;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7) «Самая благоустроенная территория образовательного учреждения» - 1, 2, 3 место;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8) «Самая благоустроенная территория учреждения социальной сферы» - 1, 2, 3 место;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9) «Самая благоустроенная территория объекта предпринимательства» - 1, 2, 3 место;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2.4. Критерии для отбора победителей: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2.4.1. В номинации «Цветами улыбается земля сибирская» оцениваются цветочные композиции, участвующие в выставке цветов 20 июля 2024 года на площади РДК «Металлург». Критерии оценки: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сложность композиции: цветовое сочетание, </w:t>
      </w:r>
      <w:proofErr w:type="spellStart"/>
      <w:r w:rsidRPr="00BA5816">
        <w:rPr>
          <w:sz w:val="28"/>
          <w:szCs w:val="28"/>
        </w:rPr>
        <w:t>ярусность</w:t>
      </w:r>
      <w:proofErr w:type="spellEnd"/>
      <w:r w:rsidRPr="00BA5816">
        <w:rPr>
          <w:sz w:val="28"/>
          <w:szCs w:val="28"/>
        </w:rPr>
        <w:t>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lastRenderedPageBreak/>
        <w:t>использование в композиции растений нетрадиционных для местного климата;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оригинальность дизайна цветочниц.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Композиции, занявшие призовые места в номинации «Цветами улыбается земля сибирская» не оцениваются в других номинациях смотра-конкурса. 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2.4.2. «Двор образцового содержания» (частное домовладение) оценивается по следующим критериям: 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оригинальность оформления домовладения, наличие элементов благоустройства, малых архитектурных форм;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наличие номерного знака и таблички с названием улицы на доме;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опрятный вид фасада, благоустройство домовладения, содержание в исправном состоянии ограждений земельного участка;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содержание прилегающей территории в соответствии с требованиями Правил благоустройства территории населенных пунктов Северо-Енисейского района, утвержденными решением Северо-Енисейского районного Совета депутатов от 31.03.2017 № 264-21 (далее – Правила благоустройства);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наличие зеленых насаждений, цветников, разнообразие растений.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2.4.3. «Двор образцового содержания многоквартирного дома» оценивается по следующим критериям: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проявление творческой инициативы в оформлении территории, прилегающей к многоквартирному дому;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содержание внешнего вида фасада многоквартирного дома в чистоте и порядке;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наличие на территории многоквартирного дома клумб, газонов, разнообразие растений.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2.4.4. «Самая благоустроенная территория организации/предприятия», «Самая благоустроенная территория образовательного учреждения», «Самая благоустроенная территория учреждения социальной сферы», «Самая благоустроенная территория объекта малого предпринимательства» оцениваются по следующим критериям: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проявление инициативы трудовых коллективов в оформлении территорий организаций, предприятий, объектов малого предпринимательства; 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наличие вывески с названием организации и установленным режимом работы;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наличие элементов освещения на территории объекта благоустройства;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соответствие внешнего вида фасада здания организации, а также расположенных на территории объекта благоустройства сооружений, соответствие внешнего вида ограждения территории объекта благоустройства, требованиям Правил благоустройства;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наличие на территории объекта благоустройства элементов благоустройства, малых архитектурных форм, соответствие их состояния, требованиям Правил благоустройства;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наличие клумб, газонов: единое композиционное оформление, разнообразие растений.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2.4.5. «Цветущий балкон/лоджия», «Лучший цветник/ клумба территории общего пользования» оцениваются по следующим критериям: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lastRenderedPageBreak/>
        <w:t>новаторство в оформлении цветника/клумбы, оригинальность композиции (использование рисунка или разбивочного чертежа в оформлении цветников, использование природного материала);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многообразие используемых в озеленении цветов, наличие композиционного оформления, цветовое сочетание, </w:t>
      </w:r>
      <w:proofErr w:type="spellStart"/>
      <w:r w:rsidRPr="00BA5816">
        <w:rPr>
          <w:sz w:val="28"/>
          <w:szCs w:val="28"/>
        </w:rPr>
        <w:t>ярусность</w:t>
      </w:r>
      <w:proofErr w:type="spellEnd"/>
      <w:r w:rsidRPr="00BA5816">
        <w:rPr>
          <w:sz w:val="28"/>
          <w:szCs w:val="28"/>
        </w:rPr>
        <w:t>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подбор растений с разными сроками цветения;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наличие ограждения, композиционное оформление внешнего вида ограждения (для клумбы).</w:t>
      </w:r>
    </w:p>
    <w:p w:rsidR="000B7478" w:rsidRPr="00BA5816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A5816">
        <w:rPr>
          <w:sz w:val="28"/>
          <w:szCs w:val="28"/>
        </w:rPr>
        <w:t>2.5.</w:t>
      </w:r>
      <w:r w:rsidRPr="00BA5816">
        <w:rPr>
          <w:rFonts w:eastAsia="Calibri"/>
          <w:sz w:val="28"/>
          <w:szCs w:val="28"/>
        </w:rPr>
        <w:t xml:space="preserve"> Оценка участников смотра-конкурса осуществляется по каждому критерию отдельно в размере 10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конкурса по каждому критерию.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</w:p>
    <w:p w:rsidR="000B7478" w:rsidRPr="00BA5816" w:rsidRDefault="000B7478" w:rsidP="000B7478">
      <w:pPr>
        <w:jc w:val="center"/>
        <w:rPr>
          <w:sz w:val="28"/>
          <w:szCs w:val="28"/>
        </w:rPr>
      </w:pPr>
      <w:r w:rsidRPr="00BA5816">
        <w:rPr>
          <w:sz w:val="28"/>
          <w:szCs w:val="28"/>
        </w:rPr>
        <w:t>3. Подведение итогов и награждение победителей смотра-конкурса</w:t>
      </w:r>
    </w:p>
    <w:p w:rsidR="000B7478" w:rsidRPr="00BA5816" w:rsidRDefault="000B7478" w:rsidP="000B7478">
      <w:pPr>
        <w:jc w:val="center"/>
        <w:rPr>
          <w:sz w:val="28"/>
          <w:szCs w:val="28"/>
        </w:rPr>
      </w:pPr>
    </w:p>
    <w:p w:rsidR="000B7478" w:rsidRPr="00BA5816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A5816">
        <w:rPr>
          <w:sz w:val="28"/>
          <w:szCs w:val="28"/>
        </w:rPr>
        <w:t>3.1. П</w:t>
      </w:r>
      <w:r w:rsidRPr="00BA5816">
        <w:rPr>
          <w:rFonts w:eastAsia="Calibri"/>
          <w:sz w:val="28"/>
          <w:szCs w:val="28"/>
        </w:rPr>
        <w:t>обедителем смотра-конкурса является участник, набравший наибольшее количество баллов в номинации.</w:t>
      </w:r>
    </w:p>
    <w:p w:rsidR="000B7478" w:rsidRPr="00BA5816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A5816">
        <w:rPr>
          <w:rFonts w:eastAsia="Calibri"/>
          <w:sz w:val="28"/>
          <w:szCs w:val="28"/>
        </w:rPr>
        <w:t>3.2. 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3.3. По итогам смотра-конкурса комиссия также определяет победителя для рекомендации на поощрение партнёрам смотра-конкурса в номинации «Открытие года» - за лучшее оформление и благоустройство территории из числа заявленных по всем номинациям участников конкурса.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3.4. Финансовое обеспечение </w:t>
      </w:r>
      <w:r w:rsidRPr="00BA5816">
        <w:rPr>
          <w:rFonts w:eastAsia="Calibri"/>
          <w:sz w:val="28"/>
          <w:szCs w:val="28"/>
        </w:rPr>
        <w:t>смотра-конкурса</w:t>
      </w:r>
      <w:r w:rsidRPr="00BA5816">
        <w:rPr>
          <w:sz w:val="28"/>
          <w:szCs w:val="28"/>
        </w:rPr>
        <w:t xml:space="preserve"> осуществляется за счет средств бюджетной сметы администрации Северо-Енисейского района. Награждение победителей смотра-конкурса осуществляется в соответствии с Положением «О поощрениях и наградах Северо-Енисейского района», утвержденным решением Северо-Енисейского районного Совета депутатов от 25.05.2010 № 35-5. 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3.5. Победители смотра-конкурса по каждой номинации получают: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первое место - денежная премия или ценный подарок на сумму 10000 (десять тысяч) рублей, памятная табличка с названием номинации; 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второе место - 7000 (семь тысяч) рублей;</w:t>
      </w:r>
    </w:p>
    <w:p w:rsidR="000B7478" w:rsidRPr="00BA5816" w:rsidRDefault="000B7478" w:rsidP="000B7478">
      <w:pPr>
        <w:ind w:firstLine="709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третье место - 4000 (четыре тысячи) рублей.</w:t>
      </w:r>
    </w:p>
    <w:p w:rsidR="000B7478" w:rsidRPr="00BA5816" w:rsidRDefault="000B7478" w:rsidP="000B7478">
      <w:pPr>
        <w:ind w:firstLine="708"/>
        <w:jc w:val="both"/>
        <w:rPr>
          <w:sz w:val="28"/>
          <w:szCs w:val="28"/>
        </w:rPr>
      </w:pPr>
      <w:r w:rsidRPr="00BA5816">
        <w:rPr>
          <w:sz w:val="28"/>
          <w:szCs w:val="28"/>
        </w:rPr>
        <w:t xml:space="preserve">Всем участникам, занявшим 1, 2, 3 места, вручаются дипломы администрации городского поселка </w:t>
      </w:r>
      <w:proofErr w:type="gramStart"/>
      <w:r w:rsidRPr="00BA5816">
        <w:rPr>
          <w:sz w:val="28"/>
          <w:szCs w:val="28"/>
        </w:rPr>
        <w:t>Северо-Енисейский</w:t>
      </w:r>
      <w:proofErr w:type="gramEnd"/>
      <w:r w:rsidRPr="00BA5816">
        <w:rPr>
          <w:sz w:val="28"/>
          <w:szCs w:val="28"/>
        </w:rPr>
        <w:t>.</w:t>
      </w: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jc w:val="both"/>
        <w:rPr>
          <w:b/>
          <w:sz w:val="28"/>
          <w:szCs w:val="28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jc w:val="right"/>
        <w:rPr>
          <w:sz w:val="20"/>
          <w:szCs w:val="20"/>
        </w:rPr>
      </w:pPr>
      <w:r w:rsidRPr="00BA5816">
        <w:rPr>
          <w:sz w:val="20"/>
          <w:szCs w:val="20"/>
        </w:rPr>
        <w:lastRenderedPageBreak/>
        <w:t xml:space="preserve">Приложение 2 к распоряжению </w:t>
      </w:r>
    </w:p>
    <w:p w:rsidR="000B7478" w:rsidRPr="00BA5816" w:rsidRDefault="000B7478" w:rsidP="000B7478">
      <w:pPr>
        <w:jc w:val="right"/>
        <w:rPr>
          <w:sz w:val="20"/>
          <w:szCs w:val="20"/>
        </w:rPr>
      </w:pPr>
      <w:r w:rsidRPr="00BA5816">
        <w:rPr>
          <w:sz w:val="20"/>
          <w:szCs w:val="20"/>
        </w:rPr>
        <w:t xml:space="preserve">администрации Северо-Енисейского района </w:t>
      </w:r>
    </w:p>
    <w:p w:rsidR="000B7478" w:rsidRPr="00BA5816" w:rsidRDefault="000B7478" w:rsidP="000B7478">
      <w:pPr>
        <w:jc w:val="right"/>
        <w:rPr>
          <w:sz w:val="20"/>
          <w:szCs w:val="20"/>
          <w:u w:val="single"/>
        </w:rPr>
      </w:pPr>
      <w:r w:rsidRPr="00BA5816">
        <w:rPr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BA5816">
        <w:rPr>
          <w:sz w:val="20"/>
          <w:szCs w:val="20"/>
        </w:rPr>
        <w:t>№</w:t>
      </w:r>
      <w:r w:rsidR="00BA5816" w:rsidRPr="004C1AB2">
        <w:rPr>
          <w:sz w:val="20"/>
          <w:szCs w:val="20"/>
        </w:rPr>
        <w:t xml:space="preserve"> </w:t>
      </w:r>
      <w:r w:rsidR="00BA5816">
        <w:rPr>
          <w:sz w:val="20"/>
          <w:szCs w:val="20"/>
        </w:rPr>
        <w:t xml:space="preserve"> </w:t>
      </w:r>
      <w:r w:rsidR="00BA5816">
        <w:rPr>
          <w:sz w:val="20"/>
          <w:szCs w:val="20"/>
          <w:u w:val="single"/>
        </w:rPr>
        <w:t xml:space="preserve">1266-р </w:t>
      </w:r>
      <w:r w:rsidR="00BA5816">
        <w:rPr>
          <w:sz w:val="20"/>
          <w:szCs w:val="20"/>
        </w:rPr>
        <w:t xml:space="preserve"> </w:t>
      </w:r>
      <w:r w:rsidR="00BA5816" w:rsidRPr="00F43140">
        <w:rPr>
          <w:sz w:val="20"/>
          <w:szCs w:val="20"/>
        </w:rPr>
        <w:t>о</w:t>
      </w:r>
      <w:r w:rsidR="00BA5816">
        <w:rPr>
          <w:sz w:val="20"/>
          <w:szCs w:val="20"/>
        </w:rPr>
        <w:t xml:space="preserve">т </w:t>
      </w:r>
      <w:r w:rsidR="00BA5816">
        <w:rPr>
          <w:sz w:val="20"/>
          <w:szCs w:val="20"/>
          <w:u w:val="single"/>
        </w:rPr>
        <w:t>22.05.2024</w:t>
      </w:r>
    </w:p>
    <w:p w:rsidR="000B7478" w:rsidRPr="00BA5816" w:rsidRDefault="000B7478" w:rsidP="000B7478">
      <w:pPr>
        <w:jc w:val="both"/>
        <w:rPr>
          <w:b/>
          <w:sz w:val="28"/>
          <w:szCs w:val="28"/>
        </w:rPr>
      </w:pPr>
      <w:r w:rsidRPr="00BA5816">
        <w:rPr>
          <w:rFonts w:ascii="Arial" w:eastAsia="Calibri" w:hAnsi="Arial" w:cs="Arial"/>
          <w:i/>
          <w:sz w:val="20"/>
          <w:szCs w:val="20"/>
        </w:rPr>
        <w:t xml:space="preserve">                                           </w:t>
      </w:r>
    </w:p>
    <w:p w:rsidR="000B7478" w:rsidRPr="00BA5816" w:rsidRDefault="000B7478" w:rsidP="000B7478">
      <w:pPr>
        <w:jc w:val="center"/>
        <w:rPr>
          <w:sz w:val="28"/>
          <w:szCs w:val="28"/>
        </w:rPr>
      </w:pPr>
      <w:r w:rsidRPr="00BA5816">
        <w:rPr>
          <w:sz w:val="28"/>
          <w:szCs w:val="28"/>
        </w:rPr>
        <w:t>Состав комиссии</w:t>
      </w:r>
      <w:bookmarkStart w:id="0" w:name="_GoBack"/>
      <w:bookmarkEnd w:id="0"/>
    </w:p>
    <w:p w:rsidR="000B7478" w:rsidRPr="00BA5816" w:rsidRDefault="000B7478" w:rsidP="000B7478">
      <w:pPr>
        <w:jc w:val="center"/>
        <w:rPr>
          <w:b/>
          <w:sz w:val="28"/>
          <w:szCs w:val="28"/>
        </w:rPr>
      </w:pPr>
    </w:p>
    <w:p w:rsidR="000B7478" w:rsidRPr="00BA5816" w:rsidRDefault="000B7478" w:rsidP="000B7478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BA5816" w:rsidRPr="00BA5816" w:rsidTr="00E76B26">
        <w:tc>
          <w:tcPr>
            <w:tcW w:w="4927" w:type="dxa"/>
          </w:tcPr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Ковалев Антон Сергеевич</w:t>
            </w:r>
          </w:p>
        </w:tc>
        <w:tc>
          <w:tcPr>
            <w:tcW w:w="4928" w:type="dxa"/>
          </w:tcPr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</w:rPr>
              <w:t xml:space="preserve">глава администрации городского поселка Северо-Енисейский, </w:t>
            </w:r>
            <w:r w:rsidRPr="00BA5816">
              <w:rPr>
                <w:sz w:val="28"/>
                <w:szCs w:val="28"/>
              </w:rPr>
              <w:t>председатель комиссии</w:t>
            </w:r>
          </w:p>
        </w:tc>
      </w:tr>
      <w:tr w:rsidR="00BA5816" w:rsidRPr="00BA5816" w:rsidTr="00E76B26">
        <w:tc>
          <w:tcPr>
            <w:tcW w:w="4927" w:type="dxa"/>
          </w:tcPr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</w:p>
        </w:tc>
      </w:tr>
      <w:tr w:rsidR="00BA5816" w:rsidRPr="00BA5816" w:rsidTr="00E76B26">
        <w:tc>
          <w:tcPr>
            <w:tcW w:w="4927" w:type="dxa"/>
          </w:tcPr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Муравьева Татьяна Валерьевна</w:t>
            </w:r>
          </w:p>
        </w:tc>
        <w:tc>
          <w:tcPr>
            <w:tcW w:w="4928" w:type="dxa"/>
          </w:tcPr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начальник отдела земельных отношений и природопользования администрации Северо-Енисейского района, член комиссии</w:t>
            </w:r>
          </w:p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</w:p>
        </w:tc>
      </w:tr>
      <w:tr w:rsidR="00BA5816" w:rsidRPr="00BA5816" w:rsidTr="00E76B26">
        <w:tc>
          <w:tcPr>
            <w:tcW w:w="4927" w:type="dxa"/>
          </w:tcPr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Скрынников Александр Дмитриевич</w:t>
            </w:r>
          </w:p>
        </w:tc>
        <w:tc>
          <w:tcPr>
            <w:tcW w:w="4928" w:type="dxa"/>
          </w:tcPr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член общественной палаты Северо-Енисейского района, член комиссии (по согласованию)</w:t>
            </w:r>
          </w:p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</w:p>
        </w:tc>
      </w:tr>
      <w:tr w:rsidR="00BA5816" w:rsidRPr="00BA5816" w:rsidTr="00E76B26">
        <w:tc>
          <w:tcPr>
            <w:tcW w:w="4927" w:type="dxa"/>
          </w:tcPr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Грачева Елена Федоровна</w:t>
            </w:r>
          </w:p>
        </w:tc>
        <w:tc>
          <w:tcPr>
            <w:tcW w:w="4928" w:type="dxa"/>
          </w:tcPr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член общественной палаты Северо-Енисейского района, член комиссии (по согласованию)</w:t>
            </w:r>
          </w:p>
          <w:p w:rsidR="000B7478" w:rsidRPr="00BA5816" w:rsidRDefault="000B7478" w:rsidP="00E76B26">
            <w:pPr>
              <w:rPr>
                <w:sz w:val="28"/>
                <w:szCs w:val="28"/>
              </w:rPr>
            </w:pPr>
          </w:p>
        </w:tc>
      </w:tr>
      <w:tr w:rsidR="00BA5816" w:rsidRPr="00BA5816" w:rsidTr="00E76B26">
        <w:tc>
          <w:tcPr>
            <w:tcW w:w="4927" w:type="dxa"/>
          </w:tcPr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Доронина Анна Владимировна</w:t>
            </w:r>
          </w:p>
          <w:p w:rsidR="000B7478" w:rsidRPr="00BA5816" w:rsidRDefault="000B7478" w:rsidP="00E76B26">
            <w:pPr>
              <w:rPr>
                <w:sz w:val="28"/>
                <w:szCs w:val="28"/>
              </w:rPr>
            </w:pPr>
          </w:p>
          <w:p w:rsidR="000B7478" w:rsidRPr="00BA5816" w:rsidRDefault="000B7478" w:rsidP="00E76B26">
            <w:pPr>
              <w:rPr>
                <w:sz w:val="28"/>
                <w:szCs w:val="28"/>
              </w:rPr>
            </w:pPr>
          </w:p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Смолина Екатерина Михайловна</w:t>
            </w:r>
          </w:p>
        </w:tc>
        <w:tc>
          <w:tcPr>
            <w:tcW w:w="4928" w:type="dxa"/>
          </w:tcPr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рабочий зеленого хозяйства МУП УККР, член комиссии</w:t>
            </w:r>
          </w:p>
          <w:p w:rsidR="000B7478" w:rsidRPr="00BA5816" w:rsidRDefault="000B7478" w:rsidP="00E76B26">
            <w:pPr>
              <w:rPr>
                <w:sz w:val="28"/>
                <w:szCs w:val="28"/>
              </w:rPr>
            </w:pPr>
          </w:p>
          <w:p w:rsidR="000B7478" w:rsidRPr="00BA5816" w:rsidRDefault="000B7478" w:rsidP="00E76B26">
            <w:pPr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делопроизводитель администрации городского поселка Северо-Енисейский, секретарь комиссии</w:t>
            </w:r>
          </w:p>
        </w:tc>
      </w:tr>
      <w:tr w:rsidR="000B7478" w:rsidRPr="00BA5816" w:rsidTr="00E76B26">
        <w:tc>
          <w:tcPr>
            <w:tcW w:w="4927" w:type="dxa"/>
          </w:tcPr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0B7478" w:rsidRPr="00BA5816" w:rsidRDefault="000B7478" w:rsidP="00E76B26">
            <w:pPr>
              <w:rPr>
                <w:b/>
                <w:sz w:val="28"/>
                <w:szCs w:val="28"/>
              </w:rPr>
            </w:pPr>
          </w:p>
        </w:tc>
      </w:tr>
    </w:tbl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В случае временного отсутствия председателя комиссии, секретаря комиссии, членов комиссии (отпуск, командировка, болезнь) в состав комиссии входят лица, временно замещающие их по должности</w:t>
      </w: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jc w:val="both"/>
        <w:rPr>
          <w:sz w:val="28"/>
          <w:szCs w:val="28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rPr>
          <w:sz w:val="20"/>
          <w:szCs w:val="20"/>
        </w:rPr>
      </w:pPr>
    </w:p>
    <w:p w:rsidR="000B7478" w:rsidRPr="00BA5816" w:rsidRDefault="000B7478" w:rsidP="000B7478">
      <w:pPr>
        <w:jc w:val="right"/>
        <w:rPr>
          <w:sz w:val="20"/>
          <w:szCs w:val="20"/>
        </w:rPr>
      </w:pPr>
      <w:r w:rsidRPr="00BA5816">
        <w:rPr>
          <w:sz w:val="20"/>
          <w:szCs w:val="20"/>
        </w:rPr>
        <w:lastRenderedPageBreak/>
        <w:t>Приложение к положению о проведении</w:t>
      </w: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  <w:r w:rsidRPr="00BA5816">
        <w:rPr>
          <w:sz w:val="20"/>
          <w:szCs w:val="20"/>
        </w:rPr>
        <w:t xml:space="preserve"> смотра-конкурса «Благоустройство – забота общая»</w:t>
      </w:r>
    </w:p>
    <w:p w:rsidR="000B7478" w:rsidRPr="00BA5816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BA5816" w:rsidRDefault="000B7478" w:rsidP="000B7478">
      <w:pPr>
        <w:spacing w:line="192" w:lineRule="auto"/>
        <w:jc w:val="center"/>
        <w:rPr>
          <w:sz w:val="28"/>
          <w:szCs w:val="28"/>
        </w:rPr>
      </w:pPr>
      <w:r w:rsidRPr="00BA5816">
        <w:rPr>
          <w:sz w:val="28"/>
          <w:szCs w:val="28"/>
        </w:rPr>
        <w:t>Заявка</w:t>
      </w:r>
    </w:p>
    <w:p w:rsidR="000B7478" w:rsidRPr="00BA5816" w:rsidRDefault="000B7478" w:rsidP="000B7478">
      <w:pPr>
        <w:spacing w:line="192" w:lineRule="auto"/>
        <w:jc w:val="center"/>
        <w:rPr>
          <w:sz w:val="28"/>
          <w:szCs w:val="28"/>
        </w:rPr>
      </w:pPr>
      <w:r w:rsidRPr="00BA5816">
        <w:rPr>
          <w:sz w:val="28"/>
          <w:szCs w:val="28"/>
        </w:rPr>
        <w:t>на участие в смотре-конкурсе «Благоустройство - забота общая»</w:t>
      </w:r>
    </w:p>
    <w:p w:rsidR="000B7478" w:rsidRPr="00BA5816" w:rsidRDefault="000B7478" w:rsidP="000B7478">
      <w:pPr>
        <w:spacing w:line="192" w:lineRule="auto"/>
        <w:jc w:val="center"/>
        <w:rPr>
          <w:sz w:val="28"/>
          <w:szCs w:val="28"/>
        </w:rPr>
      </w:pP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  <w:u w:val="single"/>
        </w:rPr>
      </w:pPr>
      <w:r w:rsidRPr="00BA5816">
        <w:rPr>
          <w:sz w:val="28"/>
          <w:szCs w:val="28"/>
        </w:rPr>
        <w:t>_</w:t>
      </w:r>
      <w:r w:rsidRPr="00BA5816">
        <w:rPr>
          <w:sz w:val="28"/>
          <w:szCs w:val="28"/>
          <w:u w:val="single"/>
        </w:rPr>
        <w:t>___________________________________________________________________</w:t>
      </w:r>
    </w:p>
    <w:p w:rsidR="000B7478" w:rsidRPr="00BA5816" w:rsidRDefault="000B7478" w:rsidP="000B7478">
      <w:pPr>
        <w:spacing w:line="192" w:lineRule="auto"/>
        <w:jc w:val="center"/>
        <w:rPr>
          <w:sz w:val="18"/>
          <w:szCs w:val="18"/>
        </w:rPr>
      </w:pPr>
      <w:r w:rsidRPr="00BA5816">
        <w:rPr>
          <w:i/>
          <w:sz w:val="18"/>
          <w:szCs w:val="18"/>
        </w:rPr>
        <w:t>(Ф.И.О. участника, либо наименование организации, предприятия</w:t>
      </w:r>
      <w:r w:rsidRPr="00BA5816">
        <w:rPr>
          <w:sz w:val="18"/>
          <w:szCs w:val="18"/>
        </w:rPr>
        <w:t>)</w:t>
      </w: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_</w:t>
      </w:r>
      <w:r w:rsidRPr="00BA5816">
        <w:rPr>
          <w:sz w:val="28"/>
          <w:szCs w:val="28"/>
          <w:u w:val="single"/>
        </w:rPr>
        <w:t>___________________________________________________________________</w:t>
      </w:r>
    </w:p>
    <w:p w:rsidR="000B7478" w:rsidRPr="00BA5816" w:rsidRDefault="000B7478" w:rsidP="000B7478">
      <w:pPr>
        <w:spacing w:line="192" w:lineRule="auto"/>
        <w:jc w:val="center"/>
        <w:rPr>
          <w:sz w:val="18"/>
          <w:szCs w:val="18"/>
        </w:rPr>
      </w:pPr>
      <w:r w:rsidRPr="00BA5816">
        <w:rPr>
          <w:sz w:val="18"/>
          <w:szCs w:val="18"/>
        </w:rPr>
        <w:t>(</w:t>
      </w:r>
      <w:r w:rsidRPr="00BA5816">
        <w:rPr>
          <w:i/>
          <w:sz w:val="18"/>
          <w:szCs w:val="18"/>
        </w:rPr>
        <w:t>ФИО представителя организации, предприятия</w:t>
      </w:r>
      <w:r w:rsidRPr="00BA5816">
        <w:rPr>
          <w:sz w:val="18"/>
          <w:szCs w:val="18"/>
        </w:rPr>
        <w:t>)</w:t>
      </w: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____________________________________________________________________</w:t>
      </w: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Адрес_</w:t>
      </w:r>
      <w:r w:rsidRPr="00BA5816">
        <w:rPr>
          <w:sz w:val="28"/>
          <w:szCs w:val="28"/>
          <w:u w:val="single"/>
        </w:rPr>
        <w:t>__________________________________________________________________________________________________________________________________</w:t>
      </w: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  <w:u w:val="single"/>
        </w:rPr>
      </w:pPr>
      <w:r w:rsidRPr="00BA5816">
        <w:rPr>
          <w:sz w:val="28"/>
          <w:szCs w:val="28"/>
        </w:rPr>
        <w:t xml:space="preserve">Контактный номер телефона </w:t>
      </w:r>
      <w:r w:rsidRPr="00BA5816">
        <w:rPr>
          <w:sz w:val="28"/>
          <w:szCs w:val="28"/>
          <w:u w:val="single"/>
        </w:rPr>
        <w:t>__________________________________________</w:t>
      </w: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  <w:u w:val="single"/>
        </w:rPr>
      </w:pP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</w:rPr>
      </w:pPr>
      <w:r w:rsidRPr="00BA5816">
        <w:rPr>
          <w:sz w:val="28"/>
          <w:szCs w:val="28"/>
        </w:rPr>
        <w:t>Настоящим заявлением подтверждаю (ем) участие в смотре-конкурсе в следующих номинациях:</w:t>
      </w: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</w:rPr>
      </w:pPr>
    </w:p>
    <w:p w:rsidR="000B7478" w:rsidRPr="00BA5816" w:rsidRDefault="00BA5816" w:rsidP="000B7478">
      <w:pPr>
        <w:spacing w:line="192" w:lineRule="auto"/>
        <w:jc w:val="both"/>
        <w:rPr>
          <w:sz w:val="28"/>
          <w:szCs w:val="28"/>
        </w:rPr>
      </w:pPr>
      <w:r w:rsidRPr="00BA5816">
        <w:rPr>
          <w:noProof/>
          <w:sz w:val="28"/>
          <w:szCs w:val="28"/>
        </w:rPr>
        <w:pict>
          <v:rect id="_x0000_s1034" style="position:absolute;left:0;text-align:left;margin-left:476.4pt;margin-top:3.4pt;width:15pt;height:11.85pt;z-index:251668480"/>
        </w:pict>
      </w:r>
      <w:r w:rsidR="000B7478" w:rsidRPr="00BA5816">
        <w:rPr>
          <w:sz w:val="28"/>
          <w:szCs w:val="28"/>
        </w:rPr>
        <w:t>«Цветами улыбается земля сибирская»</w:t>
      </w:r>
      <w:r w:rsidR="000B7478" w:rsidRPr="00BA5816">
        <w:rPr>
          <w:sz w:val="28"/>
          <w:szCs w:val="28"/>
        </w:rPr>
        <w:tab/>
      </w:r>
      <w:r w:rsidR="000B7478" w:rsidRPr="00BA5816">
        <w:rPr>
          <w:sz w:val="28"/>
          <w:szCs w:val="28"/>
        </w:rPr>
        <w:tab/>
      </w:r>
      <w:r w:rsidR="000B7478" w:rsidRPr="00BA5816">
        <w:rPr>
          <w:sz w:val="28"/>
          <w:szCs w:val="28"/>
        </w:rPr>
        <w:tab/>
      </w:r>
      <w:r w:rsidR="000B7478" w:rsidRPr="00BA5816">
        <w:rPr>
          <w:sz w:val="28"/>
          <w:szCs w:val="28"/>
        </w:rPr>
        <w:tab/>
      </w:r>
      <w:r w:rsidR="000B7478" w:rsidRPr="00BA5816">
        <w:rPr>
          <w:sz w:val="28"/>
          <w:szCs w:val="28"/>
        </w:rPr>
        <w:tab/>
      </w:r>
      <w:r w:rsidR="000B7478" w:rsidRPr="00BA5816">
        <w:rPr>
          <w:sz w:val="28"/>
          <w:szCs w:val="28"/>
        </w:rPr>
        <w:tab/>
      </w:r>
      <w:r w:rsidR="000B7478" w:rsidRPr="00BA5816">
        <w:rPr>
          <w:sz w:val="28"/>
          <w:szCs w:val="28"/>
        </w:rPr>
        <w:tab/>
        <w:t xml:space="preserve">    </w:t>
      </w:r>
    </w:p>
    <w:p w:rsidR="000B7478" w:rsidRPr="00BA5816" w:rsidRDefault="000B7478" w:rsidP="000B7478">
      <w:pPr>
        <w:spacing w:line="192" w:lineRule="auto"/>
        <w:jc w:val="both"/>
        <w:rPr>
          <w:sz w:val="28"/>
          <w:szCs w:val="28"/>
        </w:rPr>
      </w:pPr>
    </w:p>
    <w:tbl>
      <w:tblPr>
        <w:tblW w:w="10002" w:type="dxa"/>
        <w:tblLook w:val="04A0" w:firstRow="1" w:lastRow="0" w:firstColumn="1" w:lastColumn="0" w:noHBand="0" w:noVBand="1"/>
      </w:tblPr>
      <w:tblGrid>
        <w:gridCol w:w="7278"/>
        <w:gridCol w:w="2724"/>
      </w:tblGrid>
      <w:tr w:rsidR="00BA5816" w:rsidRPr="00BA5816" w:rsidTr="00E76B26">
        <w:trPr>
          <w:trHeight w:val="385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«Двор образцового содержания» (частное домовладение)</w:t>
            </w: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0B7478" w:rsidRPr="00BA5816" w:rsidRDefault="00BA5816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noProof/>
                <w:sz w:val="28"/>
                <w:szCs w:val="28"/>
              </w:rPr>
              <w:pict>
                <v:rect id="_x0000_s1028" style="position:absolute;left:0;text-align:left;margin-left:112.5pt;margin-top:1pt;width:15pt;height:11.9pt;z-index:251662336;mso-position-horizontal-relative:text;mso-position-vertical-relative:text"/>
              </w:pict>
            </w:r>
          </w:p>
        </w:tc>
      </w:tr>
      <w:tr w:rsidR="00BA5816" w:rsidRPr="00BA5816" w:rsidTr="00E76B26">
        <w:trPr>
          <w:trHeight w:val="385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«Двор образцового содержания многоквартирного дома»</w:t>
            </w: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0B7478" w:rsidRPr="00BA5816" w:rsidRDefault="00BA5816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noProof/>
                <w:sz w:val="28"/>
                <w:szCs w:val="28"/>
              </w:rPr>
              <w:pict>
                <v:rect id="_x0000_s1029" style="position:absolute;left:0;text-align:left;margin-left:112.5pt;margin-top:2.3pt;width:15pt;height:11.9pt;z-index:251663360;mso-position-horizontal-relative:text;mso-position-vertical-relative:text"/>
              </w:pict>
            </w:r>
          </w:p>
        </w:tc>
      </w:tr>
      <w:tr w:rsidR="00BA5816" w:rsidRPr="00BA5816" w:rsidTr="00E76B26">
        <w:trPr>
          <w:trHeight w:val="385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b/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«Цветущий балкон/лоджия</w:t>
            </w:r>
            <w:r w:rsidRPr="00BA5816">
              <w:rPr>
                <w:b/>
                <w:sz w:val="28"/>
                <w:szCs w:val="28"/>
              </w:rPr>
              <w:t>»</w:t>
            </w: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0B7478" w:rsidRPr="00BA5816" w:rsidRDefault="00BA5816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noProof/>
                <w:sz w:val="28"/>
                <w:szCs w:val="28"/>
              </w:rPr>
              <w:pict>
                <v:rect id="_x0000_s1030" style="position:absolute;left:0;text-align:left;margin-left:112.5pt;margin-top:8.7pt;width:15pt;height:11.9pt;z-index:251664384;mso-position-horizontal-relative:text;mso-position-vertical-relative:text"/>
              </w:pict>
            </w:r>
          </w:p>
        </w:tc>
      </w:tr>
      <w:tr w:rsidR="00BA5816" w:rsidRPr="00BA5816" w:rsidTr="00E76B26">
        <w:trPr>
          <w:trHeight w:val="583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«Лучший цветник/клумба территории общего пользования»</w:t>
            </w: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0B7478" w:rsidRPr="00BA5816" w:rsidRDefault="00BA5816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noProof/>
                <w:sz w:val="28"/>
                <w:szCs w:val="28"/>
              </w:rPr>
              <w:pict>
                <v:rect id="_x0000_s1031" style="position:absolute;left:0;text-align:left;margin-left:112.5pt;margin-top:7.55pt;width:15pt;height:11.9pt;z-index:251665408;mso-position-horizontal-relative:text;mso-position-vertical-relative:text"/>
              </w:pict>
            </w:r>
          </w:p>
        </w:tc>
      </w:tr>
      <w:tr w:rsidR="00BA5816" w:rsidRPr="00BA5816" w:rsidTr="00E76B26">
        <w:trPr>
          <w:trHeight w:val="385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«Самая благоустроенная территория организации/предприятия»</w:t>
            </w: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0B7478" w:rsidRPr="00BA5816" w:rsidRDefault="00BA5816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noProof/>
                <w:sz w:val="28"/>
                <w:szCs w:val="28"/>
              </w:rPr>
              <w:pict>
                <v:rect id="_x0000_s1032" style="position:absolute;left:0;text-align:left;margin-left:112.5pt;margin-top:1.25pt;width:15pt;height:11.9pt;z-index:251666432;mso-position-horizontal-relative:text;mso-position-vertical-relative:text"/>
              </w:pict>
            </w:r>
          </w:p>
        </w:tc>
      </w:tr>
      <w:tr w:rsidR="00BA5816" w:rsidRPr="00BA5816" w:rsidTr="00E76B26">
        <w:trPr>
          <w:trHeight w:val="583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 xml:space="preserve">«Самая благоустроенная территория образовательного учреждения»   </w:t>
            </w: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0B7478" w:rsidRPr="00BA5816" w:rsidRDefault="00BA5816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noProof/>
                <w:sz w:val="28"/>
                <w:szCs w:val="28"/>
              </w:rPr>
              <w:pict>
                <v:rect id="_x0000_s1033" style="position:absolute;left:0;text-align:left;margin-left:112.5pt;margin-top:7.65pt;width:15pt;height:11.9pt;z-index:251667456;mso-position-horizontal-relative:text;mso-position-vertical-relative:text"/>
              </w:pict>
            </w:r>
          </w:p>
        </w:tc>
      </w:tr>
      <w:tr w:rsidR="00BA5816" w:rsidRPr="00BA5816" w:rsidTr="00E76B26">
        <w:trPr>
          <w:trHeight w:val="583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«Самая благоустроенная территория учреждения социальной сферы»</w:t>
            </w: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0B7478" w:rsidRPr="00BA5816" w:rsidRDefault="00BA5816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noProof/>
                <w:sz w:val="28"/>
                <w:szCs w:val="28"/>
              </w:rPr>
              <w:pict>
                <v:rect id="_x0000_s1026" style="position:absolute;left:0;text-align:left;margin-left:112.5pt;margin-top:10.3pt;width:15pt;height:11.9pt;z-index:251660288;mso-position-horizontal-relative:text;mso-position-vertical-relative:text"/>
              </w:pict>
            </w:r>
          </w:p>
        </w:tc>
      </w:tr>
      <w:tr w:rsidR="00BA5816" w:rsidRPr="00BA5816" w:rsidTr="00E76B26">
        <w:trPr>
          <w:trHeight w:val="780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sz w:val="28"/>
                <w:szCs w:val="28"/>
              </w:rPr>
              <w:t>«Самая благоустроенная территория объекта малого предпринимательства»</w:t>
            </w: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0B7478" w:rsidRPr="00BA5816" w:rsidRDefault="00BA5816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BA5816">
              <w:rPr>
                <w:noProof/>
                <w:sz w:val="28"/>
                <w:szCs w:val="28"/>
              </w:rPr>
              <w:pict>
                <v:rect id="_x0000_s1027" style="position:absolute;left:0;text-align:left;margin-left:112.5pt;margin-top:2.4pt;width:15pt;height:12.15pt;z-index:251661312;mso-position-horizontal-relative:text;mso-position-vertical-relative:text"/>
              </w:pict>
            </w:r>
          </w:p>
        </w:tc>
      </w:tr>
      <w:tr w:rsidR="000B7478" w:rsidRPr="00BA5816" w:rsidTr="00E76B26">
        <w:trPr>
          <w:gridAfter w:val="1"/>
          <w:wAfter w:w="2724" w:type="dxa"/>
          <w:trHeight w:val="70"/>
        </w:trPr>
        <w:tc>
          <w:tcPr>
            <w:tcW w:w="7278" w:type="dxa"/>
          </w:tcPr>
          <w:p w:rsidR="000B7478" w:rsidRPr="00BA5816" w:rsidRDefault="000B7478" w:rsidP="00E76B26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</w:tr>
    </w:tbl>
    <w:p w:rsidR="000B7478" w:rsidRPr="00BA5816" w:rsidRDefault="000B7478" w:rsidP="000B7478">
      <w:pPr>
        <w:spacing w:line="192" w:lineRule="auto"/>
        <w:jc w:val="both"/>
        <w:rPr>
          <w:sz w:val="28"/>
          <w:szCs w:val="28"/>
        </w:rPr>
      </w:pPr>
    </w:p>
    <w:p w:rsidR="000B7478" w:rsidRPr="00BA5816" w:rsidRDefault="000B7478" w:rsidP="000B7478">
      <w:pPr>
        <w:spacing w:line="192" w:lineRule="auto"/>
        <w:rPr>
          <w:sz w:val="28"/>
          <w:szCs w:val="28"/>
        </w:rPr>
      </w:pPr>
      <w:r w:rsidRPr="00BA5816">
        <w:rPr>
          <w:sz w:val="28"/>
          <w:szCs w:val="28"/>
        </w:rPr>
        <w:t xml:space="preserve">С положением и условиями  участия в смотре-конкурсе </w:t>
      </w:r>
      <w:proofErr w:type="gramStart"/>
      <w:r w:rsidRPr="00BA5816">
        <w:rPr>
          <w:sz w:val="28"/>
          <w:szCs w:val="28"/>
        </w:rPr>
        <w:t>ознакомлен</w:t>
      </w:r>
      <w:proofErr w:type="gramEnd"/>
      <w:r w:rsidRPr="00BA5816">
        <w:rPr>
          <w:sz w:val="28"/>
          <w:szCs w:val="28"/>
        </w:rPr>
        <w:t>.</w:t>
      </w:r>
    </w:p>
    <w:p w:rsidR="000B7478" w:rsidRPr="00BA5816" w:rsidRDefault="000B7478" w:rsidP="000B7478">
      <w:pPr>
        <w:spacing w:line="192" w:lineRule="auto"/>
        <w:rPr>
          <w:sz w:val="28"/>
          <w:szCs w:val="28"/>
        </w:rPr>
      </w:pPr>
    </w:p>
    <w:p w:rsidR="000B7478" w:rsidRPr="00BA5816" w:rsidRDefault="000B7478" w:rsidP="000B7478">
      <w:pPr>
        <w:spacing w:line="192" w:lineRule="auto"/>
        <w:rPr>
          <w:sz w:val="28"/>
          <w:szCs w:val="28"/>
        </w:rPr>
      </w:pPr>
      <w:r w:rsidRPr="00BA5816">
        <w:rPr>
          <w:sz w:val="28"/>
          <w:szCs w:val="28"/>
        </w:rPr>
        <w:tab/>
        <w:t xml:space="preserve">Подпись     </w:t>
      </w:r>
      <w:r w:rsidRPr="00BA5816">
        <w:rPr>
          <w:sz w:val="28"/>
          <w:szCs w:val="28"/>
          <w:u w:val="single"/>
        </w:rPr>
        <w:t xml:space="preserve">                          </w:t>
      </w:r>
      <w:r w:rsidRPr="00BA5816">
        <w:rPr>
          <w:sz w:val="28"/>
          <w:szCs w:val="28"/>
        </w:rPr>
        <w:t xml:space="preserve">   Дата  </w:t>
      </w:r>
      <w:r w:rsidRPr="00BA5816">
        <w:rPr>
          <w:sz w:val="28"/>
          <w:szCs w:val="28"/>
          <w:u w:val="single"/>
        </w:rPr>
        <w:t xml:space="preserve">       </w:t>
      </w:r>
      <w:r w:rsidRPr="00BA5816">
        <w:rPr>
          <w:sz w:val="28"/>
          <w:szCs w:val="28"/>
        </w:rPr>
        <w:t xml:space="preserve">                         </w:t>
      </w:r>
    </w:p>
    <w:p w:rsidR="00712665" w:rsidRPr="00BA5816" w:rsidRDefault="00712665"/>
    <w:sectPr w:rsidR="00712665" w:rsidRPr="00BA5816" w:rsidSect="00E4669F">
      <w:pgSz w:w="11906" w:h="16838"/>
      <w:pgMar w:top="993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478"/>
    <w:rsid w:val="000B7478"/>
    <w:rsid w:val="00404819"/>
    <w:rsid w:val="00712665"/>
    <w:rsid w:val="00B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B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1">
    <w:name w:val="pt-a0-000021"/>
    <w:basedOn w:val="a0"/>
    <w:rsid w:val="000B7478"/>
  </w:style>
  <w:style w:type="character" w:styleId="a3">
    <w:name w:val="Hyperlink"/>
    <w:basedOn w:val="a0"/>
    <w:uiPriority w:val="99"/>
    <w:unhideWhenUsed/>
    <w:rsid w:val="000B74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_gpse@adms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1746</Words>
  <Characters>9956</Characters>
  <Application>Microsoft Office Word</Application>
  <DocSecurity>0</DocSecurity>
  <Lines>82</Lines>
  <Paragraphs>23</Paragraphs>
  <ScaleCrop>false</ScaleCrop>
  <Company/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GNV</dc:creator>
  <cp:keywords/>
  <dc:description/>
  <cp:lastModifiedBy>Кудрявцева Валентина Юрьевна</cp:lastModifiedBy>
  <cp:revision>3</cp:revision>
  <dcterms:created xsi:type="dcterms:W3CDTF">2024-05-22T04:44:00Z</dcterms:created>
  <dcterms:modified xsi:type="dcterms:W3CDTF">2024-05-23T04:38:00Z</dcterms:modified>
</cp:coreProperties>
</file>