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82" w:rsidRDefault="00FC0B27" w:rsidP="006B10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38"/>
      </w:tblGrid>
      <w:tr w:rsidR="006B1082" w:rsidTr="002B317A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1082" w:rsidRDefault="006B1082">
            <w:pPr>
              <w:jc w:val="center"/>
            </w:pPr>
            <w:r>
              <w:t>РОССИЙСКАЯ ФЕДЕРАЦИЯ</w:t>
            </w:r>
          </w:p>
          <w:p w:rsidR="006B1082" w:rsidRDefault="006B10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6B1082" w:rsidRDefault="006B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6B1082" w:rsidRDefault="006B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6B1082" w:rsidRDefault="006B108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</w:tc>
      </w:tr>
      <w:tr w:rsidR="006B1082" w:rsidTr="002B317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 w:rsidP="00692B50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692B50">
              <w:rPr>
                <w:sz w:val="28"/>
              </w:rPr>
              <w:t>18</w:t>
            </w:r>
            <w:r>
              <w:rPr>
                <w:sz w:val="28"/>
              </w:rPr>
              <w:t xml:space="preserve">» </w:t>
            </w:r>
            <w:r w:rsidR="00E942B5">
              <w:rPr>
                <w:sz w:val="28"/>
              </w:rPr>
              <w:t>марта</w:t>
            </w:r>
            <w:r w:rsidR="00D51F2B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3000DC">
              <w:rPr>
                <w:sz w:val="28"/>
              </w:rPr>
              <w:t>2</w:t>
            </w:r>
            <w:r w:rsidR="00BD6093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 w:rsidP="00692B50">
            <w:pPr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D51F2B">
              <w:rPr>
                <w:sz w:val="28"/>
              </w:rPr>
              <w:t xml:space="preserve"> </w:t>
            </w:r>
            <w:r w:rsidR="00692B50">
              <w:rPr>
                <w:sz w:val="28"/>
              </w:rPr>
              <w:t>764-42</w:t>
            </w:r>
          </w:p>
        </w:tc>
      </w:tr>
      <w:tr w:rsidR="006B1082" w:rsidTr="002B317A">
        <w:trPr>
          <w:trHeight w:val="34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FC0B27" w:rsidRDefault="00FC0B27" w:rsidP="006B1082">
      <w:pPr>
        <w:jc w:val="both"/>
        <w:rPr>
          <w:b/>
          <w:bCs/>
          <w:sz w:val="28"/>
          <w:szCs w:val="28"/>
        </w:rPr>
      </w:pPr>
    </w:p>
    <w:p w:rsidR="006B1082" w:rsidRDefault="006B1082" w:rsidP="006B10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рассмотрении отчета </w:t>
      </w:r>
      <w:r w:rsidR="00A60B11" w:rsidRPr="004A0C4C">
        <w:rPr>
          <w:b/>
          <w:bCs/>
          <w:sz w:val="28"/>
          <w:szCs w:val="28"/>
        </w:rPr>
        <w:t>Главы</w:t>
      </w:r>
      <w:r w:rsidR="00A60B11">
        <w:rPr>
          <w:b/>
          <w:bCs/>
          <w:sz w:val="28"/>
          <w:szCs w:val="28"/>
        </w:rPr>
        <w:t xml:space="preserve"> Северо-Енисейского</w:t>
      </w:r>
      <w:r w:rsidR="00A60B11" w:rsidRPr="004A0C4C">
        <w:rPr>
          <w:b/>
          <w:bCs/>
          <w:sz w:val="28"/>
          <w:szCs w:val="28"/>
        </w:rPr>
        <w:t xml:space="preserve"> района</w:t>
      </w:r>
      <w:r w:rsidR="00A60B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</w:t>
      </w:r>
      <w:r w:rsidR="004A0C4C">
        <w:rPr>
          <w:b/>
          <w:bCs/>
          <w:sz w:val="28"/>
          <w:szCs w:val="28"/>
        </w:rPr>
        <w:t>результатах</w:t>
      </w:r>
      <w:r w:rsidR="004A0C4C" w:rsidRPr="004A0C4C">
        <w:rPr>
          <w:b/>
          <w:bCs/>
          <w:sz w:val="28"/>
          <w:szCs w:val="28"/>
        </w:rPr>
        <w:t xml:space="preserve"> </w:t>
      </w:r>
      <w:r w:rsidR="00A60B11">
        <w:rPr>
          <w:b/>
          <w:bCs/>
          <w:sz w:val="28"/>
          <w:szCs w:val="28"/>
        </w:rPr>
        <w:t xml:space="preserve">его </w:t>
      </w:r>
      <w:r w:rsidR="004A0C4C" w:rsidRPr="004A0C4C">
        <w:rPr>
          <w:b/>
          <w:bCs/>
          <w:sz w:val="28"/>
          <w:szCs w:val="28"/>
        </w:rPr>
        <w:t>деятельности</w:t>
      </w:r>
      <w:r w:rsidR="00A60B11">
        <w:rPr>
          <w:b/>
          <w:bCs/>
          <w:sz w:val="28"/>
          <w:szCs w:val="28"/>
        </w:rPr>
        <w:t>,</w:t>
      </w:r>
      <w:r w:rsidR="004A0C4C">
        <w:rPr>
          <w:b/>
          <w:bCs/>
          <w:sz w:val="28"/>
          <w:szCs w:val="28"/>
        </w:rPr>
        <w:t xml:space="preserve"> деятельности администрации</w:t>
      </w:r>
      <w:r>
        <w:rPr>
          <w:b/>
          <w:bCs/>
          <w:sz w:val="28"/>
          <w:szCs w:val="28"/>
        </w:rPr>
        <w:t xml:space="preserve"> Северо-Енисейского района за 20</w:t>
      </w:r>
      <w:r w:rsidR="008A1CFD">
        <w:rPr>
          <w:b/>
          <w:bCs/>
          <w:sz w:val="28"/>
          <w:szCs w:val="28"/>
        </w:rPr>
        <w:t>2</w:t>
      </w:r>
      <w:r w:rsidR="00E342D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</w:t>
      </w:r>
    </w:p>
    <w:p w:rsidR="006B1082" w:rsidRDefault="006B1082" w:rsidP="006B1082">
      <w:pPr>
        <w:rPr>
          <w:b/>
          <w:bCs/>
          <w:sz w:val="28"/>
          <w:szCs w:val="28"/>
        </w:rPr>
      </w:pPr>
    </w:p>
    <w:p w:rsidR="006B1082" w:rsidRPr="00BD6093" w:rsidRDefault="006B1082" w:rsidP="00E171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представленный Главой Северо-Енисейского района </w:t>
      </w:r>
      <w:r w:rsidR="00207CC9">
        <w:rPr>
          <w:sz w:val="28"/>
          <w:szCs w:val="28"/>
        </w:rPr>
        <w:t>Рябцевым А.Н.</w:t>
      </w:r>
      <w:r w:rsidR="00C23330" w:rsidRPr="00C23330">
        <w:rPr>
          <w:sz w:val="28"/>
          <w:szCs w:val="28"/>
        </w:rPr>
        <w:t xml:space="preserve"> </w:t>
      </w:r>
      <w:r w:rsidR="00C23330">
        <w:rPr>
          <w:sz w:val="28"/>
          <w:szCs w:val="28"/>
        </w:rPr>
        <w:t>отчет о результатах его деятельности за 20</w:t>
      </w:r>
      <w:r w:rsidR="008A1CFD">
        <w:rPr>
          <w:sz w:val="28"/>
          <w:szCs w:val="28"/>
        </w:rPr>
        <w:t>2</w:t>
      </w:r>
      <w:r w:rsidR="00E342D4">
        <w:rPr>
          <w:sz w:val="28"/>
          <w:szCs w:val="28"/>
        </w:rPr>
        <w:t>3</w:t>
      </w:r>
      <w:r w:rsidR="00C2333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 частью 5.1 статьи 36 Федерального закона от 06.10.2003 № 131-ФЗ «Об общих принципах организации местного самоуправления в Российской Федерации», пунктом </w:t>
      </w:r>
      <w:r w:rsidR="004A0C4C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15 Устава Северо-Енисейского района, руководствуясь пунктом </w:t>
      </w:r>
      <w:r w:rsidR="00084D59">
        <w:rPr>
          <w:sz w:val="28"/>
          <w:szCs w:val="28"/>
        </w:rPr>
        <w:t>29.1</w:t>
      </w:r>
      <w:r>
        <w:rPr>
          <w:sz w:val="28"/>
          <w:szCs w:val="28"/>
        </w:rPr>
        <w:t xml:space="preserve"> </w:t>
      </w:r>
      <w:r w:rsidR="004B5057">
        <w:rPr>
          <w:sz w:val="28"/>
          <w:szCs w:val="28"/>
        </w:rPr>
        <w:t xml:space="preserve">статьи 29 </w:t>
      </w:r>
      <w:r>
        <w:rPr>
          <w:sz w:val="28"/>
          <w:szCs w:val="28"/>
        </w:rPr>
        <w:t xml:space="preserve">Регламента Северо-Енисейского районного Совета депутатов, утвержденного решением </w:t>
      </w:r>
      <w:r w:rsidR="00BD6093" w:rsidRPr="00BD6093">
        <w:rPr>
          <w:sz w:val="28"/>
          <w:szCs w:val="28"/>
        </w:rPr>
        <w:t>Северо-Енисейский районный Совет депутатов</w:t>
      </w:r>
      <w:proofErr w:type="gramEnd"/>
      <w:r>
        <w:rPr>
          <w:sz w:val="28"/>
          <w:szCs w:val="28"/>
        </w:rPr>
        <w:t xml:space="preserve"> от 05.03.2010 № 698-60, статьями 24, 2</w:t>
      </w:r>
      <w:r w:rsidR="004A0C4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D7475">
        <w:rPr>
          <w:sz w:val="28"/>
          <w:szCs w:val="28"/>
        </w:rPr>
        <w:t>Устава муниципального образования</w:t>
      </w:r>
      <w:r w:rsidR="00D51F2B">
        <w:rPr>
          <w:sz w:val="28"/>
          <w:szCs w:val="28"/>
        </w:rPr>
        <w:t xml:space="preserve"> </w:t>
      </w:r>
      <w:r w:rsidR="00CD7475">
        <w:rPr>
          <w:sz w:val="28"/>
          <w:szCs w:val="28"/>
        </w:rPr>
        <w:t>Северо-Енисейский муниципальный район Красноярского края</w:t>
      </w:r>
      <w:r>
        <w:rPr>
          <w:sz w:val="28"/>
          <w:szCs w:val="28"/>
        </w:rPr>
        <w:t xml:space="preserve">, </w:t>
      </w:r>
      <w:r w:rsidRPr="00BD6093">
        <w:rPr>
          <w:sz w:val="28"/>
          <w:szCs w:val="28"/>
        </w:rPr>
        <w:t xml:space="preserve">Северо-Енисейский районный Совет депутатов </w:t>
      </w:r>
      <w:r w:rsidRPr="00BD6093">
        <w:rPr>
          <w:bCs/>
          <w:sz w:val="28"/>
          <w:szCs w:val="28"/>
        </w:rPr>
        <w:t>РЕШИЛ</w:t>
      </w:r>
      <w:r w:rsidRPr="00BD6093">
        <w:rPr>
          <w:sz w:val="28"/>
          <w:szCs w:val="28"/>
        </w:rPr>
        <w:t>:</w:t>
      </w:r>
    </w:p>
    <w:p w:rsidR="006B1082" w:rsidRDefault="006B1082" w:rsidP="00C2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представленный </w:t>
      </w:r>
      <w:r w:rsidR="00A60B11" w:rsidRPr="00A60B11">
        <w:rPr>
          <w:sz w:val="28"/>
          <w:szCs w:val="28"/>
        </w:rPr>
        <w:t>Глав</w:t>
      </w:r>
      <w:r w:rsidR="00A60B11">
        <w:rPr>
          <w:sz w:val="28"/>
          <w:szCs w:val="28"/>
        </w:rPr>
        <w:t>ой</w:t>
      </w:r>
      <w:r w:rsidR="00A60B11" w:rsidRPr="00A60B11">
        <w:rPr>
          <w:sz w:val="28"/>
          <w:szCs w:val="28"/>
        </w:rPr>
        <w:t xml:space="preserve"> </w:t>
      </w:r>
      <w:r w:rsidR="00A60B11">
        <w:rPr>
          <w:sz w:val="28"/>
          <w:szCs w:val="28"/>
        </w:rPr>
        <w:t xml:space="preserve">Северо-Енисейского </w:t>
      </w:r>
      <w:r w:rsidR="00A60B11" w:rsidRPr="00A60B1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отчет </w:t>
      </w:r>
      <w:r w:rsidR="00C23330" w:rsidRPr="00C23330">
        <w:rPr>
          <w:sz w:val="28"/>
          <w:szCs w:val="28"/>
        </w:rPr>
        <w:t xml:space="preserve">о результатах </w:t>
      </w:r>
      <w:r w:rsidR="00A60B11">
        <w:rPr>
          <w:sz w:val="28"/>
          <w:szCs w:val="28"/>
        </w:rPr>
        <w:t>его деятельности,</w:t>
      </w:r>
      <w:r w:rsidR="00C23330" w:rsidRPr="00C23330">
        <w:rPr>
          <w:sz w:val="28"/>
          <w:szCs w:val="28"/>
        </w:rPr>
        <w:t xml:space="preserve"> деятельности администрации Северо-Енисейского района за 20</w:t>
      </w:r>
      <w:r w:rsidR="008A1CFD">
        <w:rPr>
          <w:sz w:val="28"/>
          <w:szCs w:val="28"/>
        </w:rPr>
        <w:t>2</w:t>
      </w:r>
      <w:r w:rsidR="00E342D4">
        <w:rPr>
          <w:sz w:val="28"/>
          <w:szCs w:val="28"/>
        </w:rPr>
        <w:t>3</w:t>
      </w:r>
      <w:r w:rsidR="00C23330" w:rsidRPr="00C23330">
        <w:rPr>
          <w:sz w:val="28"/>
          <w:szCs w:val="28"/>
        </w:rPr>
        <w:t xml:space="preserve"> год</w:t>
      </w:r>
      <w:r w:rsidR="00C23330">
        <w:rPr>
          <w:sz w:val="28"/>
          <w:szCs w:val="28"/>
        </w:rPr>
        <w:t>,</w:t>
      </w:r>
      <w:r w:rsidR="00A60B11">
        <w:rPr>
          <w:sz w:val="28"/>
          <w:szCs w:val="28"/>
        </w:rPr>
        <w:t xml:space="preserve"> в том числе о решении вопросов, поставленных Северо-Енисейским районным Советом депутатов,</w:t>
      </w:r>
      <w:r w:rsidR="00C23330" w:rsidRPr="00C23330">
        <w:rPr>
          <w:bCs/>
          <w:sz w:val="28"/>
          <w:szCs w:val="28"/>
        </w:rPr>
        <w:t xml:space="preserve"> </w:t>
      </w:r>
      <w:r w:rsidR="00C23330">
        <w:rPr>
          <w:bCs/>
          <w:sz w:val="28"/>
          <w:szCs w:val="28"/>
        </w:rPr>
        <w:t xml:space="preserve">приведенный в </w:t>
      </w:r>
      <w:r w:rsidR="00C23330" w:rsidRPr="00AA7D1F">
        <w:rPr>
          <w:bCs/>
          <w:sz w:val="28"/>
          <w:szCs w:val="28"/>
        </w:rPr>
        <w:t>приложени</w:t>
      </w:r>
      <w:r w:rsidR="00C23330">
        <w:rPr>
          <w:bCs/>
          <w:sz w:val="28"/>
          <w:szCs w:val="28"/>
        </w:rPr>
        <w:t>и к настоящему решению</w:t>
      </w:r>
      <w:r w:rsidR="00A60B11">
        <w:rPr>
          <w:bCs/>
          <w:sz w:val="28"/>
          <w:szCs w:val="28"/>
        </w:rPr>
        <w:t>.</w:t>
      </w:r>
    </w:p>
    <w:p w:rsidR="00783AAC" w:rsidRDefault="00783AAC" w:rsidP="00783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деятельность Главы Северо-Енисейского района </w:t>
      </w:r>
      <w:r w:rsidR="00207CC9">
        <w:rPr>
          <w:sz w:val="28"/>
          <w:szCs w:val="28"/>
        </w:rPr>
        <w:t>Алексея Николаевича Рябцева</w:t>
      </w:r>
      <w:r>
        <w:rPr>
          <w:sz w:val="28"/>
          <w:szCs w:val="28"/>
        </w:rPr>
        <w:t xml:space="preserve"> за 20</w:t>
      </w:r>
      <w:r w:rsidR="008A1CFD">
        <w:rPr>
          <w:sz w:val="28"/>
          <w:szCs w:val="28"/>
        </w:rPr>
        <w:t>2</w:t>
      </w:r>
      <w:r w:rsidR="00E342D4">
        <w:rPr>
          <w:sz w:val="28"/>
          <w:szCs w:val="28"/>
        </w:rPr>
        <w:t>3</w:t>
      </w:r>
      <w:r>
        <w:rPr>
          <w:sz w:val="28"/>
          <w:szCs w:val="28"/>
        </w:rPr>
        <w:t xml:space="preserve"> год удовлетворительной и обеспечивающей осуществление всех его полномочий в полном объеме.</w:t>
      </w:r>
    </w:p>
    <w:p w:rsidR="00783AAC" w:rsidRPr="00A354CB" w:rsidRDefault="00783AAC" w:rsidP="00783AA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Опубликовать о</w:t>
      </w:r>
      <w:r w:rsidRPr="00A354CB">
        <w:rPr>
          <w:bCs/>
          <w:sz w:val="28"/>
          <w:szCs w:val="28"/>
        </w:rPr>
        <w:t xml:space="preserve">тчет </w:t>
      </w:r>
      <w:r w:rsidRPr="00A60B1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Северо-Енисейского </w:t>
      </w:r>
      <w:r w:rsidRPr="00A60B11">
        <w:rPr>
          <w:sz w:val="28"/>
          <w:szCs w:val="28"/>
        </w:rPr>
        <w:t>района</w:t>
      </w:r>
      <w:r w:rsidRPr="00A354CB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газете «Северо-Енисейский </w:t>
      </w:r>
      <w:r w:rsidR="00E942B5">
        <w:rPr>
          <w:bCs/>
          <w:sz w:val="28"/>
          <w:szCs w:val="28"/>
        </w:rPr>
        <w:t>вестник</w:t>
      </w:r>
      <w:r>
        <w:rPr>
          <w:bCs/>
          <w:sz w:val="28"/>
          <w:szCs w:val="28"/>
        </w:rPr>
        <w:t>»</w:t>
      </w:r>
      <w:r w:rsidRPr="00A354CB">
        <w:rPr>
          <w:bCs/>
          <w:sz w:val="28"/>
          <w:szCs w:val="28"/>
        </w:rPr>
        <w:t xml:space="preserve"> и разме</w:t>
      </w:r>
      <w:r>
        <w:rPr>
          <w:bCs/>
          <w:sz w:val="28"/>
          <w:szCs w:val="28"/>
        </w:rPr>
        <w:t>стить</w:t>
      </w:r>
      <w:r w:rsidRPr="00A354CB">
        <w:rPr>
          <w:bCs/>
          <w:sz w:val="28"/>
          <w:szCs w:val="28"/>
        </w:rPr>
        <w:t xml:space="preserve"> на официальном сайте Северо-Енисейск</w:t>
      </w:r>
      <w:r>
        <w:rPr>
          <w:bCs/>
          <w:sz w:val="28"/>
          <w:szCs w:val="28"/>
        </w:rPr>
        <w:t>ого</w:t>
      </w:r>
      <w:r w:rsidRPr="00A354CB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A354C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6B1082" w:rsidRDefault="00783AAC" w:rsidP="00783A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AA7D1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Настоящее р</w:t>
      </w:r>
      <w:r w:rsidRPr="00AA7D1F">
        <w:rPr>
          <w:bCs/>
          <w:sz w:val="28"/>
          <w:szCs w:val="28"/>
        </w:rPr>
        <w:t>ешение вступает в силу со дня его подписания</w:t>
      </w:r>
      <w:r>
        <w:rPr>
          <w:bCs/>
          <w:sz w:val="28"/>
          <w:szCs w:val="28"/>
        </w:rPr>
        <w:t>.</w:t>
      </w:r>
    </w:p>
    <w:p w:rsidR="006B1082" w:rsidRDefault="006B1082" w:rsidP="006B1082">
      <w:pPr>
        <w:ind w:firstLine="360"/>
        <w:jc w:val="both"/>
        <w:rPr>
          <w:sz w:val="28"/>
          <w:szCs w:val="28"/>
        </w:rPr>
      </w:pPr>
    </w:p>
    <w:p w:rsidR="006B1082" w:rsidRDefault="00FC0B27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108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B1082">
        <w:rPr>
          <w:sz w:val="28"/>
          <w:szCs w:val="28"/>
        </w:rPr>
        <w:t xml:space="preserve"> </w:t>
      </w:r>
      <w:proofErr w:type="gramStart"/>
      <w:r w:rsidR="006B1082">
        <w:rPr>
          <w:sz w:val="28"/>
          <w:szCs w:val="28"/>
        </w:rPr>
        <w:t>Северо-Енисейского</w:t>
      </w:r>
      <w:proofErr w:type="gramEnd"/>
      <w:r w:rsidR="006B1082">
        <w:rPr>
          <w:sz w:val="28"/>
          <w:szCs w:val="28"/>
        </w:rPr>
        <w:t xml:space="preserve"> </w:t>
      </w:r>
    </w:p>
    <w:p w:rsidR="006B1082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D51F2B">
        <w:rPr>
          <w:sz w:val="28"/>
          <w:szCs w:val="28"/>
        </w:rPr>
        <w:t xml:space="preserve"> </w:t>
      </w:r>
      <w:r w:rsidR="00FC0B27">
        <w:rPr>
          <w:sz w:val="28"/>
          <w:szCs w:val="28"/>
        </w:rPr>
        <w:t>Т.Л.Калинина</w:t>
      </w:r>
    </w:p>
    <w:p w:rsidR="00880BA6" w:rsidRDefault="006B1082" w:rsidP="00E942B5">
      <w:pPr>
        <w:rPr>
          <w:sz w:val="28"/>
          <w:szCs w:val="28"/>
        </w:rPr>
      </w:pPr>
      <w:r>
        <w:rPr>
          <w:sz w:val="28"/>
          <w:szCs w:val="28"/>
        </w:rPr>
        <w:t>Дата подписания решения:</w:t>
      </w:r>
      <w:r w:rsidR="00E942B5">
        <w:rPr>
          <w:sz w:val="28"/>
          <w:szCs w:val="28"/>
        </w:rPr>
        <w:t xml:space="preserve"> </w:t>
      </w:r>
      <w:r w:rsidR="008A1CFD">
        <w:rPr>
          <w:sz w:val="28"/>
          <w:szCs w:val="28"/>
        </w:rPr>
        <w:t>«</w:t>
      </w:r>
      <w:r w:rsidR="00692B50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E942B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3000DC">
        <w:rPr>
          <w:sz w:val="28"/>
          <w:szCs w:val="28"/>
        </w:rPr>
        <w:t>2</w:t>
      </w:r>
      <w:r w:rsidR="00E342D4">
        <w:rPr>
          <w:sz w:val="28"/>
          <w:szCs w:val="28"/>
        </w:rPr>
        <w:t>4</w:t>
      </w:r>
      <w:r w:rsidR="001C730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6458E" w:rsidRDefault="00B6458E" w:rsidP="00E942B5">
      <w:pPr>
        <w:rPr>
          <w:sz w:val="28"/>
          <w:szCs w:val="28"/>
        </w:rPr>
        <w:sectPr w:rsidR="00B6458E" w:rsidSect="00231C05">
          <w:footerReference w:type="default" r:id="rId8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777377" w:rsidRDefault="00777377" w:rsidP="007773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Отчет</w:t>
      </w:r>
    </w:p>
    <w:p w:rsidR="00777377" w:rsidRDefault="00777377" w:rsidP="007773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Главы Северо-Енисейского района </w:t>
      </w:r>
    </w:p>
    <w:p w:rsidR="00777377" w:rsidRDefault="00777377" w:rsidP="007773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 итогах социально-экономического развития</w:t>
      </w:r>
    </w:p>
    <w:p w:rsidR="00777377" w:rsidRDefault="00777377" w:rsidP="007773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Северо-Енисейского района за 2023 год</w:t>
      </w:r>
    </w:p>
    <w:p w:rsidR="00777377" w:rsidRDefault="00777377" w:rsidP="00777377">
      <w:pPr>
        <w:ind w:firstLine="567"/>
        <w:jc w:val="both"/>
        <w:rPr>
          <w:sz w:val="32"/>
          <w:szCs w:val="32"/>
        </w:rPr>
      </w:pPr>
    </w:p>
    <w:p w:rsidR="00777377" w:rsidRDefault="00777377" w:rsidP="00777377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Сегодня, свой отчет об итогах социально-экономического развития района за прошедший год хочу начать с главной темы 2023 года - </w:t>
      </w:r>
      <w:r>
        <w:rPr>
          <w:sz w:val="32"/>
          <w:szCs w:val="32"/>
          <w:u w:val="single"/>
        </w:rPr>
        <w:t>специальной военной операции</w:t>
      </w:r>
      <w:r>
        <w:rPr>
          <w:sz w:val="32"/>
          <w:szCs w:val="32"/>
        </w:rPr>
        <w:t>.</w:t>
      </w:r>
    </w:p>
    <w:p w:rsidR="00777377" w:rsidRDefault="00777377" w:rsidP="00777377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Особенностью года стало оказание мер социальной поддержки участникам СВО и членам их семей. Все необходимые решения и нормативная база приняты своевременно, за счет средств районного бюджета предусмотрены различные виды выплат военнослужащим, мобилизованным, и семьям участников СВО.</w:t>
      </w:r>
    </w:p>
    <w:p w:rsidR="00777377" w:rsidRDefault="00777377" w:rsidP="00777377">
      <w:pPr>
        <w:shd w:val="clear" w:color="auto" w:fill="FFFFFF"/>
        <w:ind w:firstLine="567"/>
        <w:jc w:val="both"/>
        <w:rPr>
          <w:rFonts w:cstheme="minorBidi"/>
          <w:sz w:val="32"/>
          <w:szCs w:val="32"/>
        </w:rPr>
      </w:pPr>
      <w:r>
        <w:rPr>
          <w:sz w:val="32"/>
          <w:szCs w:val="32"/>
        </w:rPr>
        <w:t xml:space="preserve">С первых дней начала СВО я нахожусь в тесном контакте с семьями военнослужащих и самими бойцами, чтобы оперативно решать их возникающие вопросы. Установлен особый порядок рассмотрения обращений и заявлений членов семей участников СВО. Осуществляется мой личный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всех поступающих обращений от семей участников СВО.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Кроме тех социальных гарантий, которые обеспечивает государство,</w:t>
      </w:r>
      <w:r w:rsidR="00D51F2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мы тоже приняли меры и выплачиваем по 400,00 тыс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.р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>ублей единовременно при заключении контракта и 100,00 тыс. рублей от предприятия ООО «Соврудник»,</w:t>
      </w:r>
      <w:r>
        <w:rPr>
          <w:rFonts w:ascii="Times New Roman" w:hAnsi="Times New Roman"/>
          <w:sz w:val="32"/>
          <w:szCs w:val="32"/>
        </w:rPr>
        <w:t xml:space="preserve"> а также ежемесячную выплату в размере </w:t>
      </w:r>
      <w:r>
        <w:rPr>
          <w:rFonts w:ascii="Times New Roman" w:hAnsi="Times New Roman"/>
          <w:b/>
          <w:sz w:val="32"/>
          <w:szCs w:val="32"/>
          <w:u w:val="single"/>
        </w:rPr>
        <w:t>1,0 тыс. руб.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За 2023 год данную поддержку получили </w:t>
      </w:r>
      <w:r>
        <w:rPr>
          <w:rFonts w:ascii="Times New Roman" w:hAnsi="Times New Roman"/>
          <w:b/>
          <w:sz w:val="32"/>
          <w:szCs w:val="32"/>
          <w:u w:val="single"/>
        </w:rPr>
        <w:t>55</w:t>
      </w:r>
      <w:r>
        <w:rPr>
          <w:rFonts w:ascii="Times New Roman" w:hAnsi="Times New Roman"/>
          <w:sz w:val="32"/>
          <w:szCs w:val="32"/>
        </w:rPr>
        <w:t xml:space="preserve"> участников СВО, и общая сумма выплат составила </w:t>
      </w:r>
      <w:r>
        <w:rPr>
          <w:rFonts w:ascii="Times New Roman" w:hAnsi="Times New Roman"/>
          <w:b/>
          <w:sz w:val="32"/>
          <w:szCs w:val="32"/>
          <w:u w:val="single"/>
        </w:rPr>
        <w:t>15,4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млн. руб.</w:t>
      </w:r>
    </w:p>
    <w:p w:rsidR="00777377" w:rsidRDefault="00777377" w:rsidP="00777377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территории района установлены дополнительные социальные гарантии семьям и участникам СВО в части освобождения от внесения платы за ЖКУ, за </w:t>
      </w:r>
      <w:proofErr w:type="spellStart"/>
      <w:r>
        <w:rPr>
          <w:sz w:val="32"/>
          <w:szCs w:val="32"/>
        </w:rPr>
        <w:t>найм</w:t>
      </w:r>
      <w:proofErr w:type="spellEnd"/>
      <w:r>
        <w:rPr>
          <w:sz w:val="32"/>
          <w:szCs w:val="32"/>
        </w:rPr>
        <w:t xml:space="preserve"> жилых помещений муниципального жилищного фонда, от уплаты земельного налога (в отношении 1 земельного участка). Семьи участников СВО полностью освобождены от платы за осуществление присмотра и ухода за детьми в группах продленного дня,</w:t>
      </w:r>
      <w:r w:rsidR="00D51F2B">
        <w:rPr>
          <w:sz w:val="32"/>
          <w:szCs w:val="32"/>
        </w:rPr>
        <w:t xml:space="preserve"> </w:t>
      </w:r>
      <w:r>
        <w:rPr>
          <w:sz w:val="32"/>
          <w:szCs w:val="32"/>
        </w:rPr>
        <w:t>от родительской платы за посещение детских садов, для них организовано бесплатное посещение учреждений культуры и спорта района.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Помощь семьям военнослужащих оказывается в полной мере.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Мы с ними работаем через Отдел семьи, детства и социальной поддержки граждан. На каждую семью участника СВО </w:t>
      </w:r>
      <w:r>
        <w:rPr>
          <w:rFonts w:ascii="Times New Roman" w:hAnsi="Times New Roman"/>
          <w:sz w:val="32"/>
          <w:szCs w:val="32"/>
        </w:rPr>
        <w:lastRenderedPageBreak/>
        <w:t>есть паспорт, обязательно созваниваемся не менее 1 раза в месяц, все телефоны и у них есть: если нужно дровами обеспечить, снег почистить, вода перемерзла или еще что-либо. Все стараемся в кратчайшие сроки сделать.</w:t>
      </w:r>
    </w:p>
    <w:p w:rsidR="00777377" w:rsidRDefault="00777377" w:rsidP="00777377">
      <w:pPr>
        <w:shd w:val="clear" w:color="auto" w:fill="FFFFFF"/>
        <w:ind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 2023 году </w:t>
      </w:r>
      <w:r>
        <w:rPr>
          <w:b/>
          <w:sz w:val="32"/>
          <w:szCs w:val="32"/>
          <w:u w:val="single"/>
        </w:rPr>
        <w:t>14 семей участников СВО</w:t>
      </w:r>
      <w:r>
        <w:rPr>
          <w:sz w:val="32"/>
          <w:szCs w:val="32"/>
          <w:u w:val="single"/>
        </w:rPr>
        <w:t xml:space="preserve">, проживающих в жилых помещениях с печным отоплением, </w:t>
      </w:r>
      <w:proofErr w:type="gramStart"/>
      <w:r>
        <w:rPr>
          <w:sz w:val="32"/>
          <w:szCs w:val="32"/>
          <w:u w:val="single"/>
        </w:rPr>
        <w:t>обеспечены</w:t>
      </w:r>
      <w:proofErr w:type="gramEnd"/>
      <w:r>
        <w:rPr>
          <w:sz w:val="32"/>
          <w:szCs w:val="32"/>
          <w:u w:val="single"/>
        </w:rPr>
        <w:t xml:space="preserve"> твердым топливом (дровами).</w:t>
      </w:r>
    </w:p>
    <w:p w:rsidR="00777377" w:rsidRDefault="00777377" w:rsidP="00777377">
      <w:pPr>
        <w:ind w:firstLine="539"/>
        <w:jc w:val="both"/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На приобретение машины УАЗ, бронежилетов, </w:t>
      </w:r>
      <w:proofErr w:type="spellStart"/>
      <w:r>
        <w:rPr>
          <w:sz w:val="32"/>
          <w:szCs w:val="32"/>
          <w:u w:val="single"/>
        </w:rPr>
        <w:t>противодронного</w:t>
      </w:r>
      <w:proofErr w:type="spellEnd"/>
      <w:r>
        <w:rPr>
          <w:sz w:val="32"/>
          <w:szCs w:val="32"/>
          <w:u w:val="single"/>
        </w:rPr>
        <w:t xml:space="preserve"> оружия, аптечек и других необходимых вещей мы выделили из бюджета района</w:t>
      </w:r>
      <w:r w:rsidR="00D51F2B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2,5 млн. руб. </w:t>
      </w:r>
    </w:p>
    <w:p w:rsidR="00777377" w:rsidRDefault="00777377" w:rsidP="00777377">
      <w:pPr>
        <w:ind w:firstLine="539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На базе Молодежного центра «АУРУМ» организован централизованный сбор и прием гуманитарной помощи в рамках различных муниципальных, краевых и федеральных акций (#МЫВМЕСТЕ, «И</w:t>
      </w:r>
      <w:proofErr w:type="gramStart"/>
      <w:r>
        <w:rPr>
          <w:sz w:val="32"/>
          <w:szCs w:val="32"/>
          <w:lang w:val="en-US"/>
        </w:rPr>
        <w:t>Z</w:t>
      </w:r>
      <w:proofErr w:type="gramEnd"/>
      <w:r>
        <w:rPr>
          <w:sz w:val="32"/>
          <w:szCs w:val="32"/>
        </w:rPr>
        <w:t xml:space="preserve"> Сибири – Сынам России», «Родные объятия», «Своих не бросаем», «Тепло родного Севера», «Елка желаний» и многое др.). В рамках акции «Шьем для наших», </w:t>
      </w:r>
      <w:proofErr w:type="spellStart"/>
      <w:r>
        <w:rPr>
          <w:sz w:val="32"/>
          <w:szCs w:val="32"/>
        </w:rPr>
        <w:t>североенисейскими</w:t>
      </w:r>
      <w:proofErr w:type="spellEnd"/>
      <w:r>
        <w:rPr>
          <w:sz w:val="32"/>
          <w:szCs w:val="32"/>
        </w:rPr>
        <w:t xml:space="preserve"> жительницами сшито и передано бойцам в зону СВО более </w:t>
      </w:r>
      <w:r>
        <w:rPr>
          <w:b/>
          <w:sz w:val="32"/>
          <w:szCs w:val="32"/>
          <w:u w:val="single"/>
        </w:rPr>
        <w:t>500 футболок</w:t>
      </w:r>
      <w:r>
        <w:rPr>
          <w:sz w:val="32"/>
          <w:szCs w:val="32"/>
        </w:rPr>
        <w:t>, а также изготовлены маскировочные сети.</w:t>
      </w:r>
    </w:p>
    <w:p w:rsidR="00777377" w:rsidRDefault="00777377" w:rsidP="00777377">
      <w:pPr>
        <w:ind w:firstLine="539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Жители района не только приносят продуктовые наборы, медикаменты, теплые вещи, но и вносят денежные вклады, в 2023 году собрано более </w:t>
      </w:r>
      <w:r>
        <w:rPr>
          <w:b/>
          <w:sz w:val="32"/>
          <w:szCs w:val="32"/>
          <w:u w:val="single"/>
        </w:rPr>
        <w:t>1,0 млн. руб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для приобретения всего необходимого нашим бойцам. </w:t>
      </w:r>
    </w:p>
    <w:p w:rsidR="00777377" w:rsidRDefault="00777377" w:rsidP="00777377">
      <w:pPr>
        <w:ind w:firstLine="539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В оказании поддержки военнослужащим принимают участие и дети всех возрастов, они пишут письма, рисуют рисунки, собирают посылки, изготавливают </w:t>
      </w:r>
      <w:proofErr w:type="spellStart"/>
      <w:proofErr w:type="gramStart"/>
      <w:r>
        <w:rPr>
          <w:sz w:val="32"/>
          <w:szCs w:val="32"/>
        </w:rPr>
        <w:t>стен-газеты</w:t>
      </w:r>
      <w:proofErr w:type="spellEnd"/>
      <w:proofErr w:type="gramEnd"/>
      <w:r>
        <w:rPr>
          <w:sz w:val="32"/>
          <w:szCs w:val="32"/>
        </w:rPr>
        <w:t xml:space="preserve">. В 2023 году во всех школах района дети изготавливали блиндажные свечи для использования их бойцами в полевых условиях. для освещения, обогрева и приготовления </w:t>
      </w:r>
      <w:proofErr w:type="spellStart"/>
      <w:r>
        <w:rPr>
          <w:sz w:val="32"/>
          <w:szCs w:val="32"/>
        </w:rPr>
        <w:t>пищи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>ми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подготовлено более </w:t>
      </w:r>
      <w:r>
        <w:rPr>
          <w:b/>
          <w:sz w:val="32"/>
          <w:szCs w:val="32"/>
          <w:u w:val="single"/>
        </w:rPr>
        <w:t>100 блиндажных свечей</w:t>
      </w:r>
      <w:r>
        <w:rPr>
          <w:sz w:val="32"/>
          <w:szCs w:val="32"/>
        </w:rPr>
        <w:t>, которые переданы в зону проведения СВО.</w:t>
      </w:r>
    </w:p>
    <w:p w:rsidR="00777377" w:rsidRDefault="00777377" w:rsidP="00777377">
      <w:pPr>
        <w:shd w:val="clear" w:color="auto" w:fill="FFFFFF"/>
        <w:ind w:firstLine="567"/>
        <w:jc w:val="both"/>
        <w:rPr>
          <w:sz w:val="32"/>
          <w:szCs w:val="32"/>
          <w:u w:val="single"/>
          <w:shd w:val="clear" w:color="auto" w:fill="FFFFFF"/>
        </w:rPr>
      </w:pPr>
      <w:r>
        <w:rPr>
          <w:sz w:val="32"/>
          <w:szCs w:val="32"/>
          <w:u w:val="single"/>
          <w:shd w:val="clear" w:color="auto" w:fill="FFFFFF"/>
        </w:rPr>
        <w:t>Работу в этом направлении мы будем активно продолжать.</w:t>
      </w:r>
    </w:p>
    <w:p w:rsidR="00777377" w:rsidRDefault="00777377" w:rsidP="00777377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2024 год, объявлен Президентом Российской Федерации годом Семьи.</w:t>
      </w:r>
      <w:r>
        <w:rPr>
          <w:sz w:val="32"/>
          <w:szCs w:val="32"/>
        </w:rPr>
        <w:t xml:space="preserve"> Задачи социальной политики в районе, в первую очередь будут связаны с поддержкой семей, традиционных семейных ценностей, благополучия и комфортного проживания семей в нашем районе</w:t>
      </w:r>
      <w:proofErr w:type="gramStart"/>
      <w:r>
        <w:rPr>
          <w:sz w:val="32"/>
          <w:szCs w:val="32"/>
        </w:rPr>
        <w:t xml:space="preserve">., </w:t>
      </w:r>
      <w:proofErr w:type="gramEnd"/>
      <w:r>
        <w:rPr>
          <w:sz w:val="32"/>
          <w:szCs w:val="32"/>
        </w:rPr>
        <w:t>т.е. всем вопросам, с которыми сталкивается семья в повседневной жизни - вопросам образования, здравоохранения, коммунальной инфраструктуры, развития транспорта.</w:t>
      </w:r>
    </w:p>
    <w:p w:rsidR="00777377" w:rsidRDefault="00777377" w:rsidP="00777377">
      <w:pPr>
        <w:shd w:val="clear" w:color="auto" w:fill="FFFFFF"/>
        <w:ind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В 2023 году меры социальной поддержки получили </w:t>
      </w:r>
      <w:r>
        <w:rPr>
          <w:b/>
          <w:sz w:val="32"/>
          <w:szCs w:val="32"/>
          <w:u w:val="single"/>
        </w:rPr>
        <w:t xml:space="preserve">2 351 семья </w:t>
      </w:r>
      <w:proofErr w:type="spellStart"/>
      <w:r>
        <w:rPr>
          <w:b/>
          <w:sz w:val="32"/>
          <w:szCs w:val="32"/>
          <w:u w:val="single"/>
        </w:rPr>
        <w:t>североенисейцев</w:t>
      </w:r>
      <w:proofErr w:type="spellEnd"/>
      <w:r>
        <w:rPr>
          <w:b/>
          <w:sz w:val="32"/>
          <w:szCs w:val="32"/>
          <w:u w:val="single"/>
        </w:rPr>
        <w:t>, на общую сумму 14,6 млн. руб.</w:t>
      </w:r>
      <w:r>
        <w:rPr>
          <w:sz w:val="32"/>
          <w:szCs w:val="32"/>
          <w:u w:val="single"/>
        </w:rPr>
        <w:t xml:space="preserve"> за счет средств бюджета района.</w:t>
      </w:r>
    </w:p>
    <w:p w:rsidR="00777377" w:rsidRDefault="00777377" w:rsidP="00777377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истекшем году нам удалось сохранить сбалансированность бюджета, создать благоприятные условия для реализации предпринимательской инициативы и привлечения инвестиций, неукоснительного исполнения социальных обязательств перед жителями.</w:t>
      </w:r>
    </w:p>
    <w:p w:rsidR="00777377" w:rsidRDefault="00777377" w:rsidP="00777377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Об этом говорят макроэкономические показатели социально-экономического развития Северо-Енисейского района.</w:t>
      </w:r>
    </w:p>
    <w:p w:rsidR="00777377" w:rsidRDefault="00777377" w:rsidP="0077737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Так, в сфере промышленности, как и прежде, Северо-Енисейский район остается лидером по добыче золота, среди золотодобывающих предприятий Красноярского края, район обеспечивает </w:t>
      </w:r>
      <w:r>
        <w:rPr>
          <w:b/>
          <w:sz w:val="32"/>
          <w:szCs w:val="32"/>
          <w:u w:val="single"/>
        </w:rPr>
        <w:t>90,2%</w:t>
      </w:r>
      <w:r>
        <w:rPr>
          <w:sz w:val="32"/>
          <w:szCs w:val="32"/>
        </w:rPr>
        <w:t xml:space="preserve"> золотодобычи в крае и </w:t>
      </w:r>
      <w:r>
        <w:rPr>
          <w:b/>
          <w:sz w:val="32"/>
          <w:szCs w:val="32"/>
          <w:u w:val="single"/>
        </w:rPr>
        <w:t>25%</w:t>
      </w:r>
      <w:r>
        <w:rPr>
          <w:sz w:val="32"/>
          <w:szCs w:val="32"/>
        </w:rPr>
        <w:t xml:space="preserve"> всей золотодобычи России.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Отмечается позитивная динамика роста </w:t>
      </w:r>
      <w:proofErr w:type="spellStart"/>
      <w:r>
        <w:rPr>
          <w:rFonts w:ascii="Times New Roman" w:hAnsi="Times New Roman"/>
          <w:sz w:val="32"/>
          <w:szCs w:val="32"/>
        </w:rPr>
        <w:t>макропоказателей</w:t>
      </w:r>
      <w:proofErr w:type="spellEnd"/>
      <w:r>
        <w:rPr>
          <w:rFonts w:ascii="Times New Roman" w:hAnsi="Times New Roman"/>
          <w:sz w:val="32"/>
          <w:szCs w:val="32"/>
        </w:rPr>
        <w:t xml:space="preserve"> в промышленности: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- объем золотодобычи составил </w:t>
      </w:r>
      <w:r>
        <w:rPr>
          <w:rFonts w:ascii="Times New Roman" w:hAnsi="Times New Roman"/>
          <w:b/>
          <w:sz w:val="32"/>
          <w:szCs w:val="32"/>
          <w:u w:val="single"/>
        </w:rPr>
        <w:t>64,4 тонны золота</w:t>
      </w:r>
      <w:r>
        <w:rPr>
          <w:rFonts w:ascii="Times New Roman" w:hAnsi="Times New Roman"/>
          <w:sz w:val="32"/>
          <w:szCs w:val="32"/>
        </w:rPr>
        <w:t xml:space="preserve">, что больше на </w:t>
      </w:r>
      <w:r>
        <w:rPr>
          <w:rFonts w:ascii="Times New Roman" w:hAnsi="Times New Roman"/>
          <w:b/>
          <w:sz w:val="32"/>
          <w:szCs w:val="32"/>
        </w:rPr>
        <w:t>25,8%</w:t>
      </w:r>
      <w:r>
        <w:rPr>
          <w:rFonts w:ascii="Times New Roman" w:hAnsi="Times New Roman"/>
          <w:sz w:val="32"/>
          <w:szCs w:val="32"/>
        </w:rPr>
        <w:t xml:space="preserve">, чем в 2022 году (2022 год - 50,1 </w:t>
      </w:r>
      <w:proofErr w:type="spellStart"/>
      <w:r>
        <w:rPr>
          <w:rFonts w:ascii="Times New Roman" w:hAnsi="Times New Roman"/>
          <w:sz w:val="32"/>
          <w:szCs w:val="32"/>
        </w:rPr>
        <w:t>тн</w:t>
      </w:r>
      <w:proofErr w:type="spellEnd"/>
      <w:r>
        <w:rPr>
          <w:rFonts w:ascii="Times New Roman" w:hAnsi="Times New Roman"/>
          <w:sz w:val="32"/>
          <w:szCs w:val="32"/>
        </w:rPr>
        <w:t>.);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заготовлено более </w:t>
      </w:r>
      <w:r>
        <w:rPr>
          <w:rFonts w:ascii="Times New Roman" w:hAnsi="Times New Roman"/>
          <w:b/>
          <w:sz w:val="32"/>
          <w:szCs w:val="32"/>
          <w:u w:val="single"/>
        </w:rPr>
        <w:t>345 тыс. куб.м.</w:t>
      </w:r>
      <w:r>
        <w:rPr>
          <w:rFonts w:ascii="Times New Roman" w:hAnsi="Times New Roman"/>
          <w:sz w:val="32"/>
          <w:szCs w:val="32"/>
        </w:rPr>
        <w:t xml:space="preserve"> древесины;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объем деловой древесины составил </w:t>
      </w:r>
      <w:r>
        <w:rPr>
          <w:rFonts w:ascii="Times New Roman" w:hAnsi="Times New Roman"/>
          <w:b/>
          <w:sz w:val="32"/>
          <w:szCs w:val="32"/>
          <w:u w:val="single"/>
        </w:rPr>
        <w:t>277 тыс. куб.м</w:t>
      </w:r>
      <w:r>
        <w:rPr>
          <w:rFonts w:ascii="Times New Roman" w:hAnsi="Times New Roman"/>
          <w:sz w:val="32"/>
          <w:szCs w:val="32"/>
        </w:rPr>
        <w:t>.;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- объем пиломатериалов -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3,0 тыс. куб.м.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77377" w:rsidRDefault="00777377" w:rsidP="0077737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Муниципальное предприятие «Хлебопек» выпекло </w:t>
      </w:r>
      <w:r>
        <w:rPr>
          <w:b/>
          <w:sz w:val="32"/>
          <w:szCs w:val="32"/>
          <w:u w:val="single"/>
        </w:rPr>
        <w:t>451,1 тонны</w:t>
      </w:r>
      <w:r>
        <w:rPr>
          <w:sz w:val="32"/>
          <w:szCs w:val="32"/>
        </w:rPr>
        <w:t xml:space="preserve"> хлеба, хлебобулочных и кондитерских изделий. Ассортимент выпускаемого предприятием хлеба и хлебобулочной продукции состоит из </w:t>
      </w:r>
      <w:r>
        <w:rPr>
          <w:b/>
          <w:sz w:val="32"/>
          <w:szCs w:val="32"/>
          <w:u w:val="single"/>
        </w:rPr>
        <w:t>79</w:t>
      </w:r>
      <w:r>
        <w:rPr>
          <w:sz w:val="32"/>
          <w:szCs w:val="32"/>
        </w:rPr>
        <w:t xml:space="preserve"> наименований.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2023 году выпускаемая продукция пополнилась </w:t>
      </w:r>
      <w:r>
        <w:rPr>
          <w:rFonts w:ascii="Times New Roman" w:hAnsi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/>
          <w:sz w:val="32"/>
          <w:szCs w:val="32"/>
        </w:rPr>
        <w:t xml:space="preserve"> новыми видами продукции, такими как хлеб «Деревенский», «Монастырский», «Кукурузный», лепешка «Мексиканская» и другие.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экономике района в 2023 году трудилось </w:t>
      </w:r>
      <w:r>
        <w:rPr>
          <w:rFonts w:ascii="Times New Roman" w:hAnsi="Times New Roman"/>
          <w:b/>
          <w:sz w:val="32"/>
          <w:szCs w:val="32"/>
          <w:u w:val="single"/>
        </w:rPr>
        <w:t>16 018</w:t>
      </w:r>
      <w:r>
        <w:rPr>
          <w:rFonts w:ascii="Times New Roman" w:hAnsi="Times New Roman"/>
          <w:sz w:val="32"/>
          <w:szCs w:val="32"/>
          <w:u w:val="single"/>
        </w:rPr>
        <w:t xml:space="preserve"> человек</w:t>
      </w:r>
      <w:r>
        <w:rPr>
          <w:rFonts w:ascii="Times New Roman" w:hAnsi="Times New Roman"/>
          <w:sz w:val="32"/>
          <w:szCs w:val="32"/>
        </w:rPr>
        <w:t xml:space="preserve">. Численность безработных граждан по состоянию на 01.01.2024 составила </w:t>
      </w:r>
      <w:r>
        <w:rPr>
          <w:rFonts w:ascii="Times New Roman" w:hAnsi="Times New Roman"/>
          <w:b/>
          <w:sz w:val="32"/>
          <w:szCs w:val="32"/>
          <w:u w:val="single"/>
        </w:rPr>
        <w:t>24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человека. Уровень регистрируемой безработицы в районе сложился на уровне </w:t>
      </w:r>
      <w:r>
        <w:rPr>
          <w:rFonts w:ascii="Times New Roman" w:hAnsi="Times New Roman"/>
          <w:b/>
          <w:sz w:val="32"/>
          <w:szCs w:val="32"/>
          <w:u w:val="single"/>
        </w:rPr>
        <w:t>0,3%, как и в прошлом году, и является одним из самых низких в Красноярском крае.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2023 году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размер среднемесячной заработной платы</w:t>
      </w:r>
      <w:r>
        <w:rPr>
          <w:rFonts w:ascii="Times New Roman" w:hAnsi="Times New Roman"/>
          <w:sz w:val="32"/>
          <w:szCs w:val="32"/>
        </w:rPr>
        <w:t xml:space="preserve"> по Северо-Енисейскому району составил </w:t>
      </w:r>
      <w:r>
        <w:rPr>
          <w:rFonts w:ascii="Times New Roman" w:hAnsi="Times New Roman"/>
          <w:b/>
          <w:sz w:val="32"/>
          <w:szCs w:val="32"/>
          <w:u w:val="single"/>
        </w:rPr>
        <w:t>127,1 тыс. руб., и увеличился на 10,6%</w:t>
      </w:r>
      <w:r>
        <w:rPr>
          <w:rFonts w:ascii="Times New Roman" w:hAnsi="Times New Roman"/>
          <w:sz w:val="32"/>
          <w:szCs w:val="32"/>
        </w:rPr>
        <w:t xml:space="preserve"> по сравнению с 2022 годом (2022 год - 114,9 тыс. руб.).</w:t>
      </w:r>
    </w:p>
    <w:p w:rsidR="00777377" w:rsidRDefault="00777377" w:rsidP="00777377">
      <w:pPr>
        <w:shd w:val="clear" w:color="auto" w:fill="FFFFFF"/>
        <w:ind w:firstLine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Золотодобывающие предприятия района </w:t>
      </w:r>
      <w:r>
        <w:rPr>
          <w:sz w:val="32"/>
          <w:szCs w:val="32"/>
        </w:rPr>
        <w:t xml:space="preserve">продолжили увеличивать объемы инвестиций в основной капитал, который в 2023 году составил </w:t>
      </w:r>
      <w:r>
        <w:rPr>
          <w:b/>
          <w:sz w:val="32"/>
          <w:szCs w:val="32"/>
          <w:u w:val="single"/>
        </w:rPr>
        <w:t>23,2 млрд</w:t>
      </w:r>
      <w:proofErr w:type="gramStart"/>
      <w:r>
        <w:rPr>
          <w:b/>
          <w:sz w:val="32"/>
          <w:szCs w:val="32"/>
          <w:u w:val="single"/>
        </w:rPr>
        <w:t>.р</w:t>
      </w:r>
      <w:proofErr w:type="gramEnd"/>
      <w:r>
        <w:rPr>
          <w:b/>
          <w:sz w:val="32"/>
          <w:szCs w:val="32"/>
          <w:u w:val="single"/>
        </w:rPr>
        <w:t>уб</w:t>
      </w:r>
      <w:r>
        <w:rPr>
          <w:sz w:val="32"/>
          <w:szCs w:val="32"/>
        </w:rPr>
        <w:t xml:space="preserve">., увеличившись на </w:t>
      </w:r>
      <w:r>
        <w:rPr>
          <w:b/>
          <w:sz w:val="32"/>
          <w:szCs w:val="32"/>
          <w:u w:val="single"/>
        </w:rPr>
        <w:t>11,0%</w:t>
      </w:r>
      <w:r>
        <w:rPr>
          <w:sz w:val="32"/>
          <w:szCs w:val="32"/>
        </w:rPr>
        <w:t xml:space="preserve"> по сравнению с прошлым годом. В основном, инвестиции были направлены золотодобывающими предприятиями на непрерывную модернизацию производства, приобретение современного, высококлассного оборудования и тяжелой техники, разработкой и реализацией </w:t>
      </w:r>
      <w:r>
        <w:rPr>
          <w:b/>
          <w:sz w:val="32"/>
          <w:szCs w:val="32"/>
          <w:u w:val="single"/>
        </w:rPr>
        <w:t xml:space="preserve">инвестиционных проектов, которые успешно реализуются в сфере золотодобычи.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Так, ООО «Соврудник» реализует масштабный инвестиционный проект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«Освоение золоторудных месторождений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Нойбинской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площади Северо-Енисейского района Красноярского края»</w:t>
      </w:r>
      <w:r>
        <w:rPr>
          <w:rFonts w:ascii="Times New Roman" w:hAnsi="Times New Roman"/>
          <w:b/>
          <w:bCs/>
          <w:sz w:val="32"/>
          <w:szCs w:val="32"/>
        </w:rPr>
        <w:t>, стоимостью более 350 млн. долларов.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Сроки реализации проекта</w:t>
      </w:r>
      <w:r>
        <w:rPr>
          <w:rFonts w:ascii="Times New Roman" w:hAnsi="Times New Roman"/>
          <w:sz w:val="32"/>
          <w:szCs w:val="32"/>
        </w:rPr>
        <w:t xml:space="preserve"> состоят из 2х этапов: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1й этап - инвестиционная стадия (с 2016 по 2023 годы);</w:t>
      </w:r>
      <w:r w:rsidR="00D51F2B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2й этап - промышленная эксплуатация и запуск 1 и 2 линий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ГОКа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(2024-2027 годы)</w:t>
      </w:r>
      <w:r>
        <w:rPr>
          <w:rFonts w:ascii="Times New Roman" w:hAnsi="Times New Roman"/>
          <w:sz w:val="32"/>
          <w:szCs w:val="32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Освоение месторождения с запасами 175 тонн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для предприятия является одним из ключевых и приоритетных проектов группы компаний «</w:t>
      </w:r>
      <w:proofErr w:type="spellStart"/>
      <w:r>
        <w:rPr>
          <w:rFonts w:ascii="Times New Roman" w:hAnsi="Times New Roman"/>
          <w:sz w:val="32"/>
          <w:szCs w:val="32"/>
        </w:rPr>
        <w:t>Южуралзолото</w:t>
      </w:r>
      <w:proofErr w:type="spellEnd"/>
      <w:r>
        <w:rPr>
          <w:rFonts w:ascii="Times New Roman" w:hAnsi="Times New Roman"/>
          <w:sz w:val="32"/>
          <w:szCs w:val="32"/>
        </w:rPr>
        <w:t xml:space="preserve"> ГК», куда входит ООО «Соврудник».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Проектом предусмотрено </w:t>
      </w:r>
      <w:r>
        <w:rPr>
          <w:rFonts w:ascii="Times New Roman" w:hAnsi="Times New Roman"/>
          <w:b/>
          <w:sz w:val="32"/>
          <w:szCs w:val="32"/>
        </w:rPr>
        <w:t xml:space="preserve">освоение месторождений </w:t>
      </w:r>
      <w:r>
        <w:rPr>
          <w:rFonts w:ascii="Times New Roman" w:hAnsi="Times New Roman"/>
          <w:b/>
          <w:bCs/>
          <w:sz w:val="32"/>
          <w:szCs w:val="32"/>
        </w:rPr>
        <w:t xml:space="preserve">«Высокое» и «Золотое» и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строительство современного горно-обогатительного комбината на месторождении «Высокое»</w:t>
      </w:r>
      <w:r>
        <w:rPr>
          <w:rFonts w:ascii="Times New Roman" w:hAnsi="Times New Roman"/>
          <w:bCs/>
          <w:sz w:val="32"/>
          <w:szCs w:val="32"/>
        </w:rPr>
        <w:t xml:space="preserve"> производительностью по переработке руды до 6 млн. тонн и золотодобычей ежегодно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более 5 тонн золота.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месторождения «Высокое» в настоящее время проведено строительство высоковольтных подстанций, и ЛЭП от подстанции «Тайга», построена автомобильная дорога с двумя мостовыми переходами через реки Тея и </w:t>
      </w:r>
      <w:proofErr w:type="spellStart"/>
      <w:r>
        <w:rPr>
          <w:rFonts w:ascii="Times New Roman" w:hAnsi="Times New Roman"/>
          <w:sz w:val="32"/>
          <w:szCs w:val="32"/>
        </w:rPr>
        <w:t>Уволга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построена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золотоизвлекательная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фабрика, котельная,</w:t>
      </w:r>
      <w:r>
        <w:rPr>
          <w:rFonts w:ascii="Times New Roman" w:hAnsi="Times New Roman"/>
          <w:sz w:val="32"/>
          <w:szCs w:val="32"/>
        </w:rPr>
        <w:t xml:space="preserve"> ведется строительство </w:t>
      </w:r>
      <w:proofErr w:type="spellStart"/>
      <w:r>
        <w:rPr>
          <w:rFonts w:ascii="Times New Roman" w:hAnsi="Times New Roman"/>
          <w:sz w:val="32"/>
          <w:szCs w:val="32"/>
        </w:rPr>
        <w:t>хвостохранилища</w:t>
      </w:r>
      <w:proofErr w:type="spellEnd"/>
      <w:r>
        <w:rPr>
          <w:rFonts w:ascii="Times New Roman" w:hAnsi="Times New Roman"/>
          <w:sz w:val="32"/>
          <w:szCs w:val="32"/>
        </w:rPr>
        <w:t xml:space="preserve"> и вахтового поселка. Строится не просто производственный объект, и автономный комплекс, который будет обеспечивать жизнедеятельность </w:t>
      </w:r>
      <w:r>
        <w:rPr>
          <w:rFonts w:ascii="Times New Roman" w:hAnsi="Times New Roman"/>
          <w:b/>
          <w:sz w:val="32"/>
          <w:szCs w:val="32"/>
          <w:u w:val="single"/>
        </w:rPr>
        <w:t>1500 человек</w:t>
      </w:r>
      <w:r>
        <w:rPr>
          <w:rFonts w:ascii="Times New Roman" w:hAnsi="Times New Roman"/>
          <w:sz w:val="32"/>
          <w:szCs w:val="32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2023 году состоялся запуск в тестовом режиме первой линии </w:t>
      </w:r>
      <w:proofErr w:type="spellStart"/>
      <w:r>
        <w:rPr>
          <w:rFonts w:ascii="Times New Roman" w:hAnsi="Times New Roman"/>
          <w:sz w:val="32"/>
          <w:szCs w:val="32"/>
        </w:rPr>
        <w:t>ГОКа</w:t>
      </w:r>
      <w:proofErr w:type="spellEnd"/>
      <w:r>
        <w:rPr>
          <w:rFonts w:ascii="Times New Roman" w:hAnsi="Times New Roman"/>
          <w:sz w:val="32"/>
          <w:szCs w:val="32"/>
        </w:rPr>
        <w:t xml:space="preserve">, в 2024 году планируется выйти на объемы добычи золота </w:t>
      </w:r>
      <w:r>
        <w:rPr>
          <w:rFonts w:ascii="Times New Roman" w:hAnsi="Times New Roman"/>
          <w:b/>
          <w:sz w:val="32"/>
          <w:szCs w:val="32"/>
          <w:u w:val="single"/>
        </w:rPr>
        <w:t>4 тонны</w:t>
      </w:r>
      <w:r>
        <w:rPr>
          <w:rFonts w:ascii="Times New Roman" w:hAnsi="Times New Roman"/>
          <w:sz w:val="32"/>
          <w:szCs w:val="32"/>
        </w:rPr>
        <w:t xml:space="preserve">, а в 2027 году, после запуска 2-й очереди ЗИФ, достигнуть годовых объемов переработки руды в размере </w:t>
      </w:r>
      <w:r>
        <w:rPr>
          <w:rFonts w:ascii="Times New Roman" w:hAnsi="Times New Roman"/>
          <w:b/>
          <w:sz w:val="32"/>
          <w:szCs w:val="32"/>
          <w:u w:val="single"/>
        </w:rPr>
        <w:t>6 млн. тонн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АО «Полюс Красноярск»</w:t>
      </w:r>
      <w:r>
        <w:rPr>
          <w:rFonts w:ascii="Times New Roman" w:hAnsi="Times New Roman"/>
          <w:bCs/>
          <w:sz w:val="32"/>
          <w:szCs w:val="32"/>
        </w:rPr>
        <w:t xml:space="preserve"> реализует на территории района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3 инвестиционных проекта:</w:t>
      </w:r>
    </w:p>
    <w:p w:rsidR="00777377" w:rsidRDefault="00777377" w:rsidP="00777377">
      <w:pPr>
        <w:pStyle w:val="a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 xml:space="preserve">инвестиционный проект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«Увеличение золотодобывающих и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золотоизвлекательных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мощностей месторождения «Благодатное»</w:t>
      </w:r>
      <w:r>
        <w:rPr>
          <w:rFonts w:ascii="Times New Roman" w:hAnsi="Times New Roman"/>
          <w:bCs/>
          <w:sz w:val="32"/>
          <w:szCs w:val="32"/>
        </w:rPr>
        <w:t xml:space="preserve"> (ЗИФ-5), в рамках которого </w:t>
      </w:r>
      <w:r>
        <w:rPr>
          <w:rFonts w:ascii="Times New Roman" w:hAnsi="Times New Roman"/>
          <w:b/>
          <w:bCs/>
          <w:sz w:val="32"/>
          <w:szCs w:val="32"/>
        </w:rPr>
        <w:t xml:space="preserve">строится 5я новая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золотоизвлекательная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фабрика по переработке руды </w:t>
      </w:r>
      <w:r>
        <w:rPr>
          <w:rFonts w:ascii="Times New Roman" w:hAnsi="Times New Roman"/>
          <w:bCs/>
          <w:sz w:val="32"/>
          <w:szCs w:val="32"/>
        </w:rPr>
        <w:t xml:space="preserve">производительностью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8,3 млн. тонн руды в год и сопутствующей инфраструктуры;</w:t>
      </w:r>
    </w:p>
    <w:p w:rsidR="00777377" w:rsidRDefault="00777377" w:rsidP="00777377">
      <w:pPr>
        <w:pStyle w:val="a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theme="minorBidi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инвестиционный проект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«Модернизация и развитие отделений бактериального окисления», в рамках которого производится расширение и модернизация цехов бактериального</w:t>
      </w:r>
      <w:r w:rsidR="00D51F2B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окисления»</w:t>
      </w:r>
      <w:proofErr w:type="gramStart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;</w:t>
      </w:r>
      <w:proofErr w:type="gramEnd"/>
    </w:p>
    <w:p w:rsidR="00777377" w:rsidRDefault="00777377" w:rsidP="00777377">
      <w:pPr>
        <w:pStyle w:val="ad"/>
        <w:numPr>
          <w:ilvl w:val="0"/>
          <w:numId w:val="47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 xml:space="preserve">инвестиционный проект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«Освоение глубоких горизонтов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Олимпиадинского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месторождения»</w:t>
      </w:r>
      <w:r>
        <w:rPr>
          <w:rFonts w:ascii="Times New Roman" w:hAnsi="Times New Roman"/>
          <w:bCs/>
          <w:sz w:val="32"/>
          <w:szCs w:val="32"/>
        </w:rPr>
        <w:t xml:space="preserve"> с проведением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строительства карьерной инфраструктуры и увеличением парка </w:t>
      </w:r>
      <w:proofErr w:type="spellStart"/>
      <w:proofErr w:type="gramStart"/>
      <w:r>
        <w:rPr>
          <w:rFonts w:ascii="Times New Roman" w:hAnsi="Times New Roman"/>
          <w:b/>
          <w:bCs/>
          <w:sz w:val="32"/>
          <w:szCs w:val="32"/>
          <w:u w:val="single"/>
        </w:rPr>
        <w:t>горно-транспортного</w:t>
      </w:r>
      <w:proofErr w:type="spellEnd"/>
      <w:proofErr w:type="gram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оборудования</w:t>
      </w:r>
      <w:r>
        <w:rPr>
          <w:rFonts w:ascii="Times New Roman" w:hAnsi="Times New Roman"/>
          <w:bCs/>
          <w:sz w:val="32"/>
          <w:szCs w:val="32"/>
          <w:u w:val="single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ООО ГРК 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Амикан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» </w:t>
      </w:r>
      <w:r>
        <w:rPr>
          <w:rFonts w:ascii="Times New Roman" w:hAnsi="Times New Roman"/>
          <w:bCs/>
          <w:sz w:val="32"/>
          <w:szCs w:val="32"/>
        </w:rPr>
        <w:t xml:space="preserve">реализует на территории района </w:t>
      </w:r>
      <w:r>
        <w:rPr>
          <w:rFonts w:ascii="Times New Roman" w:hAnsi="Times New Roman"/>
          <w:sz w:val="32"/>
          <w:szCs w:val="32"/>
        </w:rPr>
        <w:t xml:space="preserve">инвестиционный проект </w:t>
      </w:r>
      <w:r>
        <w:rPr>
          <w:rFonts w:ascii="Times New Roman" w:hAnsi="Times New Roman"/>
          <w:b/>
          <w:sz w:val="32"/>
          <w:szCs w:val="32"/>
          <w:u w:val="single"/>
        </w:rPr>
        <w:t>«Строительство горнодобывающего предприятия на базе золоторудного месторождения «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Ведугинское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/>
          <w:sz w:val="32"/>
          <w:szCs w:val="32"/>
        </w:rPr>
        <w:t xml:space="preserve">, в рамках которого </w:t>
      </w:r>
      <w:r>
        <w:rPr>
          <w:rFonts w:ascii="Times New Roman" w:hAnsi="Times New Roman"/>
          <w:b/>
          <w:sz w:val="32"/>
          <w:szCs w:val="32"/>
        </w:rPr>
        <w:t xml:space="preserve">ведется разработка и </w:t>
      </w:r>
      <w:r>
        <w:rPr>
          <w:rFonts w:ascii="Times New Roman" w:hAnsi="Times New Roman"/>
          <w:b/>
          <w:sz w:val="32"/>
          <w:szCs w:val="32"/>
          <w:u w:val="single"/>
        </w:rPr>
        <w:t>освоение запасов золоторудного месторождения «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Ведугинское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» подземным способом </w:t>
      </w:r>
      <w:r>
        <w:rPr>
          <w:rFonts w:ascii="Times New Roman" w:hAnsi="Times New Roman"/>
          <w:sz w:val="32"/>
          <w:szCs w:val="32"/>
        </w:rPr>
        <w:t xml:space="preserve">и предусматривается строительство горно-обогатительного комбината, а также объектов инженерной инфраструктуры.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Производственная мощность по добыче руды 850 тыс. тонн в год</w:t>
      </w:r>
      <w:r>
        <w:rPr>
          <w:rFonts w:ascii="Times New Roman" w:hAnsi="Times New Roman"/>
          <w:bCs/>
          <w:sz w:val="32"/>
          <w:szCs w:val="32"/>
        </w:rPr>
        <w:t xml:space="preserve">, технологическая схема обогащения руд до получения концентратов,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выпуск металла в концентрате на уровне 3,6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тн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>. в год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Хочу отметить, что на протяжении ряда лет золотодобывающими предприятиями ведется комплексная работа по улучшению жизнеобеспечения населения Северо-Енисейского района в рамках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муниципально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- частного партнерства</w:t>
      </w:r>
      <w:r>
        <w:rPr>
          <w:rFonts w:ascii="Times New Roman" w:hAnsi="Times New Roman"/>
          <w:sz w:val="32"/>
          <w:szCs w:val="32"/>
          <w:u w:val="single"/>
        </w:rPr>
        <w:t xml:space="preserve"> и привлечения спонсорских средств инвесторов, в том числе: посредством заключения соглашений о социально-экономическом сотрудничестве, договоров пожертвования, дарения имущества.</w:t>
      </w:r>
    </w:p>
    <w:p w:rsidR="00777377" w:rsidRDefault="00777377" w:rsidP="00777377">
      <w:pPr>
        <w:ind w:firstLine="567"/>
        <w:jc w:val="both"/>
        <w:rPr>
          <w:rFonts w:cstheme="minorBidi"/>
          <w:sz w:val="32"/>
          <w:szCs w:val="32"/>
        </w:rPr>
      </w:pPr>
      <w:r>
        <w:rPr>
          <w:sz w:val="32"/>
          <w:szCs w:val="32"/>
        </w:rPr>
        <w:t xml:space="preserve">В 2023 году на выделенные денежные средства </w:t>
      </w:r>
      <w:r>
        <w:rPr>
          <w:b/>
          <w:sz w:val="32"/>
          <w:szCs w:val="32"/>
          <w:u w:val="single"/>
        </w:rPr>
        <w:t>ООО ГРК «АМИКАН»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в размере 16,0 млн. руб. </w:t>
      </w:r>
      <w:r>
        <w:rPr>
          <w:sz w:val="32"/>
          <w:szCs w:val="32"/>
        </w:rPr>
        <w:t xml:space="preserve">были организованы туристические поездки школьников района, отличившихся в учебе, </w:t>
      </w:r>
      <w:r>
        <w:rPr>
          <w:sz w:val="32"/>
          <w:szCs w:val="32"/>
        </w:rPr>
        <w:lastRenderedPageBreak/>
        <w:t>спорте в 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осква, г.Санкт-Петербург. С 2024 года еще будут организованы поездки в г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олгоград.</w:t>
      </w:r>
    </w:p>
    <w:p w:rsidR="00777377" w:rsidRDefault="00777377" w:rsidP="0077737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Выплачивалось денежное вознаграждение по окончании учебного года, было приобретено необходимое оборудование в школу п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рянка,</w:t>
      </w:r>
      <w:r w:rsidR="00D51F2B">
        <w:rPr>
          <w:sz w:val="32"/>
          <w:szCs w:val="32"/>
        </w:rPr>
        <w:t xml:space="preserve"> </w:t>
      </w:r>
      <w:r>
        <w:rPr>
          <w:sz w:val="32"/>
          <w:szCs w:val="32"/>
        </w:rPr>
        <w:t>приобретены и установлены цветочницы для благоустройства общественных пространств района, приобретено медицинское оборудование для нужд районной больницы, оборудование для СДК п.Брянка.</w:t>
      </w:r>
    </w:p>
    <w:p w:rsidR="00777377" w:rsidRDefault="00777377" w:rsidP="0077737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На выделенные денежные средств</w:t>
      </w:r>
      <w:proofErr w:type="gramStart"/>
      <w:r>
        <w:rPr>
          <w:sz w:val="32"/>
          <w:szCs w:val="32"/>
        </w:rPr>
        <w:t xml:space="preserve">а </w:t>
      </w:r>
      <w:r>
        <w:rPr>
          <w:b/>
          <w:sz w:val="32"/>
          <w:szCs w:val="32"/>
          <w:u w:val="single"/>
        </w:rPr>
        <w:t>ООО</w:t>
      </w:r>
      <w:proofErr w:type="gramEnd"/>
      <w:r>
        <w:rPr>
          <w:b/>
          <w:sz w:val="32"/>
          <w:szCs w:val="32"/>
          <w:u w:val="single"/>
        </w:rPr>
        <w:t xml:space="preserve"> «Соврудник»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в размере 10,0 млн. руб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приобретено оборудование и мебель для школьных столовых, организованы экскурсионные туры для школьников района в республику Беларусь и город-побратим город Солигорск.</w:t>
      </w:r>
    </w:p>
    <w:p w:rsidR="00777377" w:rsidRDefault="00777377" w:rsidP="0077737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Предприятием </w:t>
      </w:r>
      <w:r>
        <w:rPr>
          <w:b/>
          <w:sz w:val="32"/>
          <w:szCs w:val="32"/>
          <w:u w:val="single"/>
        </w:rPr>
        <w:t>ООО АС «Прииск Дражный»</w:t>
      </w:r>
      <w:r w:rsidR="00D51F2B"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на сумму 3,5 млн. руб., </w:t>
      </w:r>
      <w:r>
        <w:rPr>
          <w:sz w:val="32"/>
          <w:szCs w:val="32"/>
        </w:rPr>
        <w:t xml:space="preserve">был обустроен трибунами стадион и волейбольная площадка в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Новая Калами, также оснащен тренажерами спортивный зал </w:t>
      </w:r>
      <w:proofErr w:type="spellStart"/>
      <w:r>
        <w:rPr>
          <w:sz w:val="32"/>
          <w:szCs w:val="32"/>
        </w:rPr>
        <w:t>Новокаламинской</w:t>
      </w:r>
      <w:proofErr w:type="spellEnd"/>
      <w:r>
        <w:rPr>
          <w:sz w:val="32"/>
          <w:szCs w:val="32"/>
        </w:rPr>
        <w:t xml:space="preserve"> школы.</w:t>
      </w:r>
    </w:p>
    <w:p w:rsidR="00777377" w:rsidRDefault="00777377" w:rsidP="0077737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>
        <w:rPr>
          <w:b/>
          <w:sz w:val="32"/>
          <w:szCs w:val="32"/>
          <w:u w:val="single"/>
        </w:rPr>
        <w:t>АО «Полюс Красноярск»</w:t>
      </w:r>
      <w:r>
        <w:rPr>
          <w:sz w:val="32"/>
          <w:szCs w:val="32"/>
        </w:rPr>
        <w:t xml:space="preserve"> прямого Соглашения о сотрудничестве нет, но они также оказывают помощь школьникам-выпускникам в виде вознаграждения за хорошую учебу, являются спонсорами приезда артистов, оплачивают перевозку детей на различные соревнования, выделяют места и билеты на самолет. Также ими была приобретена оргтехника для всех образовательных учреждений района.</w:t>
      </w:r>
    </w:p>
    <w:p w:rsidR="00777377" w:rsidRDefault="00777377" w:rsidP="00777377">
      <w:pPr>
        <w:ind w:firstLine="567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Северной геологоразведочной экспедицией</w:t>
      </w:r>
      <w:r>
        <w:rPr>
          <w:sz w:val="32"/>
          <w:szCs w:val="32"/>
        </w:rPr>
        <w:t xml:space="preserve"> были выделены средства на ремонт </w:t>
      </w:r>
      <w:proofErr w:type="spellStart"/>
      <w:r>
        <w:rPr>
          <w:sz w:val="32"/>
          <w:szCs w:val="32"/>
        </w:rPr>
        <w:t>Тейской</w:t>
      </w:r>
      <w:proofErr w:type="spellEnd"/>
      <w:r>
        <w:rPr>
          <w:sz w:val="32"/>
          <w:szCs w:val="32"/>
        </w:rPr>
        <w:t xml:space="preserve"> участковой больницы - заменены деревянные окна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пластиковые.</w:t>
      </w:r>
    </w:p>
    <w:p w:rsidR="00777377" w:rsidRDefault="00777377" w:rsidP="00777377">
      <w:pPr>
        <w:ind w:firstLine="567"/>
        <w:contextualSpacing/>
        <w:jc w:val="both"/>
        <w:rPr>
          <w:b/>
          <w:spacing w:val="2"/>
          <w:sz w:val="32"/>
          <w:szCs w:val="32"/>
          <w:u w:val="single"/>
        </w:rPr>
      </w:pPr>
    </w:p>
    <w:p w:rsidR="00777377" w:rsidRDefault="00777377" w:rsidP="00777377">
      <w:pPr>
        <w:ind w:firstLine="567"/>
        <w:contextualSpacing/>
        <w:jc w:val="both"/>
        <w:rPr>
          <w:spacing w:val="2"/>
          <w:sz w:val="32"/>
          <w:szCs w:val="32"/>
          <w:u w:val="single"/>
        </w:rPr>
      </w:pPr>
      <w:r>
        <w:rPr>
          <w:b/>
          <w:spacing w:val="2"/>
          <w:sz w:val="32"/>
          <w:szCs w:val="32"/>
          <w:u w:val="single"/>
        </w:rPr>
        <w:t xml:space="preserve">Побратимские отношения между </w:t>
      </w:r>
      <w:proofErr w:type="gramStart"/>
      <w:r>
        <w:rPr>
          <w:b/>
          <w:spacing w:val="2"/>
          <w:sz w:val="32"/>
          <w:szCs w:val="32"/>
          <w:u w:val="single"/>
        </w:rPr>
        <w:t>г</w:t>
      </w:r>
      <w:proofErr w:type="gramEnd"/>
      <w:r>
        <w:rPr>
          <w:b/>
          <w:spacing w:val="2"/>
          <w:sz w:val="32"/>
          <w:szCs w:val="32"/>
          <w:u w:val="single"/>
        </w:rPr>
        <w:t>. Солигорск и Северо-Енисейским районом растут с каждым годом.</w:t>
      </w:r>
      <w:r>
        <w:rPr>
          <w:spacing w:val="2"/>
          <w:sz w:val="32"/>
          <w:szCs w:val="32"/>
        </w:rPr>
        <w:t xml:space="preserve"> Происходит обмен культурным, образовательным опытом, растет сотрудничество между промышленными предприятиями, работающими на территориях. Все это дает прочную основу развития двух братских государств, двух территорий-побратимов. </w:t>
      </w:r>
    </w:p>
    <w:p w:rsidR="00777377" w:rsidRDefault="00777377" w:rsidP="00777377">
      <w:pPr>
        <w:ind w:firstLine="567"/>
        <w:contextualSpacing/>
        <w:jc w:val="both"/>
        <w:rPr>
          <w:spacing w:val="2"/>
          <w:sz w:val="32"/>
          <w:szCs w:val="32"/>
        </w:rPr>
      </w:pPr>
      <w:r>
        <w:rPr>
          <w:b/>
          <w:spacing w:val="2"/>
          <w:sz w:val="32"/>
          <w:szCs w:val="32"/>
        </w:rPr>
        <w:t xml:space="preserve">В декабре 2023 года </w:t>
      </w:r>
      <w:r>
        <w:rPr>
          <w:b/>
          <w:spacing w:val="2"/>
          <w:sz w:val="32"/>
          <w:szCs w:val="32"/>
          <w:u w:val="single"/>
        </w:rPr>
        <w:t xml:space="preserve">состоялся визит делегации из города-побратима Солигорска Республики Беларусь на территорию Северо-Енисейского района. </w:t>
      </w:r>
      <w:r>
        <w:rPr>
          <w:spacing w:val="2"/>
          <w:sz w:val="32"/>
          <w:szCs w:val="32"/>
        </w:rPr>
        <w:t xml:space="preserve">За время визита гости посетили промышленные объекты АО «Полюс Красноярск» </w:t>
      </w:r>
      <w:proofErr w:type="gramStart"/>
      <w:r>
        <w:rPr>
          <w:spacing w:val="2"/>
          <w:sz w:val="32"/>
          <w:szCs w:val="32"/>
        </w:rPr>
        <w:t>и ООО</w:t>
      </w:r>
      <w:proofErr w:type="gramEnd"/>
      <w:r>
        <w:rPr>
          <w:spacing w:val="2"/>
          <w:sz w:val="32"/>
          <w:szCs w:val="32"/>
        </w:rPr>
        <w:t xml:space="preserve"> «Соврудник», социальные объекты Северо-Енисейского района.</w:t>
      </w:r>
    </w:p>
    <w:p w:rsidR="00777377" w:rsidRDefault="00777377" w:rsidP="00777377">
      <w:pPr>
        <w:ind w:firstLine="567"/>
        <w:contextualSpacing/>
        <w:jc w:val="both"/>
        <w:rPr>
          <w:b/>
          <w:spacing w:val="2"/>
          <w:sz w:val="32"/>
          <w:szCs w:val="32"/>
          <w:u w:val="single"/>
        </w:rPr>
      </w:pPr>
      <w:r>
        <w:rPr>
          <w:b/>
          <w:spacing w:val="2"/>
          <w:sz w:val="32"/>
          <w:szCs w:val="32"/>
        </w:rPr>
        <w:lastRenderedPageBreak/>
        <w:t xml:space="preserve">Итогом 3-х дневного визита стало </w:t>
      </w:r>
      <w:r>
        <w:rPr>
          <w:b/>
          <w:spacing w:val="2"/>
          <w:sz w:val="32"/>
          <w:szCs w:val="32"/>
          <w:u w:val="single"/>
        </w:rPr>
        <w:t>подписание трехстороннего соглашения о сотрудничестве между предприятиям</w:t>
      </w:r>
      <w:proofErr w:type="gramStart"/>
      <w:r>
        <w:rPr>
          <w:b/>
          <w:spacing w:val="2"/>
          <w:sz w:val="32"/>
          <w:szCs w:val="32"/>
          <w:u w:val="single"/>
        </w:rPr>
        <w:t>и ООО</w:t>
      </w:r>
      <w:proofErr w:type="gramEnd"/>
      <w:r>
        <w:rPr>
          <w:b/>
          <w:spacing w:val="2"/>
          <w:sz w:val="32"/>
          <w:szCs w:val="32"/>
          <w:u w:val="single"/>
        </w:rPr>
        <w:t xml:space="preserve"> «Соврудник» (Северо-Енисейский район), УПП «Нива» (Республика Беларусь) и ООО «Нива-Красноярск».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theme="minorBidi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В 2023 году Северо-Енисейский район принял активное участие в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грантовых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конкурсах Благотворительного фонда «Полюс Фонд», победителями которого стали 8 проектов, </w:t>
      </w:r>
      <w:r>
        <w:rPr>
          <w:rFonts w:ascii="Times New Roman" w:hAnsi="Times New Roman"/>
          <w:sz w:val="32"/>
          <w:szCs w:val="32"/>
        </w:rPr>
        <w:t>в том числе: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- по номинации «Твоя территория» 4 проекта: </w:t>
      </w:r>
      <w:r>
        <w:rPr>
          <w:rFonts w:ascii="Times New Roman" w:hAnsi="Times New Roman"/>
          <w:sz w:val="32"/>
          <w:szCs w:val="32"/>
          <w:u w:val="single"/>
        </w:rPr>
        <w:t>«Шьем для наших», «Творческая лаборатория «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Первышко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»», «Планета счастливого детства в маминых руках», «Айсберг (зимний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дрифт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>)»;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Style w:val="af4"/>
          <w:rFonts w:eastAsia="Tahoma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- по номинации «Полюс возможностей» 4 проекта: </w:t>
      </w:r>
      <w:r>
        <w:rPr>
          <w:rFonts w:ascii="Times New Roman" w:hAnsi="Times New Roman"/>
          <w:sz w:val="32"/>
          <w:szCs w:val="32"/>
          <w:u w:val="single"/>
        </w:rPr>
        <w:t>«Театр без границ», «Территория творческих талантов», «Технологии будущего», «</w:t>
      </w:r>
      <w:r>
        <w:rPr>
          <w:rStyle w:val="af4"/>
          <w:rFonts w:eastAsia="Tahoma"/>
          <w:sz w:val="32"/>
          <w:szCs w:val="32"/>
          <w:u w:val="single"/>
          <w:lang w:val="en-US"/>
        </w:rPr>
        <w:t>PRO</w:t>
      </w:r>
      <w:r>
        <w:rPr>
          <w:rStyle w:val="af4"/>
          <w:rFonts w:eastAsia="Tahoma"/>
          <w:sz w:val="32"/>
          <w:szCs w:val="32"/>
          <w:u w:val="single"/>
        </w:rPr>
        <w:t xml:space="preserve"> - лыжный спорт».</w:t>
      </w:r>
      <w:r>
        <w:rPr>
          <w:rStyle w:val="af4"/>
          <w:rFonts w:eastAsia="Tahoma"/>
          <w:b/>
          <w:sz w:val="32"/>
          <w:szCs w:val="32"/>
          <w:u w:val="single"/>
        </w:rPr>
        <w:t xml:space="preserve">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eastAsiaTheme="minorHAnsi"/>
        </w:rPr>
      </w:pPr>
      <w:r>
        <w:rPr>
          <w:rStyle w:val="af4"/>
          <w:rFonts w:eastAsia="Tahoma"/>
          <w:sz w:val="32"/>
          <w:szCs w:val="32"/>
        </w:rPr>
        <w:t xml:space="preserve">Общий размер средств фонда «Полюс Фонд» на реализацию проектов в 2023 году составил </w:t>
      </w:r>
      <w:r>
        <w:rPr>
          <w:rStyle w:val="af4"/>
          <w:rFonts w:eastAsia="Tahoma"/>
          <w:b/>
          <w:sz w:val="32"/>
          <w:szCs w:val="32"/>
          <w:u w:val="single"/>
        </w:rPr>
        <w:t>1,665 млн</w:t>
      </w:r>
      <w:proofErr w:type="gramStart"/>
      <w:r>
        <w:rPr>
          <w:rStyle w:val="af4"/>
          <w:rFonts w:eastAsia="Tahoma"/>
          <w:b/>
          <w:sz w:val="32"/>
          <w:szCs w:val="32"/>
          <w:u w:val="single"/>
        </w:rPr>
        <w:t>.р</w:t>
      </w:r>
      <w:proofErr w:type="gramEnd"/>
      <w:r>
        <w:rPr>
          <w:rStyle w:val="af4"/>
          <w:rFonts w:eastAsia="Tahoma"/>
          <w:b/>
          <w:sz w:val="32"/>
          <w:szCs w:val="32"/>
          <w:u w:val="single"/>
        </w:rPr>
        <w:t>уб.</w:t>
      </w:r>
      <w:r w:rsidR="00D51F2B">
        <w:rPr>
          <w:rStyle w:val="af4"/>
          <w:rFonts w:eastAsia="Tahoma"/>
          <w:b/>
          <w:sz w:val="32"/>
          <w:szCs w:val="32"/>
          <w:u w:val="single"/>
        </w:rPr>
        <w:t xml:space="preserve"> </w:t>
      </w:r>
      <w:r>
        <w:rPr>
          <w:rStyle w:val="af4"/>
          <w:rFonts w:eastAsia="Tahoma"/>
          <w:sz w:val="32"/>
          <w:szCs w:val="32"/>
        </w:rPr>
        <w:t>Финансовые средства освоены в полном объеме.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На территории Северо-Енисейского района в 2023 году действовали </w:t>
      </w:r>
      <w:r>
        <w:rPr>
          <w:rFonts w:ascii="Times New Roman" w:hAnsi="Times New Roman"/>
          <w:b/>
          <w:sz w:val="32"/>
          <w:szCs w:val="32"/>
          <w:u w:val="single"/>
        </w:rPr>
        <w:t>15 муниципальных программ, 50 подпрограмм и 10 отдельных мероприятий</w:t>
      </w:r>
      <w:r>
        <w:rPr>
          <w:rFonts w:ascii="Times New Roman" w:hAnsi="Times New Roman"/>
          <w:sz w:val="32"/>
          <w:szCs w:val="32"/>
          <w:u w:val="single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муниципальные программы, реализуемые в районе, имеют социальную направленность, и охватывают все сферы жизнедеятельности населения Северо-Енисейского района.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том числе, </w:t>
      </w:r>
      <w:r>
        <w:rPr>
          <w:rFonts w:ascii="Times New Roman" w:hAnsi="Times New Roman"/>
          <w:sz w:val="32"/>
          <w:szCs w:val="32"/>
          <w:u w:val="single"/>
        </w:rPr>
        <w:t>реализуется муниципальная программа «Привлечение специалистов в Северо-Енисейский район»</w:t>
      </w:r>
      <w:r>
        <w:rPr>
          <w:rFonts w:ascii="Times New Roman" w:hAnsi="Times New Roman"/>
          <w:sz w:val="32"/>
          <w:szCs w:val="32"/>
        </w:rPr>
        <w:t>, в рамках которой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предоставляется социальная поддержка приглашенным специалистам,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профессии которых являются дефицитными для учреждений сферы образования, спорта, культуры, здравоохранения и ЖКХ.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2023 году по данной программе мы уже привлекли в район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13 </w:t>
      </w:r>
      <w:r>
        <w:rPr>
          <w:rFonts w:ascii="Times New Roman" w:hAnsi="Times New Roman"/>
          <w:sz w:val="32"/>
          <w:szCs w:val="32"/>
        </w:rPr>
        <w:t xml:space="preserve">специалистов, из них </w:t>
      </w:r>
      <w:r>
        <w:rPr>
          <w:rFonts w:ascii="Times New Roman" w:hAnsi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/>
          <w:sz w:val="32"/>
          <w:szCs w:val="32"/>
          <w:u w:val="single"/>
        </w:rPr>
        <w:t xml:space="preserve"> специалистов в учреждения образования, </w:t>
      </w:r>
      <w:r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sz w:val="32"/>
          <w:szCs w:val="32"/>
          <w:u w:val="single"/>
        </w:rPr>
        <w:t xml:space="preserve"> специалиста в сферу</w:t>
      </w:r>
      <w:r w:rsidR="00D51F2B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здравоохранения, </w:t>
      </w:r>
      <w:r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sz w:val="32"/>
          <w:szCs w:val="32"/>
          <w:u w:val="single"/>
        </w:rPr>
        <w:t xml:space="preserve"> специалиста в учреждения культуры.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Северо-Енисейский район успешно реализует Указы Президента Российской Федерации, </w:t>
      </w:r>
      <w:r>
        <w:rPr>
          <w:rFonts w:ascii="Times New Roman" w:hAnsi="Times New Roman"/>
          <w:b/>
          <w:sz w:val="32"/>
          <w:szCs w:val="32"/>
          <w:u w:val="single"/>
        </w:rPr>
        <w:t>исполняя национальные проекты, которые являются для муниципалитета безусловным приоритетом.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theme="minorBidi"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lastRenderedPageBreak/>
        <w:t>В 2023 году</w:t>
      </w:r>
      <w:r w:rsidR="00D51F2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национальный проект «Образование» финансировался за счет средств федерального, краевого и районного бюджетов на </w:t>
      </w:r>
      <w:r>
        <w:rPr>
          <w:rFonts w:ascii="Times New Roman" w:hAnsi="Times New Roman"/>
          <w:sz w:val="32"/>
          <w:szCs w:val="32"/>
        </w:rPr>
        <w:t xml:space="preserve">сумму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778,30 тыс. руб. </w:t>
      </w:r>
      <w:r>
        <w:rPr>
          <w:rFonts w:ascii="Times New Roman" w:hAnsi="Times New Roman"/>
          <w:sz w:val="32"/>
          <w:szCs w:val="32"/>
        </w:rPr>
        <w:t>По проекту реализованы мероприятия направленные на поддержку добровольчества (</w:t>
      </w:r>
      <w:proofErr w:type="spellStart"/>
      <w:r>
        <w:rPr>
          <w:rFonts w:ascii="Times New Roman" w:hAnsi="Times New Roman"/>
          <w:sz w:val="32"/>
          <w:szCs w:val="32"/>
        </w:rPr>
        <w:t>волонтерства</w:t>
      </w:r>
      <w:proofErr w:type="spellEnd"/>
      <w:r>
        <w:rPr>
          <w:rFonts w:ascii="Times New Roman" w:hAnsi="Times New Roman"/>
          <w:sz w:val="32"/>
          <w:szCs w:val="32"/>
        </w:rPr>
        <w:t xml:space="preserve">), и обеспечения деятельности советников директоров по воспитанию и взаимодействию с детскими общественными объединениями в общеобразовательных организациях района. </w:t>
      </w:r>
      <w:proofErr w:type="gramEnd"/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Благодаря участию в национальных проектах у нас ритмично появляются новые общественные пространства, открываются «Точки роста»</w:t>
      </w:r>
      <w:r w:rsidR="00D51F2B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в образовательных учреждениях, решаются задачи модернизации коммунальной инфраструктуры, благоустройства территорий и пр.</w:t>
      </w:r>
      <w:r>
        <w:rPr>
          <w:rFonts w:ascii="Times New Roman" w:hAnsi="Times New Roman"/>
          <w:sz w:val="32"/>
          <w:szCs w:val="32"/>
        </w:rPr>
        <w:t xml:space="preserve"> В 2023 году на реализацию национальных проектов </w:t>
      </w:r>
      <w:r>
        <w:rPr>
          <w:rFonts w:ascii="Times New Roman" w:hAnsi="Times New Roman"/>
          <w:sz w:val="32"/>
          <w:szCs w:val="32"/>
          <w:u w:val="single"/>
        </w:rPr>
        <w:t xml:space="preserve">направлено </w:t>
      </w:r>
      <w:r>
        <w:rPr>
          <w:rFonts w:ascii="Times New Roman" w:hAnsi="Times New Roman"/>
          <w:b/>
          <w:sz w:val="32"/>
          <w:szCs w:val="32"/>
          <w:u w:val="single"/>
        </w:rPr>
        <w:t>349,0 тыс. руб.</w:t>
      </w:r>
      <w:r>
        <w:rPr>
          <w:rFonts w:ascii="Times New Roman" w:hAnsi="Times New Roman"/>
          <w:sz w:val="32"/>
          <w:szCs w:val="32"/>
          <w:u w:val="single"/>
        </w:rPr>
        <w:t xml:space="preserve"> средств федерального бюджета, </w:t>
      </w:r>
      <w:r>
        <w:rPr>
          <w:rFonts w:ascii="Times New Roman" w:hAnsi="Times New Roman"/>
          <w:b/>
          <w:sz w:val="32"/>
          <w:szCs w:val="32"/>
          <w:u w:val="single"/>
        </w:rPr>
        <w:t>418,3 тыс. руб.</w:t>
      </w:r>
      <w:r>
        <w:rPr>
          <w:rFonts w:ascii="Times New Roman" w:hAnsi="Times New Roman"/>
          <w:sz w:val="32"/>
          <w:szCs w:val="32"/>
          <w:u w:val="single"/>
        </w:rPr>
        <w:t xml:space="preserve"> сре</w:t>
      </w:r>
      <w:proofErr w:type="gramStart"/>
      <w:r>
        <w:rPr>
          <w:rFonts w:ascii="Times New Roman" w:hAnsi="Times New Roman"/>
          <w:sz w:val="32"/>
          <w:szCs w:val="32"/>
          <w:u w:val="single"/>
        </w:rPr>
        <w:t>дств кр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 xml:space="preserve">аевого бюджета, </w:t>
      </w:r>
      <w:r>
        <w:rPr>
          <w:rFonts w:ascii="Times New Roman" w:hAnsi="Times New Roman"/>
          <w:b/>
          <w:sz w:val="32"/>
          <w:szCs w:val="32"/>
          <w:u w:val="single"/>
        </w:rPr>
        <w:t>11,0 тыс. руб.</w:t>
      </w:r>
      <w:r>
        <w:rPr>
          <w:rFonts w:ascii="Times New Roman" w:hAnsi="Times New Roman"/>
          <w:sz w:val="32"/>
          <w:szCs w:val="32"/>
          <w:u w:val="single"/>
        </w:rPr>
        <w:t xml:space="preserve"> средств бюджета района.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Отмечу, что в ходе </w:t>
      </w:r>
      <w:proofErr w:type="gramStart"/>
      <w:r>
        <w:rPr>
          <w:rFonts w:ascii="Times New Roman" w:hAnsi="Times New Roman"/>
          <w:b/>
          <w:sz w:val="32"/>
          <w:szCs w:val="32"/>
        </w:rPr>
        <w:t>более двухчасового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выступления Президент Российской Федерации Владимир Путин сделал ряд важных заявлений. В частности, о запуске новых национальных проектов, затрагивающих ключевые сферы жизнедеятельности страны.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Будут запущены пять новых нацпроектов: «Семья», «Продолжительная и активная жизнь», «Кадры», «Экономика данных» и «Молодежь России», в которых мы тоже будем активно участвовать.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Уважаемые депутаты!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Качество жизни </w:t>
      </w:r>
      <w:proofErr w:type="spellStart"/>
      <w:r>
        <w:rPr>
          <w:rFonts w:ascii="Times New Roman" w:hAnsi="Times New Roman"/>
          <w:b/>
          <w:sz w:val="32"/>
          <w:szCs w:val="32"/>
        </w:rPr>
        <w:t>североенисейцев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во многом определяется жилищно-коммунальной и транспортной инфраструктурой, сферой строительства и благоустройства, состоянием учреждений социальной сферы района.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2023 году на мероприятия по повышению доступности жилья и улучшению жилищных условий граждан было направлено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120,1 млн. руб. </w:t>
      </w:r>
      <w:r>
        <w:rPr>
          <w:rFonts w:ascii="Times New Roman" w:hAnsi="Times New Roman"/>
          <w:sz w:val="32"/>
          <w:szCs w:val="32"/>
        </w:rPr>
        <w:t>из бюджета Северо-Енисейского района.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2023 году мы ввели в эксплуатацию три многоквартирных, современных, благоустроенных дома, это: </w:t>
      </w:r>
      <w:r>
        <w:rPr>
          <w:rFonts w:ascii="Times New Roman" w:hAnsi="Times New Roman"/>
          <w:b/>
          <w:sz w:val="32"/>
          <w:szCs w:val="32"/>
        </w:rPr>
        <w:t>60-ти квартирный жилой дом</w:t>
      </w:r>
      <w:r>
        <w:rPr>
          <w:rFonts w:ascii="Times New Roman" w:hAnsi="Times New Roman"/>
          <w:sz w:val="32"/>
          <w:szCs w:val="32"/>
        </w:rPr>
        <w:t xml:space="preserve">, и </w:t>
      </w:r>
      <w:r>
        <w:rPr>
          <w:rFonts w:ascii="Times New Roman" w:hAnsi="Times New Roman"/>
          <w:b/>
          <w:sz w:val="32"/>
          <w:szCs w:val="32"/>
        </w:rPr>
        <w:t>два 16-ти квартирных жилых дома</w:t>
      </w:r>
      <w:r>
        <w:rPr>
          <w:rFonts w:ascii="Times New Roman" w:hAnsi="Times New Roman"/>
          <w:sz w:val="32"/>
          <w:szCs w:val="32"/>
        </w:rPr>
        <w:t xml:space="preserve"> общей площадью по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5,216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м</w:t>
      </w:r>
      <w:proofErr w:type="gramStart"/>
      <w:r>
        <w:rPr>
          <w:rFonts w:ascii="Times New Roman" w:hAnsi="Times New Roman"/>
          <w:b/>
          <w:bCs/>
          <w:sz w:val="32"/>
          <w:szCs w:val="32"/>
          <w:u w:val="single"/>
          <w:vertAlign w:val="superscript"/>
        </w:rPr>
        <w:t>2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в </w:t>
      </w:r>
      <w:proofErr w:type="spellStart"/>
      <w:r>
        <w:rPr>
          <w:rFonts w:ascii="Times New Roman" w:hAnsi="Times New Roman"/>
          <w:bCs/>
          <w:sz w:val="32"/>
          <w:szCs w:val="32"/>
        </w:rPr>
        <w:t>гп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Северо-Енисейский.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  <w:u w:val="single"/>
        </w:rPr>
        <w:lastRenderedPageBreak/>
        <w:t>В 2024 году планируем начать строительство 24 квартирного жилого дома в п</w:t>
      </w:r>
      <w:proofErr w:type="gramStart"/>
      <w:r>
        <w:rPr>
          <w:rFonts w:ascii="Times New Roman" w:hAnsi="Times New Roman"/>
          <w:bCs/>
          <w:sz w:val="32"/>
          <w:szCs w:val="32"/>
          <w:u w:val="single"/>
        </w:rPr>
        <w:t>.Т</w:t>
      </w:r>
      <w:proofErr w:type="gramEnd"/>
      <w:r>
        <w:rPr>
          <w:rFonts w:ascii="Times New Roman" w:hAnsi="Times New Roman"/>
          <w:bCs/>
          <w:sz w:val="32"/>
          <w:szCs w:val="32"/>
          <w:u w:val="single"/>
        </w:rPr>
        <w:t xml:space="preserve">ея, площадью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1 714,4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кв. м.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Обеспеченность жильем в 2023 году в районе на </w:t>
      </w:r>
      <w:proofErr w:type="gramStart"/>
      <w:r>
        <w:rPr>
          <w:rFonts w:ascii="Times New Roman" w:hAnsi="Times New Roman"/>
          <w:sz w:val="32"/>
          <w:szCs w:val="32"/>
        </w:rPr>
        <w:t>одного человека составила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28,3 кв. м., </w:t>
      </w:r>
      <w:r>
        <w:rPr>
          <w:rFonts w:ascii="Times New Roman" w:hAnsi="Times New Roman"/>
          <w:sz w:val="32"/>
          <w:szCs w:val="32"/>
        </w:rPr>
        <w:t>что больше аналогичного показателя 2022 года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на 2,8% </w:t>
      </w:r>
      <w:r>
        <w:rPr>
          <w:rFonts w:ascii="Times New Roman" w:hAnsi="Times New Roman"/>
          <w:sz w:val="32"/>
          <w:szCs w:val="32"/>
        </w:rPr>
        <w:t>(2022 год - 27,50 кв.м.)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Это очень хороший показатель!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Доля ветхого и аварийного муниципального жилья в районе стремительно снижается. Если раньше она составляла более </w:t>
      </w:r>
      <w:r>
        <w:rPr>
          <w:rFonts w:ascii="Times New Roman" w:hAnsi="Times New Roman"/>
          <w:b/>
          <w:sz w:val="32"/>
          <w:szCs w:val="32"/>
          <w:u w:val="single"/>
        </w:rPr>
        <w:t>60,0%</w:t>
      </w:r>
      <w:r>
        <w:rPr>
          <w:rFonts w:ascii="Times New Roman" w:hAnsi="Times New Roman"/>
          <w:sz w:val="32"/>
          <w:szCs w:val="32"/>
          <w:u w:val="single"/>
        </w:rPr>
        <w:t>,</w:t>
      </w:r>
      <w:r>
        <w:rPr>
          <w:rFonts w:ascii="Times New Roman" w:hAnsi="Times New Roman"/>
          <w:sz w:val="32"/>
          <w:szCs w:val="32"/>
        </w:rPr>
        <w:t xml:space="preserve"> то сегодня </w:t>
      </w:r>
      <w:r>
        <w:rPr>
          <w:rFonts w:ascii="Times New Roman" w:hAnsi="Times New Roman"/>
          <w:sz w:val="32"/>
          <w:szCs w:val="32"/>
          <w:u w:val="single"/>
        </w:rPr>
        <w:t xml:space="preserve">доля ветхого и аварийного муниципального жилья составляет лишь </w:t>
      </w:r>
      <w:r>
        <w:rPr>
          <w:rFonts w:ascii="Times New Roman" w:hAnsi="Times New Roman"/>
          <w:b/>
          <w:sz w:val="32"/>
          <w:szCs w:val="32"/>
          <w:u w:val="single"/>
        </w:rPr>
        <w:t>1,2%</w:t>
      </w:r>
      <w:r>
        <w:rPr>
          <w:rFonts w:ascii="Times New Roman" w:hAnsi="Times New Roman"/>
          <w:sz w:val="32"/>
          <w:szCs w:val="32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настоящее время находятся </w:t>
      </w:r>
      <w:r>
        <w:rPr>
          <w:rFonts w:ascii="Times New Roman" w:hAnsi="Times New Roman"/>
          <w:b/>
          <w:sz w:val="32"/>
          <w:szCs w:val="32"/>
          <w:u w:val="single"/>
        </w:rPr>
        <w:t>на стадии проектирования строительство комплексного лечебного корпуса КГБУЗ «Северо-Енисейская районная больница»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  <w:u w:val="single"/>
        </w:rPr>
        <w:t>Северо-Енисейский</w:t>
      </w:r>
      <w:proofErr w:type="gram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мощностью 45 коек и 3 койки реанимации.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Также, разрабатывается проектно-сметная документация на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строительство культурно -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досугового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центра в п</w:t>
      </w:r>
      <w:proofErr w:type="gramStart"/>
      <w:r>
        <w:rPr>
          <w:rFonts w:ascii="Times New Roman" w:hAnsi="Times New Roman"/>
          <w:b/>
          <w:bCs/>
          <w:sz w:val="32"/>
          <w:szCs w:val="32"/>
          <w:u w:val="single"/>
        </w:rPr>
        <w:t>.Б</w:t>
      </w:r>
      <w:proofErr w:type="gram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рянка, и строительство современной школы искусств в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Северо-Енисейский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Автомобильные дороги - один из важнейших элементов транспортной инфраструктуры Северо-Енисейского района, поэтому, для обеспечения сохранности, модернизации и развития </w:t>
      </w:r>
      <w:proofErr w:type="gramStart"/>
      <w:r>
        <w:rPr>
          <w:rFonts w:ascii="Times New Roman" w:hAnsi="Times New Roman"/>
          <w:sz w:val="32"/>
          <w:szCs w:val="32"/>
        </w:rPr>
        <w:t>сети</w:t>
      </w:r>
      <w:proofErr w:type="gramEnd"/>
      <w:r>
        <w:rPr>
          <w:rFonts w:ascii="Times New Roman" w:hAnsi="Times New Roman"/>
          <w:sz w:val="32"/>
          <w:szCs w:val="32"/>
        </w:rPr>
        <w:t xml:space="preserve"> автомобильных дорог района, ежегодно выполняются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работы по ремонту и содержанию улично-дорожной сети.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В 2023 году на содержание улично-дорожной сети района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протяженностью </w:t>
      </w:r>
      <w:r>
        <w:rPr>
          <w:rFonts w:ascii="Times New Roman" w:hAnsi="Times New Roman"/>
          <w:b/>
          <w:sz w:val="32"/>
          <w:szCs w:val="32"/>
          <w:u w:val="single"/>
        </w:rPr>
        <w:t>108,4 км</w:t>
      </w:r>
      <w:r>
        <w:rPr>
          <w:rFonts w:ascii="Times New Roman" w:hAnsi="Times New Roman"/>
          <w:sz w:val="32"/>
          <w:szCs w:val="32"/>
        </w:rPr>
        <w:t xml:space="preserve"> направлено </w:t>
      </w:r>
      <w:r>
        <w:rPr>
          <w:rFonts w:ascii="Times New Roman" w:hAnsi="Times New Roman"/>
          <w:b/>
          <w:sz w:val="32"/>
          <w:szCs w:val="32"/>
          <w:u w:val="single"/>
        </w:rPr>
        <w:t>47,5 млн. руб. бюджетных средств</w:t>
      </w:r>
      <w:r>
        <w:rPr>
          <w:rFonts w:ascii="Times New Roman" w:hAnsi="Times New Roman"/>
          <w:sz w:val="32"/>
          <w:szCs w:val="32"/>
        </w:rPr>
        <w:t xml:space="preserve">. Проведен ямочный ремонт дорожного покрытия протяженностью </w:t>
      </w:r>
      <w:r>
        <w:rPr>
          <w:rFonts w:ascii="Times New Roman" w:hAnsi="Times New Roman"/>
          <w:b/>
          <w:sz w:val="32"/>
          <w:szCs w:val="32"/>
          <w:u w:val="single"/>
        </w:rPr>
        <w:t>0,1 км</w:t>
      </w:r>
      <w:r>
        <w:rPr>
          <w:rFonts w:ascii="Times New Roman" w:hAnsi="Times New Roman"/>
          <w:sz w:val="32"/>
          <w:szCs w:val="32"/>
        </w:rPr>
        <w:t xml:space="preserve">, восстановлены водоотводные канавы протяженностью </w:t>
      </w:r>
      <w:r>
        <w:rPr>
          <w:rFonts w:ascii="Times New Roman" w:hAnsi="Times New Roman"/>
          <w:b/>
          <w:sz w:val="32"/>
          <w:szCs w:val="32"/>
          <w:u w:val="single"/>
        </w:rPr>
        <w:t>0,4 км</w:t>
      </w:r>
      <w:r>
        <w:rPr>
          <w:rFonts w:ascii="Times New Roman" w:hAnsi="Times New Roman"/>
          <w:sz w:val="32"/>
          <w:szCs w:val="32"/>
        </w:rPr>
        <w:t xml:space="preserve"> на общую сумму </w:t>
      </w:r>
      <w:r>
        <w:rPr>
          <w:rFonts w:ascii="Times New Roman" w:hAnsi="Times New Roman"/>
          <w:b/>
          <w:sz w:val="32"/>
          <w:szCs w:val="32"/>
          <w:u w:val="single"/>
        </w:rPr>
        <w:t>4,9 млн. руб.</w:t>
      </w:r>
      <w:r>
        <w:rPr>
          <w:rFonts w:ascii="Times New Roman" w:hAnsi="Times New Roman"/>
          <w:sz w:val="32"/>
          <w:szCs w:val="32"/>
          <w:u w:val="single"/>
        </w:rPr>
        <w:t xml:space="preserve"> за счет средств бюджета района.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2023 году для повышения безопасности дорожного движения в районе проведены мероприятия за счет средств бюджета Северо-Енисейского района</w:t>
      </w:r>
      <w:r>
        <w:rPr>
          <w:rFonts w:ascii="Times New Roman" w:hAnsi="Times New Roman"/>
          <w:sz w:val="32"/>
          <w:szCs w:val="32"/>
        </w:rPr>
        <w:t>, в том числе: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  <w:u w:val="single"/>
        </w:rPr>
        <w:t xml:space="preserve">нанесена дорожная разметка улично-дорожной сети в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Северо-Енисейский, п. Тея и п. Новая Калами</w:t>
      </w:r>
      <w:r>
        <w:rPr>
          <w:rFonts w:ascii="Times New Roman" w:hAnsi="Times New Roman"/>
          <w:sz w:val="32"/>
          <w:szCs w:val="32"/>
        </w:rPr>
        <w:t xml:space="preserve"> общей протяженностью </w:t>
      </w:r>
      <w:r>
        <w:rPr>
          <w:rFonts w:ascii="Times New Roman" w:hAnsi="Times New Roman"/>
          <w:b/>
          <w:sz w:val="32"/>
          <w:szCs w:val="32"/>
          <w:u w:val="single"/>
        </w:rPr>
        <w:t>33,9 км</w:t>
      </w:r>
      <w:r>
        <w:rPr>
          <w:rFonts w:ascii="Times New Roman" w:hAnsi="Times New Roman"/>
          <w:sz w:val="32"/>
          <w:szCs w:val="32"/>
        </w:rPr>
        <w:t xml:space="preserve">, стоимостью </w:t>
      </w:r>
      <w:r>
        <w:rPr>
          <w:rFonts w:ascii="Times New Roman" w:hAnsi="Times New Roman"/>
          <w:b/>
          <w:sz w:val="32"/>
          <w:szCs w:val="32"/>
          <w:u w:val="single"/>
        </w:rPr>
        <w:t>1,6 млн. руб</w:t>
      </w:r>
      <w:r>
        <w:rPr>
          <w:rFonts w:ascii="Times New Roman" w:hAnsi="Times New Roman"/>
          <w:sz w:val="32"/>
          <w:szCs w:val="32"/>
        </w:rPr>
        <w:t>.;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  <w:u w:val="single"/>
        </w:rPr>
        <w:t xml:space="preserve">установлено дорожное ограждение в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Северо-Енисейский</w:t>
      </w:r>
      <w:r>
        <w:rPr>
          <w:rFonts w:ascii="Times New Roman" w:hAnsi="Times New Roman"/>
          <w:sz w:val="32"/>
          <w:szCs w:val="32"/>
        </w:rPr>
        <w:t xml:space="preserve"> протяженностью </w:t>
      </w:r>
      <w:r>
        <w:rPr>
          <w:rFonts w:ascii="Times New Roman" w:hAnsi="Times New Roman"/>
          <w:b/>
          <w:sz w:val="32"/>
          <w:szCs w:val="32"/>
          <w:u w:val="single"/>
        </w:rPr>
        <w:t>51 м</w:t>
      </w:r>
      <w:r>
        <w:rPr>
          <w:rFonts w:ascii="Times New Roman" w:hAnsi="Times New Roman"/>
          <w:sz w:val="32"/>
          <w:szCs w:val="32"/>
        </w:rPr>
        <w:t xml:space="preserve">. на сумму </w:t>
      </w:r>
      <w:r>
        <w:rPr>
          <w:rFonts w:ascii="Times New Roman" w:hAnsi="Times New Roman"/>
          <w:b/>
          <w:sz w:val="32"/>
          <w:szCs w:val="32"/>
          <w:u w:val="single"/>
        </w:rPr>
        <w:t>599,4 тыс. руб.</w:t>
      </w:r>
      <w:r>
        <w:rPr>
          <w:rFonts w:ascii="Times New Roman" w:hAnsi="Times New Roman"/>
          <w:sz w:val="32"/>
          <w:szCs w:val="32"/>
        </w:rPr>
        <w:t>;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- </w:t>
      </w:r>
      <w:r>
        <w:rPr>
          <w:rFonts w:ascii="Times New Roman" w:hAnsi="Times New Roman"/>
          <w:sz w:val="32"/>
          <w:szCs w:val="32"/>
          <w:u w:val="single"/>
        </w:rPr>
        <w:t xml:space="preserve">установлены </w:t>
      </w:r>
      <w:r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sz w:val="32"/>
          <w:szCs w:val="32"/>
          <w:u w:val="single"/>
        </w:rPr>
        <w:t xml:space="preserve"> светодиодных светофора типа Т</w:t>
      </w:r>
      <w:proofErr w:type="gramStart"/>
      <w:r>
        <w:rPr>
          <w:rFonts w:ascii="Times New Roman" w:hAnsi="Times New Roman"/>
          <w:sz w:val="32"/>
          <w:szCs w:val="32"/>
          <w:u w:val="single"/>
        </w:rPr>
        <w:t>7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 xml:space="preserve"> в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Северо-Енисейский</w:t>
      </w:r>
      <w:r>
        <w:rPr>
          <w:rFonts w:ascii="Times New Roman" w:hAnsi="Times New Roman"/>
          <w:sz w:val="32"/>
          <w:szCs w:val="32"/>
        </w:rPr>
        <w:t xml:space="preserve">, стоимостью </w:t>
      </w:r>
      <w:r>
        <w:rPr>
          <w:rFonts w:ascii="Times New Roman" w:hAnsi="Times New Roman"/>
          <w:b/>
          <w:sz w:val="32"/>
          <w:szCs w:val="32"/>
          <w:u w:val="single"/>
        </w:rPr>
        <w:t>365,4 тыс. руб</w:t>
      </w:r>
      <w:r>
        <w:rPr>
          <w:rFonts w:ascii="Times New Roman" w:hAnsi="Times New Roman"/>
          <w:sz w:val="32"/>
          <w:szCs w:val="32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 xml:space="preserve">С опережением графика на 3 месяца, в августе 2023 года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дан старт движению по</w:t>
      </w:r>
      <w:r w:rsidR="00D51F2B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самому северному мосту через Енисей в районе поселка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Высокогорский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Данный мост радикально поменял жизнь жителей населенных пунктов района, дал дальнейший импульс развитию всех отраслей экономики района.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theme="minorBidi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 последние годы мы уделяем самое пристальное внимание вопросам благоустройства</w:t>
      </w:r>
      <w:r>
        <w:rPr>
          <w:rFonts w:ascii="Times New Roman" w:hAnsi="Times New Roman"/>
          <w:sz w:val="32"/>
          <w:szCs w:val="32"/>
        </w:rPr>
        <w:t xml:space="preserve"> - наведению порядка во дворах, созданию современных общественных пространств. Проведены субботники, санитарные и противопожарные пятницы, в которых активно принимали участие работники предприятий и учреждений, а также жители района. В 2023 году в рамках обеспечения первичных мер противопожарной безопасности проведены противопожарные пятницы в </w:t>
      </w:r>
      <w:proofErr w:type="spellStart"/>
      <w:r>
        <w:rPr>
          <w:rFonts w:ascii="Times New Roman" w:hAnsi="Times New Roman"/>
          <w:sz w:val="32"/>
          <w:szCs w:val="32"/>
        </w:rPr>
        <w:t>гп</w:t>
      </w:r>
      <w:proofErr w:type="spellEnd"/>
      <w:r>
        <w:rPr>
          <w:rFonts w:ascii="Times New Roman" w:hAnsi="Times New Roman"/>
          <w:sz w:val="32"/>
          <w:szCs w:val="32"/>
        </w:rPr>
        <w:t xml:space="preserve"> Северо-Енисейский,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Вельмо, </w:t>
      </w:r>
      <w:proofErr w:type="spellStart"/>
      <w:r>
        <w:rPr>
          <w:rFonts w:ascii="Times New Roman" w:hAnsi="Times New Roman"/>
          <w:sz w:val="32"/>
          <w:szCs w:val="32"/>
        </w:rPr>
        <w:t>п</w:t>
      </w:r>
      <w:proofErr w:type="spellEnd"/>
      <w:r>
        <w:rPr>
          <w:rFonts w:ascii="Times New Roman" w:hAnsi="Times New Roman"/>
          <w:sz w:val="32"/>
          <w:szCs w:val="32"/>
        </w:rPr>
        <w:t xml:space="preserve"> Новоерудинский, </w:t>
      </w:r>
      <w:proofErr w:type="spellStart"/>
      <w:r>
        <w:rPr>
          <w:rFonts w:ascii="Times New Roman" w:hAnsi="Times New Roman"/>
          <w:sz w:val="32"/>
          <w:szCs w:val="32"/>
        </w:rPr>
        <w:t>п</w:t>
      </w:r>
      <w:proofErr w:type="spellEnd"/>
      <w:r>
        <w:rPr>
          <w:rFonts w:ascii="Times New Roman" w:hAnsi="Times New Roman"/>
          <w:sz w:val="32"/>
          <w:szCs w:val="32"/>
        </w:rPr>
        <w:t xml:space="preserve"> Енашимо. На этих территориях было убрано </w:t>
      </w:r>
      <w:r>
        <w:rPr>
          <w:rFonts w:ascii="Times New Roman" w:hAnsi="Times New Roman"/>
          <w:b/>
          <w:sz w:val="32"/>
          <w:szCs w:val="32"/>
          <w:u w:val="single"/>
        </w:rPr>
        <w:t>605 куб.м.</w:t>
      </w:r>
      <w:r>
        <w:rPr>
          <w:rFonts w:ascii="Times New Roman" w:hAnsi="Times New Roman"/>
          <w:sz w:val="32"/>
          <w:szCs w:val="32"/>
        </w:rPr>
        <w:t xml:space="preserve"> мусора на площади </w:t>
      </w:r>
      <w:r>
        <w:rPr>
          <w:rFonts w:ascii="Times New Roman" w:hAnsi="Times New Roman"/>
          <w:b/>
          <w:sz w:val="32"/>
          <w:szCs w:val="32"/>
          <w:u w:val="single"/>
        </w:rPr>
        <w:t>78,6 тыс. кв.м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Мы возобновили тепличное хозяйство, был создан клуб цветоводов, который объединил жителей района разных профессий воедино. В день празднования Дня Металлурга, клубом цветоводов была подготовлена красивая выставка цветов под названием «Цветами улыбается земля сибирская» для жителей и гостей района. Также в рамках озеленения в районном центре было высажено более </w:t>
      </w:r>
      <w:r>
        <w:rPr>
          <w:rFonts w:ascii="Times New Roman" w:hAnsi="Times New Roman"/>
          <w:b/>
          <w:sz w:val="32"/>
          <w:szCs w:val="32"/>
          <w:u w:val="single"/>
        </w:rPr>
        <w:t>2000 цветов</w:t>
      </w:r>
      <w:r>
        <w:rPr>
          <w:rFonts w:ascii="Times New Roman" w:hAnsi="Times New Roman"/>
          <w:sz w:val="32"/>
          <w:szCs w:val="32"/>
          <w:u w:val="single"/>
        </w:rPr>
        <w:t xml:space="preserve">, </w:t>
      </w:r>
      <w:r>
        <w:rPr>
          <w:rFonts w:ascii="Times New Roman" w:hAnsi="Times New Roman"/>
          <w:b/>
          <w:sz w:val="32"/>
          <w:szCs w:val="32"/>
          <w:u w:val="single"/>
        </w:rPr>
        <w:t>1000 деревьев</w:t>
      </w:r>
      <w:r>
        <w:rPr>
          <w:rFonts w:ascii="Times New Roman" w:hAnsi="Times New Roman"/>
          <w:sz w:val="32"/>
          <w:szCs w:val="32"/>
          <w:u w:val="single"/>
        </w:rPr>
        <w:t xml:space="preserve"> и </w:t>
      </w:r>
      <w:r>
        <w:rPr>
          <w:rFonts w:ascii="Times New Roman" w:hAnsi="Times New Roman"/>
          <w:b/>
          <w:sz w:val="32"/>
          <w:szCs w:val="32"/>
          <w:u w:val="single"/>
        </w:rPr>
        <w:t>200 кустарников</w:t>
      </w:r>
      <w:r>
        <w:rPr>
          <w:rFonts w:ascii="Times New Roman" w:hAnsi="Times New Roman"/>
          <w:sz w:val="32"/>
          <w:szCs w:val="32"/>
        </w:rPr>
        <w:t xml:space="preserve">, таких как туи, тополь, сирень, кусты кизильника, можжевельника и пр.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В 2023 году были актуализированы Правила благоустройства</w:t>
      </w:r>
      <w:r>
        <w:rPr>
          <w:rFonts w:ascii="Times New Roman" w:hAnsi="Times New Roman"/>
          <w:sz w:val="32"/>
          <w:szCs w:val="32"/>
        </w:rPr>
        <w:t>, которые отражают специфику района, разработаны по всем нормам и стандартам, с учетом всех пожеланий жителей района.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В истекшем году в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рамках реализации подпрограммы «Поддержка местных инициатив» краевой государственной программы </w:t>
      </w:r>
      <w:r>
        <w:rPr>
          <w:rFonts w:ascii="Times New Roman" w:hAnsi="Times New Roman"/>
          <w:b/>
          <w:sz w:val="32"/>
          <w:szCs w:val="32"/>
        </w:rPr>
        <w:t xml:space="preserve">«Содействие развитию местного самоуправления» было реализовано </w:t>
      </w:r>
      <w:r>
        <w:rPr>
          <w:rFonts w:ascii="Times New Roman" w:hAnsi="Times New Roman"/>
          <w:b/>
          <w:sz w:val="32"/>
          <w:szCs w:val="32"/>
          <w:u w:val="single"/>
        </w:rPr>
        <w:t>6 проектов:</w:t>
      </w:r>
      <w:r>
        <w:rPr>
          <w:rFonts w:ascii="Times New Roman" w:hAnsi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/>
          <w:sz w:val="32"/>
          <w:szCs w:val="32"/>
        </w:rPr>
        <w:t>гп</w:t>
      </w:r>
      <w:proofErr w:type="spellEnd"/>
      <w:r>
        <w:rPr>
          <w:rFonts w:ascii="Times New Roman" w:hAnsi="Times New Roman"/>
          <w:sz w:val="32"/>
          <w:szCs w:val="32"/>
        </w:rPr>
        <w:t xml:space="preserve"> Северо-Енисейский - проект «Воздушная гавань», в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п. Вангаш -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проект «Музыкальное настроение», в п. Вельмо - проект «Приобретение въездной </w:t>
      </w:r>
      <w:proofErr w:type="spellStart"/>
      <w:r>
        <w:rPr>
          <w:rFonts w:ascii="Times New Roman" w:hAnsi="Times New Roman"/>
          <w:sz w:val="32"/>
          <w:szCs w:val="32"/>
        </w:rPr>
        <w:t>стеллы</w:t>
      </w:r>
      <w:proofErr w:type="spellEnd"/>
      <w:r>
        <w:rPr>
          <w:rFonts w:ascii="Times New Roman" w:hAnsi="Times New Roman"/>
          <w:sz w:val="32"/>
          <w:szCs w:val="32"/>
        </w:rPr>
        <w:t>», в п. Новая Калами - проект «Приобретение музыкально-акустического оборудования в СДК п. Новая Калами» и в п</w:t>
      </w:r>
      <w:proofErr w:type="gramStart"/>
      <w:r>
        <w:rPr>
          <w:rFonts w:ascii="Times New Roman" w:hAnsi="Times New Roman"/>
          <w:sz w:val="32"/>
          <w:szCs w:val="32"/>
        </w:rPr>
        <w:t>.Т</w:t>
      </w:r>
      <w:proofErr w:type="gramEnd"/>
      <w:r>
        <w:rPr>
          <w:rFonts w:ascii="Times New Roman" w:hAnsi="Times New Roman"/>
          <w:sz w:val="32"/>
          <w:szCs w:val="32"/>
        </w:rPr>
        <w:t>ея - проект «Устройство спортивной полосы препятствий в п</w:t>
      </w:r>
      <w:proofErr w:type="gramStart"/>
      <w:r>
        <w:rPr>
          <w:rFonts w:ascii="Times New Roman" w:hAnsi="Times New Roman"/>
          <w:sz w:val="32"/>
          <w:szCs w:val="32"/>
        </w:rPr>
        <w:t>.Т</w:t>
      </w:r>
      <w:proofErr w:type="gramEnd"/>
      <w:r>
        <w:rPr>
          <w:rFonts w:ascii="Times New Roman" w:hAnsi="Times New Roman"/>
          <w:sz w:val="32"/>
          <w:szCs w:val="32"/>
        </w:rPr>
        <w:t xml:space="preserve">ея», в п. Брянка - проект «Островок детства» на общую сумму </w:t>
      </w:r>
      <w:r>
        <w:rPr>
          <w:rFonts w:ascii="Times New Roman" w:hAnsi="Times New Roman"/>
          <w:b/>
          <w:sz w:val="32"/>
          <w:szCs w:val="32"/>
          <w:u w:val="single"/>
        </w:rPr>
        <w:t>5,4 млн. руб.,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lastRenderedPageBreak/>
        <w:t xml:space="preserve">в том числе за счет краевых средств финансирование составило </w:t>
      </w:r>
      <w:r>
        <w:rPr>
          <w:rFonts w:ascii="Times New Roman" w:hAnsi="Times New Roman"/>
          <w:b/>
          <w:sz w:val="32"/>
          <w:szCs w:val="32"/>
          <w:u w:val="single"/>
        </w:rPr>
        <w:t>4,5 млн. руб.,</w:t>
      </w:r>
      <w:r>
        <w:rPr>
          <w:rFonts w:ascii="Times New Roman" w:hAnsi="Times New Roman"/>
          <w:sz w:val="32"/>
          <w:szCs w:val="32"/>
        </w:rPr>
        <w:t xml:space="preserve"> средства бюджета района </w:t>
      </w:r>
      <w:r>
        <w:rPr>
          <w:rFonts w:ascii="Times New Roman" w:hAnsi="Times New Roman"/>
          <w:b/>
          <w:sz w:val="32"/>
          <w:szCs w:val="32"/>
          <w:u w:val="single"/>
        </w:rPr>
        <w:t>0,3 млн. руб.,</w:t>
      </w:r>
      <w:r>
        <w:rPr>
          <w:rFonts w:ascii="Times New Roman" w:hAnsi="Times New Roman"/>
          <w:sz w:val="32"/>
          <w:szCs w:val="32"/>
        </w:rPr>
        <w:t xml:space="preserve"> вклад населения - </w:t>
      </w:r>
      <w:r>
        <w:rPr>
          <w:rFonts w:ascii="Times New Roman" w:hAnsi="Times New Roman"/>
          <w:b/>
          <w:sz w:val="32"/>
          <w:szCs w:val="32"/>
          <w:u w:val="single"/>
        </w:rPr>
        <w:t>0,2 млн. руб</w:t>
      </w:r>
      <w:r>
        <w:rPr>
          <w:rFonts w:ascii="Times New Roman" w:hAnsi="Times New Roman"/>
          <w:sz w:val="32"/>
          <w:szCs w:val="32"/>
        </w:rPr>
        <w:t xml:space="preserve">., вклад юридических лиц - </w:t>
      </w:r>
      <w:r>
        <w:rPr>
          <w:rFonts w:ascii="Times New Roman" w:hAnsi="Times New Roman"/>
          <w:b/>
          <w:sz w:val="32"/>
          <w:szCs w:val="32"/>
          <w:u w:val="single"/>
        </w:rPr>
        <w:t>0,4 млн. руб</w:t>
      </w:r>
      <w:r>
        <w:rPr>
          <w:rFonts w:ascii="Times New Roman" w:hAnsi="Times New Roman"/>
          <w:sz w:val="32"/>
          <w:szCs w:val="32"/>
          <w:u w:val="single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Также по инициативе граждан </w:t>
      </w:r>
      <w:r>
        <w:rPr>
          <w:rFonts w:ascii="Times New Roman" w:hAnsi="Times New Roman"/>
          <w:b/>
          <w:sz w:val="32"/>
          <w:szCs w:val="32"/>
        </w:rPr>
        <w:t xml:space="preserve">реализовано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4 инициативных проекта </w:t>
      </w:r>
      <w:r>
        <w:rPr>
          <w:rFonts w:ascii="Times New Roman" w:hAnsi="Times New Roman"/>
          <w:b/>
          <w:sz w:val="32"/>
          <w:szCs w:val="32"/>
        </w:rPr>
        <w:t>в поселках Тея, Новая Калами, Вельмо и Вангаш</w:t>
      </w:r>
      <w:r>
        <w:rPr>
          <w:rFonts w:ascii="Times New Roman" w:hAnsi="Times New Roman"/>
          <w:sz w:val="32"/>
          <w:szCs w:val="32"/>
        </w:rPr>
        <w:t xml:space="preserve"> на общую сумму </w:t>
      </w:r>
      <w:r>
        <w:rPr>
          <w:rFonts w:ascii="Times New Roman" w:hAnsi="Times New Roman"/>
          <w:b/>
          <w:sz w:val="32"/>
          <w:szCs w:val="32"/>
          <w:u w:val="single"/>
        </w:rPr>
        <w:t>888,1 тыс. руб.</w:t>
      </w:r>
      <w:r>
        <w:rPr>
          <w:rFonts w:ascii="Times New Roman" w:hAnsi="Times New Roman"/>
          <w:sz w:val="32"/>
          <w:szCs w:val="32"/>
        </w:rPr>
        <w:t>, включая финансирование из бюджета района и платежей граждан.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По благоустройству поселков района активную работу проводят активисты</w:t>
      </w:r>
      <w:r>
        <w:rPr>
          <w:rFonts w:ascii="Times New Roman" w:hAnsi="Times New Roman"/>
          <w:sz w:val="32"/>
          <w:szCs w:val="32"/>
        </w:rPr>
        <w:t xml:space="preserve"> территориальных общественных самоуправлений (ТОС). Всего на территории Северо-Енисейского района осуществляют деятельность </w:t>
      </w:r>
      <w:r>
        <w:rPr>
          <w:rFonts w:ascii="Times New Roman" w:hAnsi="Times New Roman"/>
          <w:b/>
          <w:sz w:val="32"/>
          <w:szCs w:val="32"/>
          <w:u w:val="single"/>
        </w:rPr>
        <w:t>28 ТОС</w:t>
      </w:r>
      <w:r>
        <w:rPr>
          <w:rFonts w:ascii="Times New Roman" w:hAnsi="Times New Roman"/>
          <w:sz w:val="32"/>
          <w:szCs w:val="32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последние годы эти общественные структуры много сделали в сфере благоустройства: навели порядок во дворах, сформировали современные общественные пространства с детскими игровыми площадками, приняли участие в реализации инициативных проектов, оказывали помощь пенсионерам и малоимущим гражданам, а самое главное, </w:t>
      </w:r>
      <w:r>
        <w:rPr>
          <w:rFonts w:ascii="Times New Roman" w:hAnsi="Times New Roman"/>
          <w:b/>
          <w:sz w:val="32"/>
          <w:szCs w:val="32"/>
          <w:u w:val="single"/>
        </w:rPr>
        <w:t>принимали непосредственно финансовое и трудовое участие в реализации своих же проектов на территориях поселков района</w:t>
      </w:r>
      <w:r>
        <w:rPr>
          <w:rFonts w:ascii="Times New Roman" w:hAnsi="Times New Roman"/>
          <w:sz w:val="32"/>
          <w:szCs w:val="32"/>
        </w:rPr>
        <w:t>.</w:t>
      </w:r>
      <w:proofErr w:type="gramEnd"/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сфере образования сделано все, чтобы школьники района получили прекрасное образование, чтобы у ребят были равные возможности для успешного жизненного старта в будущем. Сформирована качественная система образования в целом, начиная с детских садов и дошкольных групп, организована помощь детям с выбором будущих профессий, в том числе востребованных у нас в районе.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Кадровое обеспечение для нас - ключевой вопрос, без которого не решить поставленные задачи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по перспективному развитию экономики района. Мы будем активнее выявлять талантливых ребят, помогать им с выбором профессии, чтобы они оставались потом работать в нашем районе.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На обеспечение работы системы образования в районе в 2023 году было направлено </w:t>
      </w:r>
      <w:r>
        <w:rPr>
          <w:rFonts w:ascii="Times New Roman" w:hAnsi="Times New Roman"/>
          <w:b/>
          <w:sz w:val="32"/>
          <w:szCs w:val="32"/>
          <w:u w:val="single"/>
        </w:rPr>
        <w:t>485,2 млн. руб.</w:t>
      </w:r>
      <w:r>
        <w:rPr>
          <w:rFonts w:ascii="Times New Roman" w:hAnsi="Times New Roman"/>
          <w:sz w:val="32"/>
          <w:szCs w:val="32"/>
          <w:u w:val="single"/>
        </w:rPr>
        <w:t xml:space="preserve"> средств бюджета Северо-Енисейского района.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Проведена большая работа по укреплению материально-технической базы всей системы образования - от детских садов до школьных образовательных учреждений района, на эти цели было </w:t>
      </w:r>
      <w:r>
        <w:rPr>
          <w:rFonts w:ascii="Times New Roman" w:hAnsi="Times New Roman"/>
          <w:sz w:val="32"/>
          <w:szCs w:val="32"/>
          <w:u w:val="single"/>
        </w:rPr>
        <w:t xml:space="preserve">направлено более </w:t>
      </w:r>
      <w:r>
        <w:rPr>
          <w:rFonts w:ascii="Times New Roman" w:hAnsi="Times New Roman"/>
          <w:b/>
          <w:sz w:val="32"/>
          <w:szCs w:val="32"/>
          <w:u w:val="single"/>
        </w:rPr>
        <w:t>2,3 млн. рублей.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lastRenderedPageBreak/>
        <w:t>На подготовку образовательных учреждений к началу учебного года направлено</w:t>
      </w:r>
      <w:r w:rsidR="00D51F2B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14,4 млн. руб.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системе дошкольного образования охват детей </w:t>
      </w:r>
      <w:r>
        <w:rPr>
          <w:rFonts w:ascii="Times New Roman" w:hAnsi="Times New Roman"/>
          <w:b/>
          <w:sz w:val="32"/>
          <w:szCs w:val="32"/>
        </w:rPr>
        <w:t xml:space="preserve">в возрасте от 1,5 лет до 3-х лет и от 3-х лет до 7-ми лет составляет </w:t>
      </w:r>
      <w:r>
        <w:rPr>
          <w:rFonts w:ascii="Times New Roman" w:hAnsi="Times New Roman"/>
          <w:b/>
          <w:sz w:val="32"/>
          <w:szCs w:val="32"/>
          <w:u w:val="single"/>
        </w:rPr>
        <w:t>100 %, очередности детей в Северо-Енисейском районе нет</w:t>
      </w:r>
      <w:r>
        <w:rPr>
          <w:rFonts w:ascii="Times New Roman" w:hAnsi="Times New Roman"/>
          <w:b/>
          <w:sz w:val="32"/>
          <w:szCs w:val="32"/>
        </w:rPr>
        <w:t xml:space="preserve">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Все учащиеся школ района охвачены бесплатным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одноразовым </w:t>
      </w:r>
      <w:r>
        <w:rPr>
          <w:rFonts w:ascii="Times New Roman" w:hAnsi="Times New Roman"/>
          <w:sz w:val="32"/>
          <w:szCs w:val="32"/>
          <w:u w:val="single"/>
        </w:rPr>
        <w:t xml:space="preserve">и </w:t>
      </w:r>
      <w:r>
        <w:rPr>
          <w:rFonts w:ascii="Times New Roman" w:hAnsi="Times New Roman"/>
          <w:b/>
          <w:sz w:val="32"/>
          <w:szCs w:val="32"/>
          <w:u w:val="single"/>
        </w:rPr>
        <w:t>двухразовым горячим питанием</w:t>
      </w:r>
      <w:r>
        <w:rPr>
          <w:rFonts w:ascii="Times New Roman" w:hAnsi="Times New Roman"/>
          <w:sz w:val="32"/>
          <w:szCs w:val="32"/>
          <w:u w:val="single"/>
        </w:rPr>
        <w:t>.</w:t>
      </w:r>
      <w:r>
        <w:rPr>
          <w:rFonts w:ascii="Times New Roman" w:hAnsi="Times New Roman"/>
          <w:sz w:val="32"/>
          <w:szCs w:val="32"/>
        </w:rPr>
        <w:t xml:space="preserve"> Для учащихся школ с 1 по 5 классы реализуется проект </w:t>
      </w:r>
      <w:r>
        <w:rPr>
          <w:rFonts w:ascii="Times New Roman" w:hAnsi="Times New Roman"/>
          <w:b/>
          <w:sz w:val="32"/>
          <w:szCs w:val="32"/>
          <w:u w:val="single"/>
        </w:rPr>
        <w:t>«Школьное молоко».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theme="minorBidi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Для одаренных детей района 2023 год был успешным</w:t>
      </w:r>
      <w:r>
        <w:rPr>
          <w:rFonts w:ascii="Times New Roman" w:hAnsi="Times New Roman"/>
          <w:sz w:val="32"/>
          <w:szCs w:val="32"/>
        </w:rPr>
        <w:t xml:space="preserve">. Много было побед у школьников на международных и Всероссийских конкурсах, фестивалях, конференциях.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Например, </w:t>
      </w:r>
      <w:r>
        <w:rPr>
          <w:rFonts w:ascii="Times New Roman" w:hAnsi="Times New Roman"/>
          <w:b/>
          <w:sz w:val="32"/>
          <w:szCs w:val="32"/>
        </w:rPr>
        <w:t>Панкова Мария,</w:t>
      </w:r>
      <w:r>
        <w:rPr>
          <w:rFonts w:ascii="Times New Roman" w:hAnsi="Times New Roman"/>
          <w:sz w:val="32"/>
          <w:szCs w:val="32"/>
        </w:rPr>
        <w:t xml:space="preserve"> ученица Северо-Енисейской средней школы №1 им. Е.С.Белинского,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стала лауреатом 1 степени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XVI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Всероссийской конференции исследовательских и творческих работ молодежи «Научный потенциал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XXI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века»</w:t>
      </w:r>
      <w:r>
        <w:rPr>
          <w:rFonts w:ascii="Times New Roman" w:hAnsi="Times New Roman"/>
          <w:sz w:val="32"/>
          <w:szCs w:val="32"/>
        </w:rPr>
        <w:t xml:space="preserve">, а также </w:t>
      </w:r>
      <w:r>
        <w:rPr>
          <w:rFonts w:ascii="Times New Roman" w:hAnsi="Times New Roman"/>
          <w:b/>
          <w:sz w:val="32"/>
          <w:szCs w:val="32"/>
          <w:u w:val="single"/>
        </w:rPr>
        <w:t>победителем Всероссийского кейса - чемпионата школьников по экономике и предпринимательству, стала призером в Международной олимпиаде школьников «Изумруд» по обществознанию</w:t>
      </w:r>
      <w:r>
        <w:rPr>
          <w:rFonts w:ascii="Times New Roman" w:hAnsi="Times New Roman"/>
          <w:sz w:val="32"/>
          <w:szCs w:val="32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как итогом, </w:t>
      </w:r>
      <w:r>
        <w:rPr>
          <w:rFonts w:ascii="Times New Roman" w:hAnsi="Times New Roman"/>
          <w:b/>
          <w:sz w:val="32"/>
          <w:szCs w:val="32"/>
          <w:u w:val="single"/>
        </w:rPr>
        <w:t>за достижения в области наук об обществе, гуманитарных наук Панковой Марии присуждена стипендия имени первого Губернатора Енисейской Губернии А.П. Степанова</w:t>
      </w:r>
      <w:r>
        <w:rPr>
          <w:rFonts w:ascii="Times New Roman" w:hAnsi="Times New Roman"/>
          <w:sz w:val="32"/>
          <w:szCs w:val="32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Замараева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Анастасия,</w:t>
      </w:r>
      <w:r>
        <w:rPr>
          <w:rFonts w:ascii="Times New Roman" w:hAnsi="Times New Roman"/>
          <w:sz w:val="32"/>
          <w:szCs w:val="32"/>
        </w:rPr>
        <w:t xml:space="preserve"> ученица </w:t>
      </w:r>
      <w:proofErr w:type="spellStart"/>
      <w:r>
        <w:rPr>
          <w:rFonts w:ascii="Times New Roman" w:hAnsi="Times New Roman"/>
          <w:sz w:val="32"/>
          <w:szCs w:val="32"/>
        </w:rPr>
        <w:t>Новокаламинской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средней школы №6,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заняла 1 место в федеральном партийном проекте «Мир возможностей» Всероссийской политической партии «Единая Россия»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Кокшаров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Алексей</w:t>
      </w:r>
      <w:r>
        <w:rPr>
          <w:rFonts w:ascii="Times New Roman" w:hAnsi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/>
          <w:b/>
          <w:sz w:val="32"/>
          <w:szCs w:val="32"/>
        </w:rPr>
        <w:t>Эрикайнен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Кристина</w:t>
      </w:r>
      <w:r>
        <w:rPr>
          <w:rFonts w:ascii="Times New Roman" w:hAnsi="Times New Roman"/>
          <w:sz w:val="32"/>
          <w:szCs w:val="32"/>
        </w:rPr>
        <w:t xml:space="preserve"> в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международном конкурсе-фестивале детского, юношеского и взрослого творчества «Таланты России»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получили дипломы 1 степени</w:t>
      </w:r>
      <w:r>
        <w:rPr>
          <w:rFonts w:ascii="Times New Roman" w:hAnsi="Times New Roman"/>
          <w:sz w:val="32"/>
          <w:szCs w:val="32"/>
        </w:rPr>
        <w:t>, с отрывками из произведений А.Твардовского «Василий Теркин», «Смерть и воин».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Кроме школьников района хочется отметить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победителя Всероссийского конкурса профессионального мастерства работников сферы дополнительного образования «Сердце отдаю детям» Надежду Владимировну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Мугаллямову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>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  <w:u w:val="single"/>
        </w:rPr>
      </w:pPr>
      <w:r>
        <w:rPr>
          <w:rFonts w:ascii="Times New Roman" w:hAnsi="Times New Roman"/>
          <w:spacing w:val="2"/>
          <w:sz w:val="32"/>
          <w:szCs w:val="32"/>
        </w:rPr>
        <w:t xml:space="preserve">Одним из самых значимых проектов патриотического воспитания подрастающего поколения в Северо-Енисейском районе является </w:t>
      </w:r>
      <w:r>
        <w:rPr>
          <w:rFonts w:ascii="Times New Roman" w:hAnsi="Times New Roman"/>
          <w:b/>
          <w:spacing w:val="2"/>
          <w:sz w:val="32"/>
          <w:szCs w:val="32"/>
          <w:u w:val="single"/>
        </w:rPr>
        <w:t xml:space="preserve">проект «Учебные военно-полевые сборы </w:t>
      </w:r>
      <w:r>
        <w:rPr>
          <w:rFonts w:ascii="Times New Roman" w:hAnsi="Times New Roman"/>
          <w:b/>
          <w:spacing w:val="2"/>
          <w:sz w:val="32"/>
          <w:szCs w:val="32"/>
          <w:u w:val="single"/>
        </w:rPr>
        <w:lastRenderedPageBreak/>
        <w:t xml:space="preserve">старшеклассников»,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  <w:u w:val="single"/>
        </w:rPr>
        <w:t>которпый</w:t>
      </w:r>
      <w:proofErr w:type="spellEnd"/>
      <w:r>
        <w:rPr>
          <w:rFonts w:ascii="Times New Roman" w:hAnsi="Times New Roman"/>
          <w:b/>
          <w:spacing w:val="2"/>
          <w:sz w:val="32"/>
          <w:szCs w:val="32"/>
          <w:u w:val="single"/>
        </w:rPr>
        <w:t xml:space="preserve"> уже на протяжении более 20 лет объединяет старшеклассников школ района.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32"/>
          <w:szCs w:val="32"/>
        </w:rPr>
      </w:pPr>
      <w:r>
        <w:rPr>
          <w:rFonts w:ascii="Times New Roman" w:hAnsi="Times New Roman"/>
          <w:spacing w:val="2"/>
          <w:sz w:val="32"/>
          <w:szCs w:val="32"/>
        </w:rPr>
        <w:t>В 2023 году в военно-полевых сборах приняли участие</w:t>
      </w:r>
      <w:r>
        <w:rPr>
          <w:rFonts w:ascii="Times New Roman" w:hAnsi="Times New Roman"/>
          <w:b/>
          <w:spacing w:val="2"/>
          <w:sz w:val="32"/>
          <w:szCs w:val="32"/>
          <w:u w:val="single"/>
        </w:rPr>
        <w:t xml:space="preserve"> 66 старшеклассников, </w:t>
      </w:r>
      <w:r>
        <w:rPr>
          <w:rFonts w:ascii="Times New Roman" w:hAnsi="Times New Roman"/>
          <w:spacing w:val="2"/>
          <w:sz w:val="32"/>
          <w:szCs w:val="32"/>
        </w:rPr>
        <w:t>что больше</w:t>
      </w:r>
      <w:r>
        <w:rPr>
          <w:rFonts w:ascii="Times New Roman" w:hAnsi="Times New Roman"/>
          <w:b/>
          <w:spacing w:val="2"/>
          <w:sz w:val="32"/>
          <w:szCs w:val="32"/>
          <w:u w:val="single"/>
        </w:rPr>
        <w:t xml:space="preserve"> на 11,8%, </w:t>
      </w:r>
      <w:r>
        <w:rPr>
          <w:rFonts w:ascii="Times New Roman" w:hAnsi="Times New Roman"/>
          <w:spacing w:val="2"/>
          <w:sz w:val="32"/>
          <w:szCs w:val="32"/>
        </w:rPr>
        <w:t>чем в 2022 году (2022 год - 59 человек).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Неоценимую помощь в проведении учебных сборов на протяжении многих лет оказывает </w:t>
      </w:r>
      <w:r>
        <w:rPr>
          <w:rFonts w:ascii="Times New Roman" w:hAnsi="Times New Roman"/>
          <w:b/>
          <w:sz w:val="32"/>
          <w:szCs w:val="32"/>
          <w:u w:val="single"/>
        </w:rPr>
        <w:t>Главное управление Федеральной службы исполнения наказаний России по Красноярскому краю</w:t>
      </w:r>
      <w:r>
        <w:rPr>
          <w:rFonts w:ascii="Times New Roman" w:hAnsi="Times New Roman"/>
          <w:sz w:val="32"/>
          <w:szCs w:val="32"/>
        </w:rPr>
        <w:t xml:space="preserve">. Ежегодно в район направляются лучшие </w:t>
      </w:r>
      <w:r>
        <w:rPr>
          <w:rFonts w:ascii="Times New Roman" w:hAnsi="Times New Roman"/>
          <w:b/>
          <w:sz w:val="32"/>
          <w:szCs w:val="32"/>
        </w:rPr>
        <w:t>офицеры отдела специального назначения с большим набором современного стрелкового оружия для обучения наших ребят и подготовки их к показательным выступлениям.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Также на территории района плодотворно работают </w:t>
      </w:r>
      <w:r>
        <w:rPr>
          <w:rFonts w:ascii="Times New Roman" w:hAnsi="Times New Roman"/>
          <w:b/>
          <w:sz w:val="32"/>
          <w:szCs w:val="32"/>
          <w:u w:val="single"/>
        </w:rPr>
        <w:t>шесть военно-патриотических клубов.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 xml:space="preserve">Охват обучающихся составляет на школьном уровне </w:t>
      </w:r>
      <w:r>
        <w:rPr>
          <w:rFonts w:ascii="Times New Roman" w:hAnsi="Times New Roman"/>
          <w:b/>
          <w:sz w:val="32"/>
          <w:szCs w:val="32"/>
        </w:rPr>
        <w:t>93%</w:t>
      </w:r>
      <w:r>
        <w:rPr>
          <w:rFonts w:ascii="Times New Roman" w:hAnsi="Times New Roman"/>
          <w:sz w:val="32"/>
          <w:szCs w:val="32"/>
        </w:rPr>
        <w:t xml:space="preserve">, в краевых мероприятиях ежегодно принимают участие более </w:t>
      </w:r>
      <w:r>
        <w:rPr>
          <w:rFonts w:ascii="Times New Roman" w:hAnsi="Times New Roman"/>
          <w:b/>
          <w:sz w:val="32"/>
          <w:szCs w:val="32"/>
          <w:u w:val="single"/>
        </w:rPr>
        <w:t>60 обучающихся</w:t>
      </w:r>
      <w:r>
        <w:rPr>
          <w:rFonts w:ascii="Times New Roman" w:hAnsi="Times New Roman"/>
          <w:sz w:val="32"/>
          <w:szCs w:val="32"/>
        </w:rPr>
        <w:t>.</w:t>
      </w:r>
      <w:proofErr w:type="gramEnd"/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состав </w:t>
      </w:r>
      <w:r>
        <w:rPr>
          <w:rFonts w:ascii="Times New Roman" w:hAnsi="Times New Roman"/>
          <w:b/>
          <w:sz w:val="32"/>
          <w:szCs w:val="32"/>
          <w:u w:val="single"/>
        </w:rPr>
        <w:t>детской общественной организации «Пионеры Северо-Енисейского района» входит пять дружин на 392 учащихся пятых-седьмых классов.</w:t>
      </w:r>
      <w:r>
        <w:rPr>
          <w:rFonts w:ascii="Times New Roman" w:hAnsi="Times New Roman"/>
          <w:sz w:val="32"/>
          <w:szCs w:val="32"/>
        </w:rPr>
        <w:t xml:space="preserve"> Пионеры успешно </w:t>
      </w:r>
      <w:r>
        <w:rPr>
          <w:rFonts w:ascii="Times New Roman" w:hAnsi="Times New Roman"/>
          <w:sz w:val="32"/>
          <w:szCs w:val="32"/>
          <w:u w:val="single"/>
        </w:rPr>
        <w:t xml:space="preserve">развивают </w:t>
      </w:r>
      <w:r>
        <w:rPr>
          <w:rFonts w:ascii="Times New Roman" w:hAnsi="Times New Roman"/>
          <w:b/>
          <w:sz w:val="32"/>
          <w:szCs w:val="32"/>
          <w:u w:val="single"/>
        </w:rPr>
        <w:t>тимуровское движение</w:t>
      </w:r>
      <w:r>
        <w:rPr>
          <w:rFonts w:ascii="Times New Roman" w:hAnsi="Times New Roman"/>
          <w:sz w:val="32"/>
          <w:szCs w:val="32"/>
          <w:u w:val="single"/>
        </w:rPr>
        <w:t>, участвуя в акциях «Забота – детям войны», «Поиск», «Принеси улыбку в дом», «Цветы к обелиску», «Ребёнку войны», в ходе которых они посещают тружеников тыла, вдов ветеранов и одиноких пенсионеров.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В области культуры </w:t>
      </w:r>
      <w:r>
        <w:rPr>
          <w:rFonts w:ascii="Times New Roman" w:hAnsi="Times New Roman"/>
          <w:sz w:val="32"/>
          <w:szCs w:val="32"/>
        </w:rPr>
        <w:t xml:space="preserve">Северо-Енисейский район всегда отличался своими достижениями.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theme="minorBidi"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рамках </w:t>
      </w:r>
      <w:r>
        <w:rPr>
          <w:rFonts w:ascii="Times New Roman" w:hAnsi="Times New Roman"/>
          <w:b/>
          <w:sz w:val="32"/>
          <w:szCs w:val="32"/>
          <w:u w:val="single"/>
        </w:rPr>
        <w:t>реализации регионального проекта Красноярского края «Культурная среда»</w:t>
      </w:r>
      <w:r>
        <w:rPr>
          <w:rFonts w:ascii="Times New Roman" w:hAnsi="Times New Roman"/>
          <w:sz w:val="32"/>
          <w:szCs w:val="32"/>
        </w:rPr>
        <w:t xml:space="preserve"> на территории Северо-Енисейского района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проведена модернизация Центральной районной библиотеки в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Северо-Енисейский на общую сумму 27,7 млн. руб.,</w:t>
      </w:r>
      <w:r>
        <w:rPr>
          <w:rFonts w:ascii="Times New Roman" w:hAnsi="Times New Roman"/>
          <w:sz w:val="32"/>
          <w:szCs w:val="32"/>
        </w:rPr>
        <w:t xml:space="preserve"> в том числе краевой бюджет составил </w:t>
      </w:r>
      <w:r>
        <w:rPr>
          <w:rFonts w:ascii="Times New Roman" w:hAnsi="Times New Roman"/>
          <w:b/>
          <w:sz w:val="32"/>
          <w:szCs w:val="32"/>
          <w:u w:val="single"/>
        </w:rPr>
        <w:t>22,6 млн. руб.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софинансирование</w:t>
      </w:r>
      <w:proofErr w:type="spellEnd"/>
      <w:r>
        <w:rPr>
          <w:rFonts w:ascii="Times New Roman" w:hAnsi="Times New Roman"/>
          <w:sz w:val="32"/>
          <w:szCs w:val="32"/>
        </w:rPr>
        <w:t xml:space="preserve"> за счет средств районного бюджета - </w:t>
      </w:r>
      <w:r>
        <w:rPr>
          <w:rFonts w:ascii="Times New Roman" w:hAnsi="Times New Roman"/>
          <w:b/>
          <w:sz w:val="32"/>
          <w:szCs w:val="32"/>
          <w:u w:val="single"/>
        </w:rPr>
        <w:t>5,1 млн. руб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  <w:u w:val="single"/>
        </w:rPr>
        <w:t>Также у нас в планах проведение модернизации библиотеки «Истоки» в поселке Тея.</w:t>
      </w:r>
      <w:proofErr w:type="gramEnd"/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В 2023 году</w:t>
      </w:r>
      <w:r w:rsidR="00D51F2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в рамках национального проекта «Культура», за счет средств краевого и местного бюджетов, был произведен капитальный ремонт кровли здания РДК «Металлург», общей стоимостью 9,9 млн. руб.,</w:t>
      </w:r>
      <w:r>
        <w:rPr>
          <w:rFonts w:ascii="Times New Roman" w:hAnsi="Times New Roman"/>
          <w:b/>
          <w:sz w:val="32"/>
          <w:szCs w:val="32"/>
        </w:rPr>
        <w:t xml:space="preserve"> при поддержке министерства культуры Российской Федерации и Федерального фонда </w:t>
      </w:r>
      <w:r>
        <w:rPr>
          <w:rFonts w:ascii="Times New Roman" w:hAnsi="Times New Roman"/>
          <w:b/>
          <w:sz w:val="32"/>
          <w:szCs w:val="32"/>
        </w:rPr>
        <w:lastRenderedPageBreak/>
        <w:t>социальной и экономической поддержки отечественной кинематографии</w:t>
      </w:r>
      <w:r>
        <w:rPr>
          <w:rFonts w:ascii="Times New Roman" w:hAnsi="Times New Roman"/>
          <w:sz w:val="32"/>
          <w:szCs w:val="32"/>
        </w:rPr>
        <w:t xml:space="preserve"> была </w:t>
      </w:r>
      <w:r>
        <w:rPr>
          <w:rFonts w:ascii="Times New Roman" w:hAnsi="Times New Roman"/>
          <w:sz w:val="32"/>
          <w:szCs w:val="32"/>
          <w:u w:val="single"/>
        </w:rPr>
        <w:t xml:space="preserve">произведена модернизация кинозала РДК «Металлург», за счет средств краевой субсидии на переоборудование кинозалов в размере </w:t>
      </w:r>
      <w:r>
        <w:rPr>
          <w:rFonts w:ascii="Times New Roman" w:hAnsi="Times New Roman"/>
          <w:b/>
          <w:sz w:val="32"/>
          <w:szCs w:val="32"/>
          <w:u w:val="single"/>
        </w:rPr>
        <w:t>9,0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млн. руб. </w:t>
      </w:r>
      <w:r>
        <w:rPr>
          <w:rFonts w:ascii="Times New Roman" w:hAnsi="Times New Roman"/>
          <w:sz w:val="32"/>
          <w:szCs w:val="32"/>
        </w:rPr>
        <w:t xml:space="preserve">На выделенные средства </w:t>
      </w:r>
      <w:r>
        <w:rPr>
          <w:rFonts w:ascii="Times New Roman" w:hAnsi="Times New Roman"/>
          <w:sz w:val="32"/>
          <w:szCs w:val="32"/>
          <w:u w:val="single"/>
        </w:rPr>
        <w:t xml:space="preserve">приобретены и установлены цифровой кинотеатр и система для 3Д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кинопоказа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, новый киноэкран, звуковое оборудование и оборудование для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тифлокомментирования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>, что позволяет смотреть кино гражданам с ограниченными возможностями здоровья.</w:t>
      </w:r>
    </w:p>
    <w:p w:rsidR="00777377" w:rsidRDefault="00777377" w:rsidP="00777377">
      <w:pPr>
        <w:ind w:firstLine="567"/>
        <w:contextualSpacing/>
        <w:jc w:val="both"/>
        <w:rPr>
          <w:sz w:val="32"/>
          <w:szCs w:val="32"/>
          <w:u w:val="single"/>
        </w:rPr>
      </w:pPr>
      <w:proofErr w:type="gramStart"/>
      <w:r>
        <w:rPr>
          <w:sz w:val="32"/>
          <w:szCs w:val="32"/>
        </w:rPr>
        <w:t>За счет средств предприятия ООО ГРК «</w:t>
      </w:r>
      <w:proofErr w:type="spellStart"/>
      <w:r>
        <w:rPr>
          <w:sz w:val="32"/>
          <w:szCs w:val="32"/>
        </w:rPr>
        <w:t>Амикан</w:t>
      </w:r>
      <w:proofErr w:type="spellEnd"/>
      <w:r>
        <w:rPr>
          <w:sz w:val="32"/>
          <w:szCs w:val="32"/>
        </w:rPr>
        <w:t>»,</w:t>
      </w:r>
      <w:r>
        <w:rPr>
          <w:b/>
          <w:sz w:val="32"/>
          <w:szCs w:val="32"/>
          <w:u w:val="single"/>
        </w:rPr>
        <w:t xml:space="preserve"> на укрепление материально-технической базы сельского дома культуры п. Брянка было выделено 1,8 млн. руб. </w:t>
      </w:r>
      <w:r>
        <w:rPr>
          <w:sz w:val="32"/>
          <w:szCs w:val="32"/>
        </w:rPr>
        <w:t>На данные средства приобретены</w:t>
      </w:r>
      <w:r>
        <w:rPr>
          <w:sz w:val="32"/>
          <w:szCs w:val="32"/>
          <w:u w:val="single"/>
        </w:rPr>
        <w:t xml:space="preserve"> музыкальные инструменты и костюмы для участников ансамблей ложкарей «</w:t>
      </w:r>
      <w:proofErr w:type="spellStart"/>
      <w:r>
        <w:rPr>
          <w:sz w:val="32"/>
          <w:szCs w:val="32"/>
          <w:u w:val="single"/>
        </w:rPr>
        <w:t>Брянковские</w:t>
      </w:r>
      <w:proofErr w:type="spellEnd"/>
      <w:r>
        <w:rPr>
          <w:sz w:val="32"/>
          <w:szCs w:val="32"/>
          <w:u w:val="single"/>
        </w:rPr>
        <w:t xml:space="preserve"> самородки» и «Кадриль»,</w:t>
      </w:r>
      <w:r w:rsidR="00D51F2B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а также акустическое и </w:t>
      </w:r>
      <w:proofErr w:type="spellStart"/>
      <w:r>
        <w:rPr>
          <w:sz w:val="32"/>
          <w:szCs w:val="32"/>
          <w:u w:val="single"/>
        </w:rPr>
        <w:t>мультимедийное</w:t>
      </w:r>
      <w:proofErr w:type="spellEnd"/>
      <w:r>
        <w:rPr>
          <w:sz w:val="32"/>
          <w:szCs w:val="32"/>
          <w:u w:val="single"/>
        </w:rPr>
        <w:t xml:space="preserve"> оборудование, мебель, оргтехника, каркасные палатки для проведения уличных мероприятий и др.</w:t>
      </w:r>
      <w:proofErr w:type="gramEnd"/>
    </w:p>
    <w:p w:rsidR="00777377" w:rsidRDefault="00777377" w:rsidP="00777377">
      <w:pPr>
        <w:ind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2023 году за счет средств золотодобывающего предприятия АО «Полюс Красноярск» </w:t>
      </w:r>
      <w:r>
        <w:rPr>
          <w:b/>
          <w:sz w:val="32"/>
          <w:szCs w:val="32"/>
          <w:u w:val="single"/>
        </w:rPr>
        <w:t>приобретен мобильный планетарий и образовательные видеофильмы</w:t>
      </w:r>
      <w:r>
        <w:rPr>
          <w:sz w:val="32"/>
          <w:szCs w:val="32"/>
        </w:rPr>
        <w:t xml:space="preserve">, которые установлены в Районном Доме культуры «Металлург», также организованы гастроли театров Красноярского края, таких как, </w:t>
      </w:r>
      <w:proofErr w:type="spellStart"/>
      <w:r>
        <w:rPr>
          <w:sz w:val="32"/>
          <w:szCs w:val="32"/>
        </w:rPr>
        <w:t>Шарыповский</w:t>
      </w:r>
      <w:proofErr w:type="spellEnd"/>
      <w:r>
        <w:rPr>
          <w:sz w:val="32"/>
          <w:szCs w:val="32"/>
        </w:rPr>
        <w:t xml:space="preserve"> драматический театр и </w:t>
      </w:r>
      <w:proofErr w:type="spellStart"/>
      <w:r>
        <w:rPr>
          <w:sz w:val="32"/>
          <w:szCs w:val="32"/>
        </w:rPr>
        <w:t>Лесосибирский</w:t>
      </w:r>
      <w:proofErr w:type="spellEnd"/>
      <w:r>
        <w:rPr>
          <w:sz w:val="32"/>
          <w:szCs w:val="32"/>
        </w:rPr>
        <w:t xml:space="preserve"> театр «Поиск». </w:t>
      </w:r>
    </w:p>
    <w:p w:rsidR="00777377" w:rsidRDefault="00777377" w:rsidP="00777377">
      <w:pPr>
        <w:ind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Кроме того, были проведены встречи «Театральные выходные с Полюсом» в культурно-спортивном комплексе </w:t>
      </w:r>
      <w:proofErr w:type="spellStart"/>
      <w:r>
        <w:rPr>
          <w:sz w:val="32"/>
          <w:szCs w:val="32"/>
        </w:rPr>
        <w:t>Олимпиадинского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ГОКа</w:t>
      </w:r>
      <w:proofErr w:type="spellEnd"/>
      <w:r>
        <w:rPr>
          <w:sz w:val="32"/>
          <w:szCs w:val="32"/>
        </w:rPr>
        <w:t xml:space="preserve"> на территории золотодобывающего предприятия АО «Полюс Красноярск», на которых театр</w:t>
      </w:r>
      <w:r w:rsidR="00D51F2B">
        <w:rPr>
          <w:sz w:val="32"/>
          <w:szCs w:val="32"/>
        </w:rPr>
        <w:t xml:space="preserve"> </w:t>
      </w:r>
      <w:r>
        <w:rPr>
          <w:sz w:val="32"/>
          <w:szCs w:val="32"/>
        </w:rPr>
        <w:t>«Самородок» представил пьесу писателя и драматурга Михаила Булгакова «Зойкина квартира».</w:t>
      </w:r>
    </w:p>
    <w:p w:rsidR="00777377" w:rsidRDefault="00777377" w:rsidP="00777377">
      <w:pPr>
        <w:ind w:firstLine="567"/>
        <w:contextualSpacing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 2023 году был продолжен масштабный патриотический проект «</w:t>
      </w:r>
      <w:proofErr w:type="spellStart"/>
      <w:r>
        <w:rPr>
          <w:b/>
          <w:sz w:val="32"/>
          <w:szCs w:val="32"/>
          <w:u w:val="single"/>
        </w:rPr>
        <w:t>Североенисейцы</w:t>
      </w:r>
      <w:proofErr w:type="spellEnd"/>
      <w:r>
        <w:rPr>
          <w:b/>
          <w:sz w:val="32"/>
          <w:szCs w:val="32"/>
          <w:u w:val="single"/>
        </w:rPr>
        <w:t xml:space="preserve"> - защитникам Отечества»,</w:t>
      </w:r>
      <w:r>
        <w:rPr>
          <w:sz w:val="32"/>
          <w:szCs w:val="32"/>
        </w:rPr>
        <w:t xml:space="preserve"> который имеет </w:t>
      </w:r>
      <w:proofErr w:type="gramStart"/>
      <w:r>
        <w:rPr>
          <w:sz w:val="32"/>
          <w:szCs w:val="32"/>
        </w:rPr>
        <w:t>важное значение</w:t>
      </w:r>
      <w:proofErr w:type="gramEnd"/>
      <w:r>
        <w:rPr>
          <w:sz w:val="32"/>
          <w:szCs w:val="32"/>
        </w:rPr>
        <w:t xml:space="preserve"> в обогащении духовной жизни населения не только Северо-Енисейского района, но и всего края. </w:t>
      </w:r>
    </w:p>
    <w:p w:rsidR="00777377" w:rsidRDefault="00777377" w:rsidP="00777377">
      <w:pPr>
        <w:ind w:firstLine="567"/>
        <w:contextualSpacing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Ежегодно на территории района успешно реализуется </w:t>
      </w:r>
      <w:proofErr w:type="spellStart"/>
      <w:r>
        <w:rPr>
          <w:sz w:val="32"/>
          <w:szCs w:val="32"/>
        </w:rPr>
        <w:t>брендовые</w:t>
      </w:r>
      <w:proofErr w:type="spellEnd"/>
      <w:r>
        <w:rPr>
          <w:sz w:val="32"/>
          <w:szCs w:val="32"/>
        </w:rPr>
        <w:t xml:space="preserve"> мероприятия, актуализирующие современную и историческую деятельность в районе: </w:t>
      </w:r>
      <w:r>
        <w:rPr>
          <w:sz w:val="32"/>
          <w:szCs w:val="32"/>
          <w:u w:val="single"/>
        </w:rPr>
        <w:t>«</w:t>
      </w:r>
      <w:proofErr w:type="spellStart"/>
      <w:r>
        <w:rPr>
          <w:sz w:val="32"/>
          <w:szCs w:val="32"/>
          <w:u w:val="single"/>
        </w:rPr>
        <w:t>Вельминская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подледка</w:t>
      </w:r>
      <w:proofErr w:type="spellEnd"/>
      <w:r>
        <w:rPr>
          <w:sz w:val="32"/>
          <w:szCs w:val="32"/>
          <w:u w:val="single"/>
        </w:rPr>
        <w:t xml:space="preserve">», </w:t>
      </w:r>
      <w:proofErr w:type="spellStart"/>
      <w:r>
        <w:rPr>
          <w:sz w:val="32"/>
          <w:szCs w:val="32"/>
          <w:u w:val="single"/>
        </w:rPr>
        <w:t>этно-туристический</w:t>
      </w:r>
      <w:proofErr w:type="spellEnd"/>
      <w:r>
        <w:rPr>
          <w:sz w:val="32"/>
          <w:szCs w:val="32"/>
          <w:u w:val="single"/>
        </w:rPr>
        <w:t xml:space="preserve"> фестиваль</w:t>
      </w:r>
      <w:r w:rsidR="00D51F2B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«СЭВЭКИ - Легенды Севера», «Театральная весна», «Признание», «Сибирская масленица», кочевой фестиваль «Брусника» и др.</w:t>
      </w:r>
    </w:p>
    <w:p w:rsidR="00777377" w:rsidRDefault="00777377" w:rsidP="00777377">
      <w:pPr>
        <w:ind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 итогам 2023 года количество посетителей культурно-массовых мероприятий составило более </w:t>
      </w:r>
      <w:r>
        <w:rPr>
          <w:b/>
          <w:sz w:val="32"/>
          <w:szCs w:val="32"/>
          <w:u w:val="single"/>
        </w:rPr>
        <w:t xml:space="preserve">90 тысяч </w:t>
      </w:r>
      <w:proofErr w:type="spellStart"/>
      <w:r>
        <w:rPr>
          <w:b/>
          <w:sz w:val="32"/>
          <w:szCs w:val="32"/>
          <w:u w:val="single"/>
        </w:rPr>
        <w:t>североенисейцев</w:t>
      </w:r>
      <w:proofErr w:type="spellEnd"/>
      <w:r>
        <w:rPr>
          <w:b/>
          <w:sz w:val="32"/>
          <w:szCs w:val="32"/>
          <w:u w:val="single"/>
        </w:rPr>
        <w:t xml:space="preserve"> и гостей района.</w:t>
      </w:r>
      <w:r>
        <w:rPr>
          <w:sz w:val="32"/>
          <w:szCs w:val="32"/>
        </w:rPr>
        <w:t xml:space="preserve"> </w:t>
      </w:r>
    </w:p>
    <w:p w:rsidR="00777377" w:rsidRDefault="00777377" w:rsidP="00777377">
      <w:pPr>
        <w:ind w:firstLine="567"/>
        <w:contextualSpacing/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 2023 году фольклорный ансамбль ложкарей «</w:t>
      </w:r>
      <w:proofErr w:type="spellStart"/>
      <w:r>
        <w:rPr>
          <w:b/>
          <w:sz w:val="32"/>
          <w:szCs w:val="32"/>
          <w:u w:val="single"/>
        </w:rPr>
        <w:t>Брянковские</w:t>
      </w:r>
      <w:proofErr w:type="spellEnd"/>
      <w:r>
        <w:rPr>
          <w:b/>
          <w:sz w:val="32"/>
          <w:szCs w:val="32"/>
          <w:u w:val="single"/>
        </w:rPr>
        <w:t xml:space="preserve"> самородки» сельского дома культуры п. Брянка </w:t>
      </w:r>
      <w:r>
        <w:rPr>
          <w:sz w:val="32"/>
          <w:szCs w:val="32"/>
        </w:rPr>
        <w:t>стал</w:t>
      </w:r>
      <w:r>
        <w:rPr>
          <w:b/>
          <w:sz w:val="32"/>
          <w:szCs w:val="32"/>
          <w:u w:val="single"/>
        </w:rPr>
        <w:t xml:space="preserve"> лауреатом </w:t>
      </w:r>
      <w:r>
        <w:rPr>
          <w:b/>
          <w:sz w:val="32"/>
          <w:szCs w:val="32"/>
          <w:u w:val="single"/>
          <w:lang w:val="en-US"/>
        </w:rPr>
        <w:t>I</w:t>
      </w:r>
      <w:r>
        <w:rPr>
          <w:b/>
          <w:sz w:val="32"/>
          <w:szCs w:val="32"/>
          <w:u w:val="single"/>
        </w:rPr>
        <w:t xml:space="preserve"> степени в международном конкурсе-фестивале «Крылья таланта»</w:t>
      </w:r>
      <w:r>
        <w:rPr>
          <w:sz w:val="32"/>
          <w:szCs w:val="32"/>
          <w:u w:val="single"/>
        </w:rPr>
        <w:t>,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лауреатом </w:t>
      </w:r>
      <w:r>
        <w:rPr>
          <w:b/>
          <w:sz w:val="32"/>
          <w:szCs w:val="32"/>
          <w:u w:val="single"/>
          <w:lang w:val="en-US"/>
        </w:rPr>
        <w:t>II</w:t>
      </w:r>
      <w:r>
        <w:rPr>
          <w:b/>
          <w:sz w:val="32"/>
          <w:szCs w:val="32"/>
          <w:u w:val="single"/>
        </w:rPr>
        <w:t xml:space="preserve"> степени в </w:t>
      </w:r>
      <w:r>
        <w:rPr>
          <w:b/>
          <w:sz w:val="32"/>
          <w:szCs w:val="32"/>
          <w:u w:val="single"/>
          <w:lang w:val="en-US"/>
        </w:rPr>
        <w:t>V</w:t>
      </w:r>
      <w:r>
        <w:rPr>
          <w:b/>
          <w:sz w:val="32"/>
          <w:szCs w:val="32"/>
          <w:u w:val="single"/>
        </w:rPr>
        <w:t xml:space="preserve"> международном творческом фестивале «Вдохновение - 2023»</w:t>
      </w:r>
      <w:r>
        <w:rPr>
          <w:sz w:val="32"/>
          <w:szCs w:val="32"/>
        </w:rPr>
        <w:t>,</w:t>
      </w:r>
      <w:r w:rsidR="00D51F2B">
        <w:rPr>
          <w:sz w:val="32"/>
          <w:szCs w:val="32"/>
        </w:rPr>
        <w:t xml:space="preserve"> </w:t>
      </w:r>
      <w:r>
        <w:rPr>
          <w:sz w:val="32"/>
          <w:szCs w:val="32"/>
        </w:rPr>
        <w:t>занял</w:t>
      </w:r>
      <w:r w:rsidR="00D51F2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II</w:t>
      </w:r>
      <w:r>
        <w:rPr>
          <w:b/>
          <w:sz w:val="32"/>
          <w:szCs w:val="32"/>
          <w:u w:val="single"/>
        </w:rPr>
        <w:t xml:space="preserve"> место в </w:t>
      </w:r>
      <w:r>
        <w:rPr>
          <w:b/>
          <w:sz w:val="32"/>
          <w:szCs w:val="32"/>
          <w:u w:val="single"/>
          <w:lang w:val="en-US"/>
        </w:rPr>
        <w:t>XII</w:t>
      </w:r>
      <w:r>
        <w:rPr>
          <w:b/>
          <w:sz w:val="32"/>
          <w:szCs w:val="32"/>
          <w:u w:val="single"/>
        </w:rPr>
        <w:t xml:space="preserve"> краевом творческом фестивале «Таланты без границ»</w:t>
      </w:r>
      <w:r>
        <w:rPr>
          <w:sz w:val="32"/>
          <w:szCs w:val="32"/>
          <w:u w:val="single"/>
        </w:rPr>
        <w:t>.</w:t>
      </w:r>
    </w:p>
    <w:p w:rsidR="00777377" w:rsidRDefault="00777377" w:rsidP="00777377">
      <w:pPr>
        <w:ind w:firstLine="567"/>
        <w:contextualSpacing/>
        <w:jc w:val="both"/>
        <w:rPr>
          <w:b/>
          <w:sz w:val="32"/>
          <w:szCs w:val="32"/>
          <w:u w:val="single"/>
        </w:rPr>
      </w:pPr>
      <w:proofErr w:type="gramStart"/>
      <w:r>
        <w:rPr>
          <w:sz w:val="32"/>
          <w:szCs w:val="32"/>
        </w:rPr>
        <w:t xml:space="preserve">Также, театр «Самородок» и театр кукол «Зазеркалье» РДК «Металлург» в 2023 году </w:t>
      </w:r>
      <w:r>
        <w:rPr>
          <w:b/>
          <w:sz w:val="32"/>
          <w:szCs w:val="32"/>
          <w:u w:val="single"/>
        </w:rPr>
        <w:t>стали лауреатами краевого конкурса любительского театрального искусства «Рампа» в номинациях «Театр русской классики» и «Детский театр кукол».</w:t>
      </w:r>
      <w:proofErr w:type="gramEnd"/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В отрасли спорта</w:t>
      </w:r>
      <w:r>
        <w:rPr>
          <w:rFonts w:ascii="Times New Roman" w:hAnsi="Times New Roman"/>
          <w:sz w:val="32"/>
          <w:szCs w:val="32"/>
        </w:rPr>
        <w:t xml:space="preserve"> в районе развиты </w:t>
      </w:r>
      <w:r>
        <w:rPr>
          <w:rFonts w:ascii="Times New Roman" w:hAnsi="Times New Roman"/>
          <w:b/>
          <w:sz w:val="32"/>
          <w:szCs w:val="32"/>
        </w:rPr>
        <w:t>более двенадцати видов спорта</w:t>
      </w:r>
      <w:r>
        <w:rPr>
          <w:rFonts w:ascii="Times New Roman" w:hAnsi="Times New Roman"/>
          <w:sz w:val="32"/>
          <w:szCs w:val="32"/>
        </w:rPr>
        <w:t>: волейбол, баскетбол, мини-футбол, настольный теннис, плавание, хоккей с мячом (ринк-бенди), лыжные гонки, шахматы, бокс, дзюдо, каратэ, самбо.</w:t>
      </w:r>
      <w:proofErr w:type="gramEnd"/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муниципалитета функционируют </w:t>
      </w:r>
      <w:r>
        <w:rPr>
          <w:rFonts w:ascii="Times New Roman" w:hAnsi="Times New Roman"/>
          <w:b/>
          <w:sz w:val="32"/>
          <w:szCs w:val="32"/>
          <w:u w:val="single"/>
        </w:rPr>
        <w:t>57 спортивных сооружений</w:t>
      </w:r>
      <w:r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42"/>
          <w:szCs w:val="4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том числе: </w:t>
      </w:r>
      <w:r>
        <w:rPr>
          <w:rFonts w:ascii="Times New Roman" w:hAnsi="Times New Roman"/>
          <w:b/>
          <w:sz w:val="32"/>
          <w:szCs w:val="32"/>
        </w:rPr>
        <w:t>27</w:t>
      </w:r>
      <w:r>
        <w:rPr>
          <w:rFonts w:ascii="Times New Roman" w:hAnsi="Times New Roman"/>
          <w:sz w:val="32"/>
          <w:szCs w:val="32"/>
        </w:rPr>
        <w:t xml:space="preserve"> плоскостных сооружений (хоккейные коробки, площадки, стадионы), </w:t>
      </w:r>
      <w:r>
        <w:rPr>
          <w:rFonts w:ascii="Times New Roman" w:hAnsi="Times New Roman"/>
          <w:b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t xml:space="preserve"> спортивных залов, 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бассейна, 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лыжные базы, </w:t>
      </w:r>
      <w:r>
        <w:rPr>
          <w:rFonts w:ascii="Times New Roman" w:hAnsi="Times New Roman"/>
          <w:b/>
          <w:sz w:val="32"/>
          <w:szCs w:val="32"/>
        </w:rPr>
        <w:t xml:space="preserve">4 </w:t>
      </w:r>
      <w:r>
        <w:rPr>
          <w:rFonts w:ascii="Times New Roman" w:hAnsi="Times New Roman"/>
          <w:sz w:val="32"/>
          <w:szCs w:val="32"/>
        </w:rPr>
        <w:t>площадки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 уличными тренажерами, и </w:t>
      </w:r>
      <w:r>
        <w:rPr>
          <w:rFonts w:ascii="Times New Roman" w:hAnsi="Times New Roman"/>
          <w:b/>
          <w:sz w:val="32"/>
          <w:szCs w:val="32"/>
        </w:rPr>
        <w:t xml:space="preserve">10 </w:t>
      </w:r>
      <w:r>
        <w:rPr>
          <w:rFonts w:ascii="Times New Roman" w:hAnsi="Times New Roman"/>
          <w:sz w:val="32"/>
          <w:szCs w:val="32"/>
        </w:rPr>
        <w:t>прочих спортивных сооружений.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Сейчас регулярно занимаются спортом более половины жителей района, доля населения систематически занимающегося спортом составила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52,0% </w:t>
      </w:r>
      <w:r>
        <w:rPr>
          <w:rFonts w:ascii="Times New Roman" w:hAnsi="Times New Roman"/>
          <w:sz w:val="32"/>
          <w:szCs w:val="32"/>
        </w:rPr>
        <w:t>от общей численности населения района.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Спортивными учреждениями Северо-Енисейского района подготовлены </w:t>
      </w:r>
      <w:r>
        <w:rPr>
          <w:rFonts w:ascii="Times New Roman" w:hAnsi="Times New Roman"/>
          <w:b/>
          <w:sz w:val="32"/>
          <w:szCs w:val="32"/>
          <w:u w:val="single"/>
        </w:rPr>
        <w:t>2 мастера спорта Российской Федерации и 8 кандидатов в мастера спорта</w:t>
      </w:r>
      <w:r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в том числе:</w:t>
      </w:r>
      <w:r w:rsidR="00D51F2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4 КМС по самбо, 1 КМС по Дзюдо, 1 КМС по боксу, 1 КМС по восточному боевому единоборству, и 1 КМС по лыжным гонкам.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Спортсменами Северо-Енисейского района в 2023 году было занято </w:t>
      </w:r>
      <w:r>
        <w:rPr>
          <w:rFonts w:ascii="Times New Roman" w:hAnsi="Times New Roman"/>
          <w:b/>
          <w:sz w:val="32"/>
          <w:szCs w:val="32"/>
          <w:u w:val="single"/>
        </w:rPr>
        <w:t>103 места в краевых, зональных, всероссийских соревнованиях</w:t>
      </w:r>
      <w:r>
        <w:rPr>
          <w:rFonts w:ascii="Times New Roman" w:hAnsi="Times New Roman"/>
          <w:b/>
          <w:sz w:val="32"/>
          <w:szCs w:val="32"/>
        </w:rPr>
        <w:t>, в том числе</w:t>
      </w:r>
      <w:r>
        <w:rPr>
          <w:rFonts w:ascii="Times New Roman" w:hAnsi="Times New Roman"/>
          <w:b/>
          <w:sz w:val="32"/>
          <w:szCs w:val="32"/>
          <w:u w:val="single"/>
        </w:rPr>
        <w:t>: 33 первых места, 37 вторых и 33 третьих места.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2023 году по результатам участия в соревнованиях, </w:t>
      </w:r>
      <w:proofErr w:type="spellStart"/>
      <w:r>
        <w:rPr>
          <w:rFonts w:ascii="Times New Roman" w:hAnsi="Times New Roman"/>
          <w:sz w:val="32"/>
          <w:szCs w:val="32"/>
        </w:rPr>
        <w:t>североенисейские</w:t>
      </w:r>
      <w:proofErr w:type="spellEnd"/>
      <w:r>
        <w:rPr>
          <w:rFonts w:ascii="Times New Roman" w:hAnsi="Times New Roman"/>
          <w:sz w:val="32"/>
          <w:szCs w:val="32"/>
        </w:rPr>
        <w:t xml:space="preserve"> спортсмены </w:t>
      </w:r>
      <w:r>
        <w:rPr>
          <w:rFonts w:ascii="Times New Roman" w:hAnsi="Times New Roman"/>
          <w:b/>
          <w:sz w:val="32"/>
          <w:szCs w:val="32"/>
          <w:u w:val="single"/>
        </w:rPr>
        <w:t>вошли в сборную Красноярского края</w:t>
      </w:r>
      <w:r>
        <w:rPr>
          <w:rFonts w:ascii="Times New Roman" w:hAnsi="Times New Roman"/>
          <w:sz w:val="32"/>
          <w:szCs w:val="32"/>
        </w:rPr>
        <w:t xml:space="preserve"> по разным видам спорта, так,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Корепанова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Александра</w:t>
      </w:r>
      <w:r>
        <w:rPr>
          <w:rFonts w:ascii="Times New Roman" w:hAnsi="Times New Roman"/>
          <w:sz w:val="32"/>
          <w:szCs w:val="32"/>
          <w:u w:val="single"/>
        </w:rPr>
        <w:t xml:space="preserve"> и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Козяев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Денис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входят в сборную края по лыжным гонкам,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Кочугов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lastRenderedPageBreak/>
        <w:t>Данила</w:t>
      </w:r>
      <w:r>
        <w:rPr>
          <w:rFonts w:ascii="Times New Roman" w:hAnsi="Times New Roman"/>
          <w:sz w:val="32"/>
          <w:szCs w:val="32"/>
        </w:rPr>
        <w:t xml:space="preserve"> - по боксу,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Мацак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Демьян</w:t>
      </w:r>
      <w:r>
        <w:rPr>
          <w:rFonts w:ascii="Times New Roman" w:hAnsi="Times New Roman"/>
          <w:sz w:val="32"/>
          <w:szCs w:val="32"/>
        </w:rPr>
        <w:t xml:space="preserve"> - по самбо, </w:t>
      </w:r>
      <w:r>
        <w:rPr>
          <w:rFonts w:ascii="Times New Roman" w:hAnsi="Times New Roman"/>
          <w:b/>
          <w:sz w:val="32"/>
          <w:szCs w:val="32"/>
          <w:u w:val="single"/>
        </w:rPr>
        <w:t>Мамаев Иван</w:t>
      </w:r>
      <w:r>
        <w:rPr>
          <w:rFonts w:ascii="Times New Roman" w:hAnsi="Times New Roman"/>
          <w:sz w:val="32"/>
          <w:szCs w:val="32"/>
          <w:u w:val="single"/>
        </w:rPr>
        <w:t xml:space="preserve"> и </w:t>
      </w:r>
      <w:r>
        <w:rPr>
          <w:rFonts w:ascii="Times New Roman" w:hAnsi="Times New Roman"/>
          <w:b/>
          <w:sz w:val="32"/>
          <w:szCs w:val="32"/>
          <w:u w:val="single"/>
        </w:rPr>
        <w:t>Соловьев Игорь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>- по каратэ.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В 2023 году команда Северо-Енисейского района </w:t>
      </w:r>
      <w:r>
        <w:rPr>
          <w:rFonts w:ascii="Times New Roman" w:hAnsi="Times New Roman"/>
          <w:b/>
          <w:sz w:val="32"/>
          <w:szCs w:val="32"/>
          <w:u w:val="single"/>
        </w:rPr>
        <w:t>заняла 1 место в зимнем фестивале Всероссийского физкультурно-спортивного комплекса «Готов к труду и обороне»</w:t>
      </w:r>
      <w:r>
        <w:rPr>
          <w:rFonts w:ascii="Times New Roman" w:hAnsi="Times New Roman"/>
          <w:sz w:val="32"/>
          <w:szCs w:val="32"/>
          <w:u w:val="single"/>
        </w:rPr>
        <w:t xml:space="preserve"> среди всех муниципальных образований края.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highlight w:val="yellow"/>
          <w:u w:val="single"/>
        </w:rPr>
      </w:pPr>
      <w:r>
        <w:rPr>
          <w:rFonts w:ascii="Times New Roman" w:eastAsia="Calibri" w:hAnsi="Times New Roman"/>
          <w:b/>
          <w:sz w:val="32"/>
          <w:szCs w:val="32"/>
          <w:u w:val="single"/>
        </w:rPr>
        <w:t>За 2023 год 886 человек</w:t>
      </w:r>
      <w:r w:rsidR="00D51F2B">
        <w:rPr>
          <w:rFonts w:ascii="Times New Roman" w:eastAsia="Calibri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u w:val="single"/>
        </w:rPr>
        <w:t>приступило к подготовке и выполнению видов испытаний «ГТО», из них 675 человек успешно выполнили все виды испытаний «ГТО»</w:t>
      </w:r>
      <w:r>
        <w:rPr>
          <w:rFonts w:ascii="Times New Roman" w:eastAsia="Calibri" w:hAnsi="Times New Roman"/>
          <w:b/>
          <w:sz w:val="32"/>
          <w:szCs w:val="32"/>
        </w:rPr>
        <w:t xml:space="preserve"> на знаки отличия, в том числе </w:t>
      </w:r>
      <w:r>
        <w:rPr>
          <w:rFonts w:ascii="Times New Roman" w:eastAsia="Calibri" w:hAnsi="Times New Roman"/>
          <w:b/>
          <w:sz w:val="32"/>
          <w:szCs w:val="32"/>
          <w:u w:val="single"/>
        </w:rPr>
        <w:t>132</w:t>
      </w:r>
      <w:r>
        <w:rPr>
          <w:rFonts w:ascii="Times New Roman" w:eastAsia="Calibri" w:hAnsi="Times New Roman"/>
          <w:b/>
          <w:sz w:val="32"/>
          <w:szCs w:val="32"/>
        </w:rPr>
        <w:t xml:space="preserve"> золотых знака, </w:t>
      </w:r>
      <w:r>
        <w:rPr>
          <w:rFonts w:ascii="Times New Roman" w:eastAsia="Calibri" w:hAnsi="Times New Roman"/>
          <w:b/>
          <w:sz w:val="32"/>
          <w:szCs w:val="32"/>
          <w:u w:val="single"/>
        </w:rPr>
        <w:t>190</w:t>
      </w:r>
      <w:r>
        <w:rPr>
          <w:rFonts w:ascii="Times New Roman" w:eastAsia="Calibri" w:hAnsi="Times New Roman"/>
          <w:b/>
          <w:sz w:val="32"/>
          <w:szCs w:val="32"/>
        </w:rPr>
        <w:t xml:space="preserve"> серебряных и</w:t>
      </w:r>
      <w:r w:rsidR="00D51F2B">
        <w:rPr>
          <w:rFonts w:ascii="Times New Roman" w:eastAsia="Calibri" w:hAnsi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u w:val="single"/>
        </w:rPr>
        <w:t>353</w:t>
      </w:r>
      <w:r>
        <w:rPr>
          <w:rFonts w:ascii="Times New Roman" w:eastAsia="Calibri" w:hAnsi="Times New Roman"/>
          <w:b/>
          <w:sz w:val="32"/>
          <w:szCs w:val="32"/>
        </w:rPr>
        <w:t xml:space="preserve"> бронзовых знаков.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Северо-Енисейский район, по-прежнему является лидером по социальной обеспеченности населения среди всех городских округов и муниципальных районов в Красноярском крае.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По результатам краевого конкурса </w:t>
      </w:r>
      <w:r>
        <w:rPr>
          <w:rFonts w:ascii="Times New Roman" w:hAnsi="Times New Roman"/>
          <w:b/>
          <w:sz w:val="32"/>
          <w:szCs w:val="32"/>
          <w:u w:val="single"/>
        </w:rPr>
        <w:t>«На лучшую организацию работы с населением в местной администрации» в 2022 году район занял 1 место среди муниципальных районов края.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Можно еще много перечислять наших достижений, хочу в целом отметить, что действительно сделано многое.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Но нам есть еще </w:t>
      </w:r>
      <w:proofErr w:type="gramStart"/>
      <w:r>
        <w:rPr>
          <w:rFonts w:ascii="Times New Roman" w:hAnsi="Times New Roman"/>
          <w:sz w:val="32"/>
          <w:szCs w:val="32"/>
        </w:rPr>
        <w:t>над</w:t>
      </w:r>
      <w:proofErr w:type="gramEnd"/>
      <w:r>
        <w:rPr>
          <w:rFonts w:ascii="Times New Roman" w:hAnsi="Times New Roman"/>
          <w:sz w:val="32"/>
          <w:szCs w:val="32"/>
        </w:rPr>
        <w:t xml:space="preserve"> чем работать, решая вопросы, которые стоят перед органами местного самоуправления. 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лица всех своих коллег хочу поблагодарить Вас, уважаемые Депутаты,</w:t>
      </w:r>
      <w:r w:rsidR="00D51F2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за работу в минувшем и текущем году. Я рад тому, что нам с вами в интересах Северо-Енисейского района практически всегда удается находить решение самых сложных вопросов. А полученные результаты работы дают нам уверенность, в том, что наши планы будут реализованы.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Надеюсь, так будет и в дальнейшем.</w:t>
      </w:r>
    </w:p>
    <w:p w:rsidR="00777377" w:rsidRDefault="00777377" w:rsidP="0077737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Спасибо.</w:t>
      </w:r>
    </w:p>
    <w:p w:rsidR="00777377" w:rsidRDefault="00777377" w:rsidP="00777377">
      <w:pPr>
        <w:ind w:firstLine="567"/>
        <w:rPr>
          <w:sz w:val="32"/>
          <w:szCs w:val="32"/>
        </w:rPr>
      </w:pPr>
    </w:p>
    <w:p w:rsidR="00777377" w:rsidRDefault="00777377" w:rsidP="00777377">
      <w:pPr>
        <w:rPr>
          <w:sz w:val="32"/>
          <w:szCs w:val="32"/>
        </w:rPr>
      </w:pPr>
    </w:p>
    <w:p w:rsidR="00777377" w:rsidRDefault="00777377" w:rsidP="00E942B5">
      <w:pPr>
        <w:jc w:val="center"/>
        <w:rPr>
          <w:sz w:val="46"/>
        </w:rPr>
        <w:sectPr w:rsidR="00777377" w:rsidSect="00231C05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E942B5" w:rsidRDefault="00E942B5" w:rsidP="00E942B5">
      <w:pPr>
        <w:jc w:val="center"/>
        <w:rPr>
          <w:sz w:val="52"/>
        </w:rPr>
      </w:pPr>
      <w:r>
        <w:rPr>
          <w:sz w:val="46"/>
        </w:rPr>
        <w:lastRenderedPageBreak/>
        <w:t>СОГЛАСОВАНИЕ</w:t>
      </w:r>
    </w:p>
    <w:p w:rsidR="00E942B5" w:rsidRDefault="00E942B5" w:rsidP="00E942B5">
      <w:pPr>
        <w:jc w:val="center"/>
      </w:pPr>
      <w:r>
        <w:t>решения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t xml:space="preserve">Северо-Енисейского районного Совета депутатов </w:t>
      </w:r>
    </w:p>
    <w:p w:rsidR="00E942B5" w:rsidRDefault="00E942B5" w:rsidP="00E942B5">
      <w:pPr>
        <w:jc w:val="center"/>
      </w:pPr>
    </w:p>
    <w:p w:rsidR="00E942B5" w:rsidRDefault="00E942B5" w:rsidP="00E942B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рассмотрении отчета </w:t>
      </w:r>
      <w:r w:rsidRPr="004A0C4C">
        <w:rPr>
          <w:b/>
          <w:bCs/>
          <w:sz w:val="28"/>
          <w:szCs w:val="28"/>
        </w:rPr>
        <w:t>Главы</w:t>
      </w:r>
      <w:r>
        <w:rPr>
          <w:b/>
          <w:bCs/>
          <w:sz w:val="28"/>
          <w:szCs w:val="28"/>
        </w:rPr>
        <w:t xml:space="preserve"> Северо-Енисейского</w:t>
      </w:r>
      <w:r w:rsidRPr="004A0C4C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о результатах</w:t>
      </w:r>
      <w:r w:rsidRPr="004A0C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его </w:t>
      </w:r>
      <w:r w:rsidRPr="004A0C4C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>, деятельности администрации Северо-Енисейского района за 202</w:t>
      </w:r>
      <w:r w:rsidR="00CD747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</w:t>
      </w:r>
    </w:p>
    <w:p w:rsidR="00E942B5" w:rsidRDefault="00E942B5" w:rsidP="00E942B5">
      <w:pPr>
        <w:jc w:val="both"/>
        <w:rPr>
          <w:b/>
          <w:sz w:val="28"/>
          <w:szCs w:val="28"/>
        </w:rPr>
      </w:pPr>
    </w:p>
    <w:p w:rsidR="00E942B5" w:rsidRDefault="00E942B5" w:rsidP="00E942B5">
      <w:pPr>
        <w:jc w:val="center"/>
        <w:rPr>
          <w:sz w:val="28"/>
          <w:u w:val="single"/>
        </w:rPr>
      </w:pPr>
      <w:r>
        <w:rPr>
          <w:sz w:val="22"/>
        </w:rPr>
        <w:t xml:space="preserve"> (наименование документа)</w:t>
      </w:r>
    </w:p>
    <w:p w:rsidR="00E942B5" w:rsidRDefault="00E942B5" w:rsidP="00E942B5">
      <w:pPr>
        <w:rPr>
          <w:sz w:val="28"/>
        </w:rPr>
      </w:pPr>
      <w:r>
        <w:rPr>
          <w:sz w:val="28"/>
        </w:rPr>
        <w:t xml:space="preserve">Исполнитель проекта: </w:t>
      </w:r>
      <w:r>
        <w:rPr>
          <w:sz w:val="28"/>
          <w:u w:val="single"/>
        </w:rPr>
        <w:t>Аверьянова К.А.- ведущий специалист отдела по организационной работе</w:t>
      </w:r>
      <w:r w:rsidR="00D51F2B">
        <w:rPr>
          <w:sz w:val="28"/>
          <w:u w:val="single"/>
        </w:rPr>
        <w:t xml:space="preserve"> </w:t>
      </w:r>
      <w:r>
        <w:rPr>
          <w:sz w:val="28"/>
          <w:u w:val="single"/>
        </w:rPr>
        <w:t>и техническому обеспечению управления делами администрации района</w:t>
      </w:r>
      <w:r>
        <w:rPr>
          <w:sz w:val="28"/>
        </w:rPr>
        <w:t xml:space="preserve"> _______________________________________________</w:t>
      </w:r>
    </w:p>
    <w:p w:rsidR="00E942B5" w:rsidRDefault="00E942B5" w:rsidP="00E942B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( фамилия, инициалы, наименование должности)</w:t>
      </w:r>
    </w:p>
    <w:p w:rsidR="00E942B5" w:rsidRDefault="00E942B5" w:rsidP="00E942B5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0"/>
        <w:gridCol w:w="3516"/>
        <w:gridCol w:w="2676"/>
      </w:tblGrid>
      <w:tr w:rsidR="00E942B5" w:rsidTr="00CD747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Default="00E942B5" w:rsidP="00CD7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</w:t>
            </w:r>
          </w:p>
          <w:p w:rsidR="00E942B5" w:rsidRDefault="00E942B5" w:rsidP="00CD747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визирующего</w:t>
            </w:r>
            <w:proofErr w:type="gramEnd"/>
            <w:r>
              <w:rPr>
                <w:sz w:val="28"/>
                <w:szCs w:val="28"/>
              </w:rPr>
              <w:t xml:space="preserve"> проект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Default="00E942B5" w:rsidP="00CD7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Default="00E942B5" w:rsidP="00CD7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Замечание, подпись, дата</w:t>
            </w:r>
          </w:p>
        </w:tc>
      </w:tr>
      <w:tr w:rsidR="00E942B5" w:rsidTr="00CD747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8D559C" w:rsidRDefault="00E942B5" w:rsidP="00CD7475">
            <w:pPr>
              <w:spacing w:line="360" w:lineRule="auto"/>
              <w:rPr>
                <w:sz w:val="28"/>
                <w:szCs w:val="28"/>
              </w:rPr>
            </w:pPr>
            <w:r w:rsidRPr="008D559C">
              <w:rPr>
                <w:sz w:val="28"/>
                <w:szCs w:val="28"/>
              </w:rPr>
              <w:t>Сердюк Е.А.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8D559C" w:rsidRDefault="00E942B5" w:rsidP="00CD7475">
            <w:pPr>
              <w:rPr>
                <w:sz w:val="28"/>
                <w:szCs w:val="28"/>
              </w:rPr>
            </w:pPr>
            <w:r w:rsidRPr="008D559C">
              <w:rPr>
                <w:sz w:val="28"/>
                <w:szCs w:val="28"/>
              </w:rPr>
              <w:t>Начальник экспертно-правового отдела администрации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  <w:szCs w:val="28"/>
              </w:rPr>
            </w:pPr>
          </w:p>
        </w:tc>
      </w:tr>
      <w:tr w:rsidR="00E942B5" w:rsidTr="00CD747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8D559C" w:rsidRDefault="00E942B5" w:rsidP="00CD747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D559C">
              <w:rPr>
                <w:sz w:val="28"/>
                <w:szCs w:val="28"/>
              </w:rPr>
              <w:t>Ходанова</w:t>
            </w:r>
            <w:proofErr w:type="spellEnd"/>
            <w:r w:rsidRPr="008D559C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8D559C" w:rsidRDefault="00E942B5" w:rsidP="00CD7475">
            <w:pPr>
              <w:jc w:val="both"/>
              <w:rPr>
                <w:sz w:val="28"/>
                <w:szCs w:val="28"/>
              </w:rPr>
            </w:pPr>
            <w:r w:rsidRPr="008D559C">
              <w:rPr>
                <w:sz w:val="28"/>
                <w:szCs w:val="28"/>
              </w:rPr>
              <w:t>Заместитель начальника экспертно-правового отдела администрации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  <w:szCs w:val="28"/>
              </w:rPr>
            </w:pPr>
          </w:p>
        </w:tc>
      </w:tr>
      <w:tr w:rsidR="00E942B5" w:rsidTr="00CD747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Pr="008D559C" w:rsidRDefault="00E942B5" w:rsidP="00CD74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Pr="008D559C" w:rsidRDefault="00E942B5" w:rsidP="00CD7475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</w:rPr>
            </w:pPr>
          </w:p>
        </w:tc>
      </w:tr>
      <w:tr w:rsidR="00E942B5" w:rsidTr="00CD747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Pr="008D559C" w:rsidRDefault="00E942B5" w:rsidP="00CD74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Pr="008D559C" w:rsidRDefault="00E942B5" w:rsidP="00CD7475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</w:rPr>
            </w:pPr>
          </w:p>
        </w:tc>
      </w:tr>
      <w:tr w:rsidR="00E942B5" w:rsidTr="00CD747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</w:rPr>
            </w:pPr>
          </w:p>
        </w:tc>
      </w:tr>
      <w:tr w:rsidR="00E942B5" w:rsidTr="00CD747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spacing w:line="360" w:lineRule="auto"/>
              <w:rPr>
                <w:sz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</w:rPr>
            </w:pPr>
          </w:p>
        </w:tc>
      </w:tr>
      <w:tr w:rsidR="00E942B5" w:rsidTr="00CD747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spacing w:line="360" w:lineRule="auto"/>
              <w:rPr>
                <w:sz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</w:rPr>
            </w:pPr>
          </w:p>
        </w:tc>
      </w:tr>
      <w:tr w:rsidR="00E942B5" w:rsidTr="00CD7475">
        <w:trPr>
          <w:trHeight w:val="9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spacing w:line="360" w:lineRule="auto"/>
              <w:rPr>
                <w:sz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CD7475">
            <w:pPr>
              <w:rPr>
                <w:sz w:val="28"/>
              </w:rPr>
            </w:pPr>
          </w:p>
        </w:tc>
      </w:tr>
    </w:tbl>
    <w:p w:rsidR="00E942B5" w:rsidRDefault="00E942B5" w:rsidP="00E942B5">
      <w:pPr>
        <w:rPr>
          <w:u w:val="single"/>
        </w:rPr>
      </w:pPr>
    </w:p>
    <w:p w:rsidR="00E942B5" w:rsidRDefault="00E942B5" w:rsidP="00E942B5">
      <w:pPr>
        <w:rPr>
          <w:sz w:val="28"/>
          <w:szCs w:val="28"/>
          <w:u w:val="single"/>
        </w:rPr>
      </w:pPr>
      <w:r>
        <w:rPr>
          <w:u w:val="single"/>
        </w:rPr>
        <w:t>Список получателей:</w:t>
      </w:r>
      <w:r>
        <w:rPr>
          <w:sz w:val="28"/>
          <w:szCs w:val="28"/>
          <w:u w:val="single"/>
        </w:rPr>
        <w:t xml:space="preserve"> Р.С.-2, фин</w:t>
      </w:r>
      <w:proofErr w:type="gramStart"/>
      <w:r>
        <w:rPr>
          <w:sz w:val="28"/>
          <w:szCs w:val="28"/>
          <w:u w:val="single"/>
        </w:rPr>
        <w:t>.у</w:t>
      </w:r>
      <w:proofErr w:type="gramEnd"/>
      <w:r>
        <w:rPr>
          <w:sz w:val="28"/>
          <w:szCs w:val="28"/>
          <w:u w:val="single"/>
        </w:rPr>
        <w:t>пр.-1, ОЭАиП-1.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D51F2B">
        <w:rPr>
          <w:sz w:val="28"/>
          <w:szCs w:val="28"/>
          <w:u w:val="single"/>
        </w:rPr>
        <w:t xml:space="preserve"> </w:t>
      </w:r>
    </w:p>
    <w:p w:rsidR="00E942B5" w:rsidRDefault="00E942B5" w:rsidP="00E942B5">
      <w:pPr>
        <w:rPr>
          <w:sz w:val="28"/>
          <w:szCs w:val="28"/>
        </w:rPr>
      </w:pPr>
    </w:p>
    <w:p w:rsidR="00E942B5" w:rsidRDefault="00E942B5" w:rsidP="00E942B5">
      <w:pPr>
        <w:rPr>
          <w:sz w:val="28"/>
          <w:szCs w:val="28"/>
        </w:rPr>
      </w:pPr>
      <w:r>
        <w:rPr>
          <w:sz w:val="28"/>
          <w:szCs w:val="28"/>
        </w:rPr>
        <w:t>Подпись исполнителя проекта</w:t>
      </w:r>
    </w:p>
    <w:p w:rsidR="00E942B5" w:rsidRDefault="00E942B5" w:rsidP="00E942B5">
      <w:pPr>
        <w:rPr>
          <w:sz w:val="28"/>
          <w:szCs w:val="28"/>
        </w:rPr>
      </w:pPr>
      <w:r>
        <w:rPr>
          <w:sz w:val="28"/>
          <w:szCs w:val="28"/>
        </w:rPr>
        <w:t>Принято на подпись: _____________ «______»______ «</w:t>
      </w:r>
      <w:r w:rsidR="00D51F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D51F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</w:t>
      </w:r>
      <w:r w:rsidR="00E342D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E942B5" w:rsidRDefault="00E942B5" w:rsidP="00E942B5">
      <w:pPr>
        <w:rPr>
          <w:sz w:val="28"/>
          <w:szCs w:val="28"/>
        </w:rPr>
      </w:pPr>
      <w:r>
        <w:rPr>
          <w:sz w:val="28"/>
          <w:szCs w:val="28"/>
        </w:rPr>
        <w:t>Подписано: _____________________ «______»______ «______»</w:t>
      </w:r>
      <w:r w:rsidR="00D51F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</w:t>
      </w:r>
      <w:r w:rsidR="00E342D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E942B5" w:rsidRDefault="00E942B5" w:rsidP="00E942B5">
      <w:pPr>
        <w:rPr>
          <w:sz w:val="28"/>
          <w:szCs w:val="28"/>
        </w:rPr>
      </w:pPr>
      <w:r>
        <w:rPr>
          <w:sz w:val="28"/>
          <w:szCs w:val="28"/>
        </w:rPr>
        <w:t>Разослано: ______________________ «______»______ «______»</w:t>
      </w:r>
      <w:r w:rsidR="00D51F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</w:t>
      </w:r>
      <w:r w:rsidR="00E342D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E942B5" w:rsidRDefault="00E942B5" w:rsidP="00E942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942B5" w:rsidRPr="005B1328" w:rsidRDefault="00E942B5" w:rsidP="00E942B5">
      <w:pPr>
        <w:rPr>
          <w:sz w:val="28"/>
          <w:szCs w:val="28"/>
        </w:rPr>
      </w:pPr>
    </w:p>
    <w:p w:rsidR="006B1082" w:rsidRDefault="006B1082" w:rsidP="00B6458E">
      <w:pPr>
        <w:jc w:val="center"/>
        <w:rPr>
          <w:sz w:val="28"/>
          <w:szCs w:val="28"/>
        </w:rPr>
      </w:pPr>
      <w:bookmarkStart w:id="0" w:name="_GoBack"/>
      <w:bookmarkEnd w:id="0"/>
    </w:p>
    <w:sectPr w:rsidR="006B1082" w:rsidSect="00CD7475">
      <w:footerReference w:type="default" r:id="rId9"/>
      <w:pgSz w:w="11906" w:h="16838"/>
      <w:pgMar w:top="426" w:right="566" w:bottom="851" w:left="1418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2B" w:rsidRDefault="00D51F2B" w:rsidP="00CD7244">
      <w:r>
        <w:separator/>
      </w:r>
    </w:p>
  </w:endnote>
  <w:endnote w:type="continuationSeparator" w:id="0">
    <w:p w:rsidR="00D51F2B" w:rsidRDefault="00D51F2B" w:rsidP="00CD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2B" w:rsidRDefault="00D51F2B">
    <w:pPr>
      <w:pStyle w:val="a7"/>
      <w:jc w:val="center"/>
    </w:pPr>
  </w:p>
  <w:p w:rsidR="00D51F2B" w:rsidRDefault="00D51F2B">
    <w:pPr>
      <w:pStyle w:val="a7"/>
      <w:jc w:val="center"/>
    </w:pPr>
    <w:fldSimple w:instr=" PAGE   \* MERGEFORMAT ">
      <w:r w:rsidR="00925C42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71"/>
      <w:docPartObj>
        <w:docPartGallery w:val="Page Numbers (Bottom of Page)"/>
        <w:docPartUnique/>
      </w:docPartObj>
    </w:sdtPr>
    <w:sdtContent>
      <w:p w:rsidR="00D51F2B" w:rsidRDefault="00D51F2B">
        <w:pPr>
          <w:pStyle w:val="a7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2B" w:rsidRDefault="00D51F2B" w:rsidP="00CD7244">
      <w:r>
        <w:separator/>
      </w:r>
    </w:p>
  </w:footnote>
  <w:footnote w:type="continuationSeparator" w:id="0">
    <w:p w:rsidR="00D51F2B" w:rsidRDefault="00D51F2B" w:rsidP="00CD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F2D74"/>
    <w:multiLevelType w:val="hybridMultilevel"/>
    <w:tmpl w:val="EB2210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984EFD"/>
    <w:multiLevelType w:val="hybridMultilevel"/>
    <w:tmpl w:val="74901AA4"/>
    <w:lvl w:ilvl="0" w:tplc="F15864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038526B2"/>
    <w:multiLevelType w:val="hybridMultilevel"/>
    <w:tmpl w:val="D9C26AF0"/>
    <w:lvl w:ilvl="0" w:tplc="DE9CA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E16C0D"/>
    <w:multiLevelType w:val="hybridMultilevel"/>
    <w:tmpl w:val="D79AE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B47FAF"/>
    <w:multiLevelType w:val="hybridMultilevel"/>
    <w:tmpl w:val="7416F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69778A2"/>
    <w:multiLevelType w:val="hybridMultilevel"/>
    <w:tmpl w:val="8290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74148"/>
    <w:multiLevelType w:val="hybridMultilevel"/>
    <w:tmpl w:val="7054C676"/>
    <w:lvl w:ilvl="0" w:tplc="10363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B62A5"/>
    <w:multiLevelType w:val="hybridMultilevel"/>
    <w:tmpl w:val="23283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9F41138"/>
    <w:multiLevelType w:val="hybridMultilevel"/>
    <w:tmpl w:val="0BEA50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A8D777C"/>
    <w:multiLevelType w:val="hybridMultilevel"/>
    <w:tmpl w:val="E9A03FD0"/>
    <w:lvl w:ilvl="0" w:tplc="660E956E">
      <w:start w:val="1"/>
      <w:numFmt w:val="decimal"/>
      <w:lvlText w:val="%1."/>
      <w:lvlJc w:val="left"/>
      <w:pPr>
        <w:ind w:left="1617" w:hanging="105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D67AD9"/>
    <w:multiLevelType w:val="hybridMultilevel"/>
    <w:tmpl w:val="315CE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415193"/>
    <w:multiLevelType w:val="hybridMultilevel"/>
    <w:tmpl w:val="954AA7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B916F3"/>
    <w:multiLevelType w:val="hybridMultilevel"/>
    <w:tmpl w:val="571A0B50"/>
    <w:lvl w:ilvl="0" w:tplc="86F28A4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D66BEC"/>
    <w:multiLevelType w:val="hybridMultilevel"/>
    <w:tmpl w:val="B6C4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3C5D5C"/>
    <w:multiLevelType w:val="multilevel"/>
    <w:tmpl w:val="5454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194C36"/>
    <w:multiLevelType w:val="hybridMultilevel"/>
    <w:tmpl w:val="9A1829B2"/>
    <w:lvl w:ilvl="0" w:tplc="0964C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3D5E"/>
    <w:multiLevelType w:val="hybridMultilevel"/>
    <w:tmpl w:val="1AF80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40A4743"/>
    <w:multiLevelType w:val="hybridMultilevel"/>
    <w:tmpl w:val="4774A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58930A9"/>
    <w:multiLevelType w:val="hybridMultilevel"/>
    <w:tmpl w:val="201C2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7F775AC"/>
    <w:multiLevelType w:val="hybridMultilevel"/>
    <w:tmpl w:val="22A8DC6E"/>
    <w:lvl w:ilvl="0" w:tplc="8398DA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28230BB6"/>
    <w:multiLevelType w:val="hybridMultilevel"/>
    <w:tmpl w:val="139A7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D1A70E7"/>
    <w:multiLevelType w:val="hybridMultilevel"/>
    <w:tmpl w:val="17940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FD65DFC"/>
    <w:multiLevelType w:val="hybridMultilevel"/>
    <w:tmpl w:val="54DE33B6"/>
    <w:lvl w:ilvl="0" w:tplc="496ABB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183389"/>
    <w:multiLevelType w:val="hybridMultilevel"/>
    <w:tmpl w:val="23C6BCA4"/>
    <w:lvl w:ilvl="0" w:tplc="04D01F6E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1595444"/>
    <w:multiLevelType w:val="hybridMultilevel"/>
    <w:tmpl w:val="C6E0FFD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32D975F4"/>
    <w:multiLevelType w:val="hybridMultilevel"/>
    <w:tmpl w:val="E5348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F37065"/>
    <w:multiLevelType w:val="hybridMultilevel"/>
    <w:tmpl w:val="F1AE5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5553B"/>
    <w:multiLevelType w:val="hybridMultilevel"/>
    <w:tmpl w:val="A8A6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623C8"/>
    <w:multiLevelType w:val="hybridMultilevel"/>
    <w:tmpl w:val="051AF130"/>
    <w:lvl w:ilvl="0" w:tplc="7160DB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D368B9"/>
    <w:multiLevelType w:val="hybridMultilevel"/>
    <w:tmpl w:val="9F10AD7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670EB4"/>
    <w:multiLevelType w:val="hybridMultilevel"/>
    <w:tmpl w:val="498E378A"/>
    <w:lvl w:ilvl="0" w:tplc="11C4E81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B1A73"/>
    <w:multiLevelType w:val="hybridMultilevel"/>
    <w:tmpl w:val="AE48B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165E77"/>
    <w:multiLevelType w:val="hybridMultilevel"/>
    <w:tmpl w:val="59E0601A"/>
    <w:lvl w:ilvl="0" w:tplc="56B834B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74411"/>
    <w:multiLevelType w:val="hybridMultilevel"/>
    <w:tmpl w:val="0928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DC5A33"/>
    <w:multiLevelType w:val="hybridMultilevel"/>
    <w:tmpl w:val="203AA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265EB7"/>
    <w:multiLevelType w:val="hybridMultilevel"/>
    <w:tmpl w:val="5FA24220"/>
    <w:lvl w:ilvl="0" w:tplc="6B2CF942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3457F3C"/>
    <w:multiLevelType w:val="hybridMultilevel"/>
    <w:tmpl w:val="DB588036"/>
    <w:lvl w:ilvl="0" w:tplc="609231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32BD0"/>
    <w:multiLevelType w:val="hybridMultilevel"/>
    <w:tmpl w:val="46FA6282"/>
    <w:lvl w:ilvl="0" w:tplc="43B2943C">
      <w:start w:val="1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4152B45"/>
    <w:multiLevelType w:val="hybridMultilevel"/>
    <w:tmpl w:val="C76277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45E182D"/>
    <w:multiLevelType w:val="hybridMultilevel"/>
    <w:tmpl w:val="3786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F7731"/>
    <w:multiLevelType w:val="hybridMultilevel"/>
    <w:tmpl w:val="5508A566"/>
    <w:lvl w:ilvl="0" w:tplc="DC6EFC5E">
      <w:start w:val="6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42">
    <w:nsid w:val="7D200688"/>
    <w:multiLevelType w:val="hybridMultilevel"/>
    <w:tmpl w:val="7A8CB2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7970DB"/>
    <w:multiLevelType w:val="hybridMultilevel"/>
    <w:tmpl w:val="63BCB3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3"/>
  </w:num>
  <w:num w:numId="3">
    <w:abstractNumId w:val="38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0"/>
  </w:num>
  <w:num w:numId="7">
    <w:abstractNumId w:val="17"/>
  </w:num>
  <w:num w:numId="8">
    <w:abstractNumId w:val="8"/>
  </w:num>
  <w:num w:numId="9">
    <w:abstractNumId w:val="39"/>
  </w:num>
  <w:num w:numId="10">
    <w:abstractNumId w:val="25"/>
  </w:num>
  <w:num w:numId="11">
    <w:abstractNumId w:val="28"/>
  </w:num>
  <w:num w:numId="12">
    <w:abstractNumId w:val="5"/>
  </w:num>
  <w:num w:numId="13">
    <w:abstractNumId w:val="23"/>
  </w:num>
  <w:num w:numId="14">
    <w:abstractNumId w:val="34"/>
  </w:num>
  <w:num w:numId="15">
    <w:abstractNumId w:val="41"/>
  </w:num>
  <w:num w:numId="16">
    <w:abstractNumId w:val="13"/>
  </w:num>
  <w:num w:numId="17">
    <w:abstractNumId w:val="14"/>
  </w:num>
  <w:num w:numId="18">
    <w:abstractNumId w:val="2"/>
  </w:num>
  <w:num w:numId="19">
    <w:abstractNumId w:val="36"/>
  </w:num>
  <w:num w:numId="20">
    <w:abstractNumId w:val="20"/>
  </w:num>
  <w:num w:numId="21">
    <w:abstractNumId w:val="3"/>
  </w:num>
  <w:num w:numId="22">
    <w:abstractNumId w:val="7"/>
  </w:num>
  <w:num w:numId="23">
    <w:abstractNumId w:val="42"/>
  </w:num>
  <w:num w:numId="24">
    <w:abstractNumId w:val="35"/>
  </w:num>
  <w:num w:numId="25">
    <w:abstractNumId w:val="1"/>
  </w:num>
  <w:num w:numId="26">
    <w:abstractNumId w:val="10"/>
  </w:num>
  <w:num w:numId="27">
    <w:abstractNumId w:val="6"/>
  </w:num>
  <w:num w:numId="28">
    <w:abstractNumId w:val="0"/>
  </w:num>
  <w:num w:numId="29">
    <w:abstractNumId w:val="29"/>
  </w:num>
  <w:num w:numId="30">
    <w:abstractNumId w:val="3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2"/>
  </w:num>
  <w:num w:numId="35">
    <w:abstractNumId w:val="37"/>
  </w:num>
  <w:num w:numId="36">
    <w:abstractNumId w:val="26"/>
  </w:num>
  <w:num w:numId="37">
    <w:abstractNumId w:val="33"/>
  </w:num>
  <w:num w:numId="38">
    <w:abstractNumId w:val="24"/>
  </w:num>
  <w:num w:numId="39">
    <w:abstractNumId w:val="4"/>
  </w:num>
  <w:num w:numId="40">
    <w:abstractNumId w:val="11"/>
  </w:num>
  <w:num w:numId="41">
    <w:abstractNumId w:val="18"/>
  </w:num>
  <w:num w:numId="42">
    <w:abstractNumId w:val="12"/>
  </w:num>
  <w:num w:numId="43">
    <w:abstractNumId w:val="27"/>
  </w:num>
  <w:num w:numId="44">
    <w:abstractNumId w:val="15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1CF"/>
    <w:rsid w:val="000069DD"/>
    <w:rsid w:val="0002068C"/>
    <w:rsid w:val="000211CF"/>
    <w:rsid w:val="00021D58"/>
    <w:rsid w:val="0003127A"/>
    <w:rsid w:val="000319FF"/>
    <w:rsid w:val="00032473"/>
    <w:rsid w:val="000329E5"/>
    <w:rsid w:val="00037259"/>
    <w:rsid w:val="000410D6"/>
    <w:rsid w:val="00054B85"/>
    <w:rsid w:val="0005638A"/>
    <w:rsid w:val="00063DB8"/>
    <w:rsid w:val="000642F4"/>
    <w:rsid w:val="00072CEF"/>
    <w:rsid w:val="00073F3E"/>
    <w:rsid w:val="0007589A"/>
    <w:rsid w:val="0007735D"/>
    <w:rsid w:val="00084D59"/>
    <w:rsid w:val="000858F4"/>
    <w:rsid w:val="000A1BD9"/>
    <w:rsid w:val="000B16E6"/>
    <w:rsid w:val="000B1ADA"/>
    <w:rsid w:val="000C0303"/>
    <w:rsid w:val="000D2C1D"/>
    <w:rsid w:val="000E1C5D"/>
    <w:rsid w:val="000F0AD1"/>
    <w:rsid w:val="00107B80"/>
    <w:rsid w:val="00110C2B"/>
    <w:rsid w:val="00125DDE"/>
    <w:rsid w:val="00126276"/>
    <w:rsid w:val="0014549F"/>
    <w:rsid w:val="00177E26"/>
    <w:rsid w:val="001836B6"/>
    <w:rsid w:val="001A592A"/>
    <w:rsid w:val="001A5C11"/>
    <w:rsid w:val="001A5D07"/>
    <w:rsid w:val="001A738D"/>
    <w:rsid w:val="001B5346"/>
    <w:rsid w:val="001B54C4"/>
    <w:rsid w:val="001C2FA6"/>
    <w:rsid w:val="001C3973"/>
    <w:rsid w:val="001C7300"/>
    <w:rsid w:val="001C7F2E"/>
    <w:rsid w:val="001D005C"/>
    <w:rsid w:val="001E7301"/>
    <w:rsid w:val="001E7B61"/>
    <w:rsid w:val="002039D0"/>
    <w:rsid w:val="00207CC9"/>
    <w:rsid w:val="002264AC"/>
    <w:rsid w:val="00230395"/>
    <w:rsid w:val="00231C05"/>
    <w:rsid w:val="00231EBC"/>
    <w:rsid w:val="002363D9"/>
    <w:rsid w:val="002372C0"/>
    <w:rsid w:val="002410C2"/>
    <w:rsid w:val="0024296C"/>
    <w:rsid w:val="00250425"/>
    <w:rsid w:val="00254433"/>
    <w:rsid w:val="00254ED6"/>
    <w:rsid w:val="002559A6"/>
    <w:rsid w:val="00261774"/>
    <w:rsid w:val="002724C6"/>
    <w:rsid w:val="00282747"/>
    <w:rsid w:val="0028702D"/>
    <w:rsid w:val="00294DF6"/>
    <w:rsid w:val="002A4150"/>
    <w:rsid w:val="002A41A8"/>
    <w:rsid w:val="002A60FF"/>
    <w:rsid w:val="002B06B9"/>
    <w:rsid w:val="002B2E91"/>
    <w:rsid w:val="002B317A"/>
    <w:rsid w:val="002B6467"/>
    <w:rsid w:val="002E6207"/>
    <w:rsid w:val="002F2384"/>
    <w:rsid w:val="002F28E4"/>
    <w:rsid w:val="002F6921"/>
    <w:rsid w:val="003000DC"/>
    <w:rsid w:val="00301339"/>
    <w:rsid w:val="00302065"/>
    <w:rsid w:val="003023D8"/>
    <w:rsid w:val="00312E66"/>
    <w:rsid w:val="0034257F"/>
    <w:rsid w:val="003438D3"/>
    <w:rsid w:val="003450A0"/>
    <w:rsid w:val="00345126"/>
    <w:rsid w:val="00347828"/>
    <w:rsid w:val="0035222E"/>
    <w:rsid w:val="00353AD9"/>
    <w:rsid w:val="00357CC1"/>
    <w:rsid w:val="00370CCF"/>
    <w:rsid w:val="00377E45"/>
    <w:rsid w:val="00383D74"/>
    <w:rsid w:val="00393D2E"/>
    <w:rsid w:val="00393E10"/>
    <w:rsid w:val="003A1418"/>
    <w:rsid w:val="003B1CA9"/>
    <w:rsid w:val="003C1E6A"/>
    <w:rsid w:val="003C3A72"/>
    <w:rsid w:val="003F15CB"/>
    <w:rsid w:val="003F2A74"/>
    <w:rsid w:val="003F7537"/>
    <w:rsid w:val="00406BF0"/>
    <w:rsid w:val="00422846"/>
    <w:rsid w:val="004316EA"/>
    <w:rsid w:val="00435D26"/>
    <w:rsid w:val="00455357"/>
    <w:rsid w:val="00461760"/>
    <w:rsid w:val="004710BE"/>
    <w:rsid w:val="0047330B"/>
    <w:rsid w:val="00473B18"/>
    <w:rsid w:val="0048044F"/>
    <w:rsid w:val="00481AC5"/>
    <w:rsid w:val="004820B5"/>
    <w:rsid w:val="004931D4"/>
    <w:rsid w:val="004A0C4C"/>
    <w:rsid w:val="004A4124"/>
    <w:rsid w:val="004A5948"/>
    <w:rsid w:val="004A7FAA"/>
    <w:rsid w:val="004B100F"/>
    <w:rsid w:val="004B1155"/>
    <w:rsid w:val="004B333F"/>
    <w:rsid w:val="004B3C11"/>
    <w:rsid w:val="004B5057"/>
    <w:rsid w:val="004B709F"/>
    <w:rsid w:val="004C54EB"/>
    <w:rsid w:val="004C79A3"/>
    <w:rsid w:val="004C7CDB"/>
    <w:rsid w:val="004D1F91"/>
    <w:rsid w:val="004E0241"/>
    <w:rsid w:val="004F3C18"/>
    <w:rsid w:val="004F6830"/>
    <w:rsid w:val="0050294C"/>
    <w:rsid w:val="00505FEB"/>
    <w:rsid w:val="00524086"/>
    <w:rsid w:val="005408B0"/>
    <w:rsid w:val="00543009"/>
    <w:rsid w:val="00550343"/>
    <w:rsid w:val="00552BC3"/>
    <w:rsid w:val="005540DE"/>
    <w:rsid w:val="005543C9"/>
    <w:rsid w:val="00560DC9"/>
    <w:rsid w:val="00563FD2"/>
    <w:rsid w:val="005657E8"/>
    <w:rsid w:val="00582470"/>
    <w:rsid w:val="00594A57"/>
    <w:rsid w:val="00597A41"/>
    <w:rsid w:val="00597AA6"/>
    <w:rsid w:val="005A27B9"/>
    <w:rsid w:val="005A6F97"/>
    <w:rsid w:val="005A7669"/>
    <w:rsid w:val="005B353A"/>
    <w:rsid w:val="005C2775"/>
    <w:rsid w:val="005D4387"/>
    <w:rsid w:val="005D47FD"/>
    <w:rsid w:val="005E5D6A"/>
    <w:rsid w:val="005F55DC"/>
    <w:rsid w:val="005F693B"/>
    <w:rsid w:val="005F7972"/>
    <w:rsid w:val="00603907"/>
    <w:rsid w:val="00607F21"/>
    <w:rsid w:val="00614C32"/>
    <w:rsid w:val="00615C26"/>
    <w:rsid w:val="006166F6"/>
    <w:rsid w:val="0062045D"/>
    <w:rsid w:val="006241CC"/>
    <w:rsid w:val="00631217"/>
    <w:rsid w:val="0063534A"/>
    <w:rsid w:val="0063615C"/>
    <w:rsid w:val="006521A9"/>
    <w:rsid w:val="00652CAC"/>
    <w:rsid w:val="00671A26"/>
    <w:rsid w:val="006776C1"/>
    <w:rsid w:val="00677B7C"/>
    <w:rsid w:val="0068110A"/>
    <w:rsid w:val="00681C03"/>
    <w:rsid w:val="00686209"/>
    <w:rsid w:val="006864A9"/>
    <w:rsid w:val="00686C17"/>
    <w:rsid w:val="00686E98"/>
    <w:rsid w:val="00692B50"/>
    <w:rsid w:val="00696EE5"/>
    <w:rsid w:val="006A3347"/>
    <w:rsid w:val="006A4917"/>
    <w:rsid w:val="006B02DE"/>
    <w:rsid w:val="006B1082"/>
    <w:rsid w:val="006B41A3"/>
    <w:rsid w:val="006B51EA"/>
    <w:rsid w:val="006C0E96"/>
    <w:rsid w:val="006C78CC"/>
    <w:rsid w:val="006D33B5"/>
    <w:rsid w:val="006D5EDF"/>
    <w:rsid w:val="006D7BF1"/>
    <w:rsid w:val="006E17E7"/>
    <w:rsid w:val="006E5F39"/>
    <w:rsid w:val="006E76F8"/>
    <w:rsid w:val="006F4009"/>
    <w:rsid w:val="006F56DA"/>
    <w:rsid w:val="006F6DAB"/>
    <w:rsid w:val="007225DA"/>
    <w:rsid w:val="007338A1"/>
    <w:rsid w:val="00743505"/>
    <w:rsid w:val="0075100B"/>
    <w:rsid w:val="00751C10"/>
    <w:rsid w:val="0075220C"/>
    <w:rsid w:val="00774539"/>
    <w:rsid w:val="00777377"/>
    <w:rsid w:val="00777EF8"/>
    <w:rsid w:val="00783AAC"/>
    <w:rsid w:val="00785278"/>
    <w:rsid w:val="007926C7"/>
    <w:rsid w:val="00793822"/>
    <w:rsid w:val="0079465D"/>
    <w:rsid w:val="007B2961"/>
    <w:rsid w:val="007C3AB9"/>
    <w:rsid w:val="007C55B3"/>
    <w:rsid w:val="007C5ED1"/>
    <w:rsid w:val="007F69C5"/>
    <w:rsid w:val="00800558"/>
    <w:rsid w:val="00807A49"/>
    <w:rsid w:val="00815D8B"/>
    <w:rsid w:val="00815E03"/>
    <w:rsid w:val="00821F7C"/>
    <w:rsid w:val="00824CBA"/>
    <w:rsid w:val="00834B00"/>
    <w:rsid w:val="00835261"/>
    <w:rsid w:val="0084145F"/>
    <w:rsid w:val="008423B6"/>
    <w:rsid w:val="00843354"/>
    <w:rsid w:val="00844269"/>
    <w:rsid w:val="0084732B"/>
    <w:rsid w:val="008473BA"/>
    <w:rsid w:val="00847969"/>
    <w:rsid w:val="00867C89"/>
    <w:rsid w:val="008765C5"/>
    <w:rsid w:val="008771B2"/>
    <w:rsid w:val="00880BA6"/>
    <w:rsid w:val="00882DE6"/>
    <w:rsid w:val="008956CF"/>
    <w:rsid w:val="008A1CFD"/>
    <w:rsid w:val="008B2811"/>
    <w:rsid w:val="008B6088"/>
    <w:rsid w:val="008B7E4A"/>
    <w:rsid w:val="008C0605"/>
    <w:rsid w:val="008C079D"/>
    <w:rsid w:val="008C3082"/>
    <w:rsid w:val="008C7CD3"/>
    <w:rsid w:val="008D1EC1"/>
    <w:rsid w:val="008E0059"/>
    <w:rsid w:val="008E2CC2"/>
    <w:rsid w:val="00902042"/>
    <w:rsid w:val="009023C0"/>
    <w:rsid w:val="00910BEB"/>
    <w:rsid w:val="00912A70"/>
    <w:rsid w:val="00914BCB"/>
    <w:rsid w:val="00921026"/>
    <w:rsid w:val="009219D1"/>
    <w:rsid w:val="00925592"/>
    <w:rsid w:val="00925C42"/>
    <w:rsid w:val="00927724"/>
    <w:rsid w:val="00932268"/>
    <w:rsid w:val="0093283C"/>
    <w:rsid w:val="00935759"/>
    <w:rsid w:val="00935E91"/>
    <w:rsid w:val="00936286"/>
    <w:rsid w:val="009761C2"/>
    <w:rsid w:val="00980760"/>
    <w:rsid w:val="009875E0"/>
    <w:rsid w:val="00991733"/>
    <w:rsid w:val="00993C55"/>
    <w:rsid w:val="00997D52"/>
    <w:rsid w:val="009B3C37"/>
    <w:rsid w:val="009D648A"/>
    <w:rsid w:val="009E5EDF"/>
    <w:rsid w:val="009E6E56"/>
    <w:rsid w:val="00A004AE"/>
    <w:rsid w:val="00A00F14"/>
    <w:rsid w:val="00A00FAF"/>
    <w:rsid w:val="00A07E2B"/>
    <w:rsid w:val="00A143B0"/>
    <w:rsid w:val="00A15D09"/>
    <w:rsid w:val="00A2085E"/>
    <w:rsid w:val="00A2525D"/>
    <w:rsid w:val="00A318BB"/>
    <w:rsid w:val="00A33F38"/>
    <w:rsid w:val="00A35962"/>
    <w:rsid w:val="00A40E6E"/>
    <w:rsid w:val="00A41804"/>
    <w:rsid w:val="00A421AF"/>
    <w:rsid w:val="00A43784"/>
    <w:rsid w:val="00A45D44"/>
    <w:rsid w:val="00A50388"/>
    <w:rsid w:val="00A51467"/>
    <w:rsid w:val="00A60B11"/>
    <w:rsid w:val="00A60D72"/>
    <w:rsid w:val="00A8036E"/>
    <w:rsid w:val="00A82218"/>
    <w:rsid w:val="00A83046"/>
    <w:rsid w:val="00A85ED0"/>
    <w:rsid w:val="00A87D84"/>
    <w:rsid w:val="00A92F23"/>
    <w:rsid w:val="00A96C5C"/>
    <w:rsid w:val="00AA45FF"/>
    <w:rsid w:val="00AB34C2"/>
    <w:rsid w:val="00AC0155"/>
    <w:rsid w:val="00AC03FB"/>
    <w:rsid w:val="00AD6B75"/>
    <w:rsid w:val="00AE5F66"/>
    <w:rsid w:val="00AF5101"/>
    <w:rsid w:val="00AF5DDF"/>
    <w:rsid w:val="00B01E7D"/>
    <w:rsid w:val="00B04AB6"/>
    <w:rsid w:val="00B06D50"/>
    <w:rsid w:val="00B11D86"/>
    <w:rsid w:val="00B141CF"/>
    <w:rsid w:val="00B20452"/>
    <w:rsid w:val="00B2537F"/>
    <w:rsid w:val="00B44837"/>
    <w:rsid w:val="00B53EC9"/>
    <w:rsid w:val="00B55AFA"/>
    <w:rsid w:val="00B57DBA"/>
    <w:rsid w:val="00B6458E"/>
    <w:rsid w:val="00B7198E"/>
    <w:rsid w:val="00B72960"/>
    <w:rsid w:val="00B75058"/>
    <w:rsid w:val="00B91108"/>
    <w:rsid w:val="00B94149"/>
    <w:rsid w:val="00B95A54"/>
    <w:rsid w:val="00BB10FD"/>
    <w:rsid w:val="00BB1EF8"/>
    <w:rsid w:val="00BB22B3"/>
    <w:rsid w:val="00BB3256"/>
    <w:rsid w:val="00BB329B"/>
    <w:rsid w:val="00BC25BC"/>
    <w:rsid w:val="00BC33EB"/>
    <w:rsid w:val="00BC4167"/>
    <w:rsid w:val="00BC48F5"/>
    <w:rsid w:val="00BC4D86"/>
    <w:rsid w:val="00BD6093"/>
    <w:rsid w:val="00BE49A9"/>
    <w:rsid w:val="00BF5246"/>
    <w:rsid w:val="00C04688"/>
    <w:rsid w:val="00C156C9"/>
    <w:rsid w:val="00C163C4"/>
    <w:rsid w:val="00C17A8A"/>
    <w:rsid w:val="00C23330"/>
    <w:rsid w:val="00C25D17"/>
    <w:rsid w:val="00C45FC0"/>
    <w:rsid w:val="00C50FEF"/>
    <w:rsid w:val="00C51444"/>
    <w:rsid w:val="00C534DF"/>
    <w:rsid w:val="00C54947"/>
    <w:rsid w:val="00C54A6E"/>
    <w:rsid w:val="00C6181D"/>
    <w:rsid w:val="00C61CB0"/>
    <w:rsid w:val="00C639BC"/>
    <w:rsid w:val="00C70639"/>
    <w:rsid w:val="00C733D6"/>
    <w:rsid w:val="00C81C1B"/>
    <w:rsid w:val="00C91D3E"/>
    <w:rsid w:val="00C94903"/>
    <w:rsid w:val="00C9550C"/>
    <w:rsid w:val="00CA0D30"/>
    <w:rsid w:val="00CA3AF8"/>
    <w:rsid w:val="00CC3DDB"/>
    <w:rsid w:val="00CC4BA1"/>
    <w:rsid w:val="00CC4E9E"/>
    <w:rsid w:val="00CC4F64"/>
    <w:rsid w:val="00CC5902"/>
    <w:rsid w:val="00CD19B0"/>
    <w:rsid w:val="00CD7244"/>
    <w:rsid w:val="00CD7475"/>
    <w:rsid w:val="00CE2E36"/>
    <w:rsid w:val="00CE5577"/>
    <w:rsid w:val="00CF0AC0"/>
    <w:rsid w:val="00CF4446"/>
    <w:rsid w:val="00D10266"/>
    <w:rsid w:val="00D163B8"/>
    <w:rsid w:val="00D172C9"/>
    <w:rsid w:val="00D2335D"/>
    <w:rsid w:val="00D24E12"/>
    <w:rsid w:val="00D33555"/>
    <w:rsid w:val="00D41EBC"/>
    <w:rsid w:val="00D46AAF"/>
    <w:rsid w:val="00D51F2B"/>
    <w:rsid w:val="00D627A4"/>
    <w:rsid w:val="00D65C32"/>
    <w:rsid w:val="00D7276A"/>
    <w:rsid w:val="00D76130"/>
    <w:rsid w:val="00D8019D"/>
    <w:rsid w:val="00D804B6"/>
    <w:rsid w:val="00D8540C"/>
    <w:rsid w:val="00D87284"/>
    <w:rsid w:val="00D934EC"/>
    <w:rsid w:val="00D936F2"/>
    <w:rsid w:val="00D97E8E"/>
    <w:rsid w:val="00DA2F21"/>
    <w:rsid w:val="00DA5126"/>
    <w:rsid w:val="00DA6ED5"/>
    <w:rsid w:val="00DE7B44"/>
    <w:rsid w:val="00E029E9"/>
    <w:rsid w:val="00E04210"/>
    <w:rsid w:val="00E04770"/>
    <w:rsid w:val="00E165C0"/>
    <w:rsid w:val="00E16D5A"/>
    <w:rsid w:val="00E1711E"/>
    <w:rsid w:val="00E17E54"/>
    <w:rsid w:val="00E17ECB"/>
    <w:rsid w:val="00E342D4"/>
    <w:rsid w:val="00E404D8"/>
    <w:rsid w:val="00E41550"/>
    <w:rsid w:val="00E533EC"/>
    <w:rsid w:val="00E61AE9"/>
    <w:rsid w:val="00E627CD"/>
    <w:rsid w:val="00E630A4"/>
    <w:rsid w:val="00E64415"/>
    <w:rsid w:val="00E71E58"/>
    <w:rsid w:val="00E86745"/>
    <w:rsid w:val="00E926F7"/>
    <w:rsid w:val="00E942B5"/>
    <w:rsid w:val="00E95845"/>
    <w:rsid w:val="00EC06D0"/>
    <w:rsid w:val="00ED286E"/>
    <w:rsid w:val="00EE11F2"/>
    <w:rsid w:val="00EF3538"/>
    <w:rsid w:val="00F173C7"/>
    <w:rsid w:val="00F34B1E"/>
    <w:rsid w:val="00F450DC"/>
    <w:rsid w:val="00F4720C"/>
    <w:rsid w:val="00F67336"/>
    <w:rsid w:val="00F73C8B"/>
    <w:rsid w:val="00F82C85"/>
    <w:rsid w:val="00F8586F"/>
    <w:rsid w:val="00F869AF"/>
    <w:rsid w:val="00F90D8C"/>
    <w:rsid w:val="00F92206"/>
    <w:rsid w:val="00F9368A"/>
    <w:rsid w:val="00FA19AE"/>
    <w:rsid w:val="00FA7871"/>
    <w:rsid w:val="00FB1559"/>
    <w:rsid w:val="00FB6712"/>
    <w:rsid w:val="00FC0B27"/>
    <w:rsid w:val="00FC1248"/>
    <w:rsid w:val="00FC2C09"/>
    <w:rsid w:val="00FC7C3A"/>
    <w:rsid w:val="00FD69F9"/>
    <w:rsid w:val="00FE15EF"/>
    <w:rsid w:val="00FF09E4"/>
    <w:rsid w:val="00FF1BFF"/>
    <w:rsid w:val="00FF46FF"/>
    <w:rsid w:val="00FF64B5"/>
    <w:rsid w:val="00FF6617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14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41CF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paragraph" w:styleId="2">
    <w:name w:val="heading 2"/>
    <w:basedOn w:val="a"/>
    <w:next w:val="a"/>
    <w:link w:val="20"/>
    <w:uiPriority w:val="99"/>
    <w:qFormat/>
    <w:rsid w:val="00B141CF"/>
    <w:pPr>
      <w:keepNext/>
      <w:framePr w:hSpace="180" w:wrap="around" w:vAnchor="text" w:hAnchor="margin" w:y="2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141CF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1CF"/>
    <w:rPr>
      <w:rFonts w:ascii="Bookman Old Style" w:hAnsi="Bookman Old Style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141C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B141CF"/>
    <w:rPr>
      <w:rFonts w:ascii="Arial" w:hAnsi="Arial" w:cs="Times New Roman"/>
      <w:b/>
      <w:bCs/>
      <w:sz w:val="26"/>
      <w:szCs w:val="26"/>
      <w:lang w:eastAsia="ar-SA" w:bidi="ar-SA"/>
    </w:rPr>
  </w:style>
  <w:style w:type="table" w:styleId="a3">
    <w:name w:val="Table Grid"/>
    <w:basedOn w:val="a1"/>
    <w:uiPriority w:val="99"/>
    <w:rsid w:val="00B14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41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B141CF"/>
    <w:rPr>
      <w:rFonts w:cs="Times New Roman"/>
    </w:rPr>
  </w:style>
  <w:style w:type="paragraph" w:styleId="a7">
    <w:name w:val="footer"/>
    <w:basedOn w:val="a"/>
    <w:link w:val="a8"/>
    <w:uiPriority w:val="99"/>
    <w:rsid w:val="00B14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B141C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141CF"/>
    <w:rPr>
      <w:rFonts w:ascii="Tahoma" w:hAnsi="Tahoma" w:cs="Times New Roman"/>
      <w:sz w:val="16"/>
      <w:szCs w:val="16"/>
    </w:rPr>
  </w:style>
  <w:style w:type="paragraph" w:styleId="ab">
    <w:name w:val="Normal (Web)"/>
    <w:basedOn w:val="a"/>
    <w:link w:val="ac"/>
    <w:uiPriority w:val="99"/>
    <w:rsid w:val="00B141CF"/>
    <w:pPr>
      <w:spacing w:before="100" w:beforeAutospacing="1" w:after="100" w:afterAutospacing="1"/>
    </w:pPr>
    <w:rPr>
      <w:rFonts w:eastAsia="Calibri"/>
      <w:szCs w:val="20"/>
    </w:rPr>
  </w:style>
  <w:style w:type="paragraph" w:styleId="ad">
    <w:name w:val="List Paragraph"/>
    <w:basedOn w:val="a"/>
    <w:link w:val="ae"/>
    <w:uiPriority w:val="34"/>
    <w:qFormat/>
    <w:rsid w:val="00B141CF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f">
    <w:name w:val="No Spacing"/>
    <w:link w:val="af0"/>
    <w:uiPriority w:val="1"/>
    <w:qFormat/>
    <w:rsid w:val="00B141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141C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1">
    <w:name w:val="Body Text"/>
    <w:basedOn w:val="a"/>
    <w:link w:val="af2"/>
    <w:uiPriority w:val="99"/>
    <w:rsid w:val="00B141CF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99"/>
    <w:locked/>
    <w:rsid w:val="00B14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3">
    <w:name w:val="Title"/>
    <w:aliases w:val="Title Char Знак,Title Char"/>
    <w:basedOn w:val="a"/>
    <w:link w:val="af4"/>
    <w:qFormat/>
    <w:rsid w:val="00B141CF"/>
    <w:pPr>
      <w:jc w:val="center"/>
    </w:pPr>
    <w:rPr>
      <w:sz w:val="28"/>
    </w:rPr>
  </w:style>
  <w:style w:type="character" w:customStyle="1" w:styleId="af4">
    <w:name w:val="Название Знак"/>
    <w:aliases w:val="Title Char Знак Знак,Title Char Знак1"/>
    <w:basedOn w:val="a0"/>
    <w:link w:val="af3"/>
    <w:locked/>
    <w:rsid w:val="00B141CF"/>
    <w:rPr>
      <w:rFonts w:ascii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rsid w:val="00B141C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Body Text Indent"/>
    <w:basedOn w:val="a"/>
    <w:link w:val="af7"/>
    <w:uiPriority w:val="99"/>
    <w:rsid w:val="00B141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41C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Абзац списка1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link w:val="Style60"/>
    <w:rsid w:val="00B141CF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Calibri"/>
      <w:szCs w:val="20"/>
    </w:rPr>
  </w:style>
  <w:style w:type="character" w:customStyle="1" w:styleId="FontStyle17">
    <w:name w:val="Font Style17"/>
    <w:uiPriority w:val="99"/>
    <w:rsid w:val="00B141CF"/>
    <w:rPr>
      <w:rFonts w:ascii="Times New Roman" w:hAnsi="Times New Roman"/>
      <w:sz w:val="26"/>
    </w:rPr>
  </w:style>
  <w:style w:type="character" w:customStyle="1" w:styleId="Style60">
    <w:name w:val="Style6 Знак"/>
    <w:link w:val="Style6"/>
    <w:uiPriority w:val="99"/>
    <w:locked/>
    <w:rsid w:val="00B141CF"/>
    <w:rPr>
      <w:rFonts w:ascii="Times New Roman" w:hAnsi="Times New Roman"/>
      <w:sz w:val="24"/>
    </w:rPr>
  </w:style>
  <w:style w:type="character" w:styleId="af8">
    <w:name w:val="Emphasis"/>
    <w:basedOn w:val="a0"/>
    <w:uiPriority w:val="20"/>
    <w:qFormat/>
    <w:rsid w:val="00B141CF"/>
    <w:rPr>
      <w:rFonts w:cs="Times New Roman"/>
      <w:i/>
    </w:rPr>
  </w:style>
  <w:style w:type="character" w:customStyle="1" w:styleId="af0">
    <w:name w:val="Без интервала Знак"/>
    <w:link w:val="af"/>
    <w:uiPriority w:val="1"/>
    <w:locked/>
    <w:rsid w:val="00B141CF"/>
    <w:rPr>
      <w:rFonts w:eastAsia="Times New Roman"/>
      <w:sz w:val="22"/>
      <w:szCs w:val="22"/>
      <w:lang w:val="ru-RU" w:eastAsia="en-US" w:bidi="ar-SA"/>
    </w:rPr>
  </w:style>
  <w:style w:type="character" w:customStyle="1" w:styleId="ac">
    <w:name w:val="Обычный (веб) Знак"/>
    <w:link w:val="ab"/>
    <w:locked/>
    <w:rsid w:val="00B141CF"/>
    <w:rPr>
      <w:rFonts w:ascii="Times New Roman" w:hAnsi="Times New Roman"/>
      <w:sz w:val="24"/>
    </w:rPr>
  </w:style>
  <w:style w:type="paragraph" w:customStyle="1" w:styleId="ConsPlusNonformat">
    <w:name w:val="ConsPlusNonformat"/>
    <w:rsid w:val="00B141C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 Знак1"/>
    <w:uiPriority w:val="99"/>
    <w:rsid w:val="00B141CF"/>
    <w:rPr>
      <w:rFonts w:ascii="Times New Roman" w:hAnsi="Times New Roman"/>
      <w:sz w:val="26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B141CF"/>
    <w:rPr>
      <w:b/>
      <w:sz w:val="26"/>
      <w:shd w:val="clear" w:color="auto" w:fill="FFFFFF"/>
    </w:rPr>
  </w:style>
  <w:style w:type="character" w:customStyle="1" w:styleId="13">
    <w:name w:val="Заголовок №1_"/>
    <w:link w:val="110"/>
    <w:uiPriority w:val="99"/>
    <w:locked/>
    <w:rsid w:val="00B141CF"/>
    <w:rPr>
      <w:b/>
      <w:sz w:val="26"/>
      <w:shd w:val="clear" w:color="auto" w:fill="FFFFFF"/>
    </w:rPr>
  </w:style>
  <w:style w:type="character" w:customStyle="1" w:styleId="14">
    <w:name w:val="Заголовок №1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character" w:customStyle="1" w:styleId="22">
    <w:name w:val="Заголовок №2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character" w:customStyle="1" w:styleId="24">
    <w:name w:val="Заголовок №24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141CF"/>
    <w:pPr>
      <w:shd w:val="clear" w:color="auto" w:fill="FFFFFF"/>
      <w:spacing w:line="317" w:lineRule="exact"/>
      <w:outlineLvl w:val="1"/>
    </w:pPr>
    <w:rPr>
      <w:rFonts w:ascii="Calibri" w:eastAsia="Calibri" w:hAnsi="Calibri"/>
      <w:b/>
      <w:sz w:val="26"/>
      <w:szCs w:val="20"/>
    </w:rPr>
  </w:style>
  <w:style w:type="paragraph" w:customStyle="1" w:styleId="110">
    <w:name w:val="Заголовок №11"/>
    <w:basedOn w:val="a"/>
    <w:link w:val="13"/>
    <w:uiPriority w:val="99"/>
    <w:rsid w:val="00B141CF"/>
    <w:pPr>
      <w:shd w:val="clear" w:color="auto" w:fill="FFFFFF"/>
      <w:spacing w:line="350" w:lineRule="exact"/>
      <w:ind w:firstLine="560"/>
      <w:jc w:val="both"/>
      <w:outlineLvl w:val="0"/>
    </w:pPr>
    <w:rPr>
      <w:rFonts w:ascii="Calibri" w:eastAsia="Calibri" w:hAnsi="Calibri"/>
      <w:b/>
      <w:sz w:val="26"/>
      <w:szCs w:val="20"/>
    </w:rPr>
  </w:style>
  <w:style w:type="character" w:styleId="af9">
    <w:name w:val="line number"/>
    <w:basedOn w:val="a0"/>
    <w:uiPriority w:val="99"/>
    <w:rsid w:val="00B141CF"/>
    <w:rPr>
      <w:rFonts w:cs="Times New Roman"/>
    </w:rPr>
  </w:style>
  <w:style w:type="paragraph" w:customStyle="1" w:styleId="23">
    <w:name w:val="Абзац списка2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B141CF"/>
    <w:rPr>
      <w:rFonts w:eastAsia="Times New Roman"/>
      <w:sz w:val="22"/>
      <w:szCs w:val="22"/>
    </w:rPr>
  </w:style>
  <w:style w:type="character" w:styleId="afa">
    <w:name w:val="Strong"/>
    <w:basedOn w:val="a0"/>
    <w:uiPriority w:val="99"/>
    <w:qFormat/>
    <w:rsid w:val="00B141C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B141CF"/>
    <w:rPr>
      <w:rFonts w:ascii="Arial" w:hAnsi="Arial"/>
      <w:sz w:val="22"/>
      <w:szCs w:val="22"/>
      <w:lang w:eastAsia="ru-RU" w:bidi="ar-SA"/>
    </w:rPr>
  </w:style>
  <w:style w:type="paragraph" w:styleId="25">
    <w:name w:val="Body Text Indent 2"/>
    <w:basedOn w:val="a"/>
    <w:link w:val="26"/>
    <w:uiPriority w:val="99"/>
    <w:rsid w:val="00B141C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141C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141CF"/>
    <w:rPr>
      <w:rFonts w:ascii="Times New Roman" w:hAnsi="Times New Roman" w:cs="Times New Roman"/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B141CF"/>
    <w:rPr>
      <w:rFonts w:ascii="Calibri" w:eastAsia="Times New Roman" w:hAnsi="Calibri"/>
    </w:rPr>
  </w:style>
  <w:style w:type="character" w:customStyle="1" w:styleId="WW8Num2z0">
    <w:name w:val="WW8Num2z0"/>
    <w:uiPriority w:val="99"/>
    <w:rsid w:val="00B141CF"/>
    <w:rPr>
      <w:rFonts w:ascii="Symbol" w:hAnsi="Symbol"/>
    </w:rPr>
  </w:style>
  <w:style w:type="paragraph" w:styleId="afb">
    <w:name w:val="caption"/>
    <w:basedOn w:val="a"/>
    <w:uiPriority w:val="99"/>
    <w:qFormat/>
    <w:rsid w:val="00B141CF"/>
    <w:pPr>
      <w:widowControl w:val="0"/>
      <w:jc w:val="center"/>
    </w:pPr>
    <w:rPr>
      <w:rFonts w:ascii="Pragmatica" w:hAnsi="Pragmatica"/>
      <w:b/>
      <w:szCs w:val="20"/>
    </w:rPr>
  </w:style>
  <w:style w:type="paragraph" w:customStyle="1" w:styleId="16">
    <w:name w:val="Обычный1"/>
    <w:uiPriority w:val="99"/>
    <w:rsid w:val="00B141CF"/>
    <w:rPr>
      <w:rFonts w:ascii="Times New Roman" w:eastAsia="Times New Roman" w:hAnsi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141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6">
    <w:name w:val="Font Style16"/>
    <w:uiPriority w:val="99"/>
    <w:rsid w:val="00B141CF"/>
    <w:rPr>
      <w:sz w:val="28"/>
    </w:rPr>
  </w:style>
  <w:style w:type="paragraph" w:customStyle="1" w:styleId="Style10">
    <w:name w:val="Style10"/>
    <w:basedOn w:val="a"/>
    <w:uiPriority w:val="99"/>
    <w:rsid w:val="00B141CF"/>
    <w:pPr>
      <w:spacing w:line="322" w:lineRule="exact"/>
      <w:ind w:firstLine="682"/>
      <w:jc w:val="both"/>
    </w:pPr>
    <w:rPr>
      <w:sz w:val="20"/>
      <w:szCs w:val="20"/>
      <w:lang w:val="en-US" w:eastAsia="ar-SA"/>
    </w:rPr>
  </w:style>
  <w:style w:type="paragraph" w:customStyle="1" w:styleId="111">
    <w:name w:val="Обычный11"/>
    <w:uiPriority w:val="99"/>
    <w:rsid w:val="00B141C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afc">
    <w:name w:val="Знак"/>
    <w:basedOn w:val="a"/>
    <w:uiPriority w:val="99"/>
    <w:rsid w:val="00B141C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Абзац списка3"/>
    <w:basedOn w:val="a"/>
    <w:uiPriority w:val="99"/>
    <w:rsid w:val="00B141CF"/>
    <w:pPr>
      <w:ind w:left="720"/>
    </w:pPr>
    <w:rPr>
      <w:rFonts w:eastAsia="Calibri"/>
      <w:sz w:val="28"/>
      <w:szCs w:val="20"/>
    </w:rPr>
  </w:style>
  <w:style w:type="paragraph" w:customStyle="1" w:styleId="27">
    <w:name w:val="Без интервала2"/>
    <w:uiPriority w:val="99"/>
    <w:rsid w:val="00B141CF"/>
    <w:rPr>
      <w:rFonts w:ascii="Times New Roman" w:hAnsi="Times New Roman"/>
      <w:sz w:val="24"/>
      <w:szCs w:val="24"/>
    </w:rPr>
  </w:style>
  <w:style w:type="paragraph" w:styleId="28">
    <w:name w:val="Body Text 2"/>
    <w:basedOn w:val="a"/>
    <w:link w:val="29"/>
    <w:uiPriority w:val="99"/>
    <w:rsid w:val="00B141C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9">
    <w:name w:val="Основной текст 2 Знак"/>
    <w:basedOn w:val="a0"/>
    <w:link w:val="28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B141CF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a">
    <w:name w:val="toc 2"/>
    <w:basedOn w:val="a"/>
    <w:next w:val="a"/>
    <w:autoRedefine/>
    <w:uiPriority w:val="99"/>
    <w:rsid w:val="00B141CF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B141CF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99"/>
    <w:rsid w:val="00B141C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5">
    <w:name w:val="Body Text 3"/>
    <w:basedOn w:val="a"/>
    <w:link w:val="36"/>
    <w:rsid w:val="00B141C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locked/>
    <w:rsid w:val="00B141CF"/>
    <w:rPr>
      <w:rFonts w:ascii="Times New Roman" w:hAnsi="Times New Roman" w:cs="Times New Roman"/>
      <w:sz w:val="16"/>
      <w:szCs w:val="16"/>
    </w:rPr>
  </w:style>
  <w:style w:type="paragraph" w:customStyle="1" w:styleId="Sf13">
    <w:name w:val="Основной текст с отSf1тупом 3"/>
    <w:basedOn w:val="a"/>
    <w:link w:val="Sf130"/>
    <w:uiPriority w:val="99"/>
    <w:rsid w:val="00B141CF"/>
    <w:pPr>
      <w:widowControl w:val="0"/>
      <w:ind w:firstLine="709"/>
      <w:jc w:val="both"/>
    </w:pPr>
    <w:rPr>
      <w:rFonts w:eastAsia="Calibri"/>
      <w:snapToGrid w:val="0"/>
      <w:sz w:val="20"/>
      <w:szCs w:val="20"/>
    </w:rPr>
  </w:style>
  <w:style w:type="paragraph" w:customStyle="1" w:styleId="afe">
    <w:name w:val="Стиль"/>
    <w:uiPriority w:val="99"/>
    <w:rsid w:val="00B141C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B141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B141C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uiPriority w:val="99"/>
    <w:rsid w:val="00B141CF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B141CF"/>
    <w:rPr>
      <w:rFonts w:ascii="Times New Roman" w:hAnsi="Times New Roman"/>
      <w:b/>
      <w:sz w:val="22"/>
    </w:rPr>
  </w:style>
  <w:style w:type="paragraph" w:styleId="aff">
    <w:name w:val="Document Map"/>
    <w:basedOn w:val="a"/>
    <w:link w:val="aff0"/>
    <w:uiPriority w:val="99"/>
    <w:rsid w:val="00B141CF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locked/>
    <w:rsid w:val="00B141CF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Sf130">
    <w:name w:val="Основной текст с отSf1тупом 3 Знак"/>
    <w:link w:val="Sf13"/>
    <w:uiPriority w:val="99"/>
    <w:locked/>
    <w:rsid w:val="00B141CF"/>
    <w:rPr>
      <w:rFonts w:ascii="Times New Roman" w:hAnsi="Times New Roman"/>
      <w:snapToGrid w:val="0"/>
      <w:sz w:val="20"/>
    </w:rPr>
  </w:style>
  <w:style w:type="character" w:customStyle="1" w:styleId="aff1">
    <w:name w:val="Основной текст_"/>
    <w:link w:val="18"/>
    <w:uiPriority w:val="99"/>
    <w:locked/>
    <w:rsid w:val="00B141CF"/>
    <w:rPr>
      <w:sz w:val="27"/>
      <w:shd w:val="clear" w:color="auto" w:fill="FFFFFF"/>
    </w:rPr>
  </w:style>
  <w:style w:type="paragraph" w:customStyle="1" w:styleId="18">
    <w:name w:val="Основной текст1"/>
    <w:basedOn w:val="a"/>
    <w:link w:val="aff1"/>
    <w:uiPriority w:val="99"/>
    <w:rsid w:val="00B141CF"/>
    <w:pPr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7"/>
      <w:szCs w:val="20"/>
    </w:rPr>
  </w:style>
  <w:style w:type="paragraph" w:customStyle="1" w:styleId="ConsNormal">
    <w:name w:val="ConsNormal"/>
    <w:uiPriority w:val="99"/>
    <w:rsid w:val="00B141CF"/>
    <w:pPr>
      <w:widowControl w:val="0"/>
      <w:snapToGrid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s1">
    <w:name w:val="s1"/>
    <w:uiPriority w:val="99"/>
    <w:rsid w:val="00B141CF"/>
  </w:style>
  <w:style w:type="paragraph" w:customStyle="1" w:styleId="ConsNonformat">
    <w:name w:val="ConsNonformat"/>
    <w:uiPriority w:val="99"/>
    <w:rsid w:val="00B141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">
    <w:name w:val="Основной текст с отступом 21"/>
    <w:basedOn w:val="a"/>
    <w:uiPriority w:val="99"/>
    <w:rsid w:val="00882DE6"/>
    <w:pPr>
      <w:widowControl w:val="0"/>
      <w:ind w:firstLine="1134"/>
      <w:jc w:val="both"/>
    </w:pPr>
    <w:rPr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8A1C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7">
    <w:name w:val="Основной текст (7)_"/>
    <w:basedOn w:val="a0"/>
    <w:link w:val="70"/>
    <w:rsid w:val="008A1CFD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1CFD"/>
    <w:pPr>
      <w:shd w:val="clear" w:color="auto" w:fill="FFFFFF"/>
      <w:spacing w:before="120" w:line="312" w:lineRule="exact"/>
      <w:ind w:hanging="380"/>
      <w:jc w:val="both"/>
    </w:pPr>
    <w:rPr>
      <w:rFonts w:ascii="Century Schoolbook" w:eastAsia="Century Schoolbook" w:hAnsi="Century Schoolbook" w:cs="Century Schoolbook"/>
      <w:sz w:val="25"/>
      <w:szCs w:val="25"/>
    </w:rPr>
  </w:style>
  <w:style w:type="character" w:customStyle="1" w:styleId="FontStyle82">
    <w:name w:val="Font Style82"/>
    <w:basedOn w:val="a0"/>
    <w:uiPriority w:val="99"/>
    <w:rsid w:val="008A1CF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4301</Words>
  <Characters>29389</Characters>
  <Application>Microsoft Office Word</Application>
  <DocSecurity>0</DocSecurity>
  <Lines>244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</dc:creator>
  <cp:lastModifiedBy>AKA</cp:lastModifiedBy>
  <cp:revision>3</cp:revision>
  <cp:lastPrinted>2024-03-13T08:10:00Z</cp:lastPrinted>
  <dcterms:created xsi:type="dcterms:W3CDTF">2024-03-13T07:45:00Z</dcterms:created>
  <dcterms:modified xsi:type="dcterms:W3CDTF">2024-03-13T08:14:00Z</dcterms:modified>
</cp:coreProperties>
</file>