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C3" w:rsidRPr="001B3811" w:rsidRDefault="00381EC3" w:rsidP="00381EC3">
      <w:pPr>
        <w:jc w:val="center"/>
        <w:rPr>
          <w:sz w:val="32"/>
        </w:rPr>
      </w:pPr>
      <w:r w:rsidRPr="001B3811">
        <w:rPr>
          <w:noProof/>
          <w:sz w:val="32"/>
        </w:rPr>
        <w:drawing>
          <wp:inline distT="0" distB="0" distL="0" distR="0">
            <wp:extent cx="509270" cy="62103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EC3" w:rsidRPr="001B3811" w:rsidRDefault="00381EC3" w:rsidP="00381EC3">
      <w:pPr>
        <w:jc w:val="center"/>
        <w:rPr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679"/>
      </w:tblGrid>
      <w:tr w:rsidR="00381EC3" w:rsidRPr="001B3811" w:rsidTr="00136FB0">
        <w:trPr>
          <w:trHeight w:val="1134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EC3" w:rsidRPr="00153736" w:rsidRDefault="00381EC3" w:rsidP="00136FB0">
            <w:pPr>
              <w:jc w:val="center"/>
              <w:rPr>
                <w:sz w:val="28"/>
                <w:szCs w:val="28"/>
              </w:rPr>
            </w:pPr>
            <w:r w:rsidRPr="00153736">
              <w:rPr>
                <w:sz w:val="28"/>
                <w:szCs w:val="28"/>
              </w:rPr>
              <w:t>АДМИНИСТ</w:t>
            </w:r>
            <w:r w:rsidR="00136FB0" w:rsidRPr="00153736">
              <w:rPr>
                <w:sz w:val="28"/>
                <w:szCs w:val="28"/>
              </w:rPr>
              <w:t>РАЦИЯ СЕВЕРО-ЕНИСЕЙСКОГО РАЙОНА</w:t>
            </w:r>
          </w:p>
          <w:p w:rsidR="00381EC3" w:rsidRPr="00153736" w:rsidRDefault="00381EC3" w:rsidP="00136FB0">
            <w:pPr>
              <w:jc w:val="center"/>
              <w:rPr>
                <w:sz w:val="40"/>
                <w:szCs w:val="40"/>
              </w:rPr>
            </w:pPr>
            <w:r w:rsidRPr="00153736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381EC3" w:rsidRPr="001B3811" w:rsidTr="00136FB0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EC3" w:rsidRPr="001B3811" w:rsidRDefault="00381EC3" w:rsidP="009467BD">
            <w:pPr>
              <w:rPr>
                <w:sz w:val="27"/>
                <w:szCs w:val="27"/>
              </w:rPr>
            </w:pPr>
            <w:r w:rsidRPr="00153736">
              <w:rPr>
                <w:sz w:val="28"/>
                <w:szCs w:val="28"/>
              </w:rPr>
              <w:t>«</w:t>
            </w:r>
            <w:r w:rsidR="009467BD">
              <w:rPr>
                <w:sz w:val="28"/>
                <w:szCs w:val="28"/>
                <w:u w:val="single"/>
              </w:rPr>
              <w:t>16</w:t>
            </w:r>
            <w:r w:rsidRPr="00153736">
              <w:rPr>
                <w:sz w:val="28"/>
                <w:szCs w:val="28"/>
              </w:rPr>
              <w:t>»</w:t>
            </w:r>
            <w:r w:rsidRPr="001B3811">
              <w:rPr>
                <w:sz w:val="27"/>
                <w:szCs w:val="27"/>
              </w:rPr>
              <w:t xml:space="preserve"> </w:t>
            </w:r>
            <w:r w:rsidR="00B42180">
              <w:rPr>
                <w:sz w:val="27"/>
                <w:szCs w:val="27"/>
              </w:rPr>
              <w:t xml:space="preserve"> </w:t>
            </w:r>
            <w:r w:rsidR="009467BD" w:rsidRPr="009467BD">
              <w:rPr>
                <w:sz w:val="27"/>
                <w:szCs w:val="27"/>
                <w:u w:val="single"/>
              </w:rPr>
              <w:t>января</w:t>
            </w:r>
            <w:r w:rsidR="009467BD">
              <w:rPr>
                <w:sz w:val="27"/>
                <w:szCs w:val="27"/>
              </w:rPr>
              <w:t xml:space="preserve"> </w:t>
            </w:r>
            <w:r w:rsidRPr="00153736">
              <w:rPr>
                <w:sz w:val="28"/>
                <w:szCs w:val="28"/>
              </w:rPr>
              <w:t>202</w:t>
            </w:r>
            <w:r w:rsidR="00AB559F">
              <w:rPr>
                <w:sz w:val="28"/>
                <w:szCs w:val="28"/>
              </w:rPr>
              <w:t>5</w:t>
            </w:r>
            <w:r w:rsidRPr="00153736">
              <w:rPr>
                <w:sz w:val="28"/>
                <w:szCs w:val="28"/>
              </w:rPr>
              <w:t xml:space="preserve"> г</w:t>
            </w:r>
            <w:r w:rsidRPr="001B3811">
              <w:rPr>
                <w:sz w:val="27"/>
                <w:szCs w:val="27"/>
              </w:rPr>
              <w:t>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EC3" w:rsidRPr="001B3811" w:rsidRDefault="00381EC3" w:rsidP="009467BD">
            <w:pPr>
              <w:ind w:left="1962"/>
              <w:jc w:val="right"/>
              <w:rPr>
                <w:sz w:val="27"/>
                <w:szCs w:val="27"/>
              </w:rPr>
            </w:pPr>
            <w:r w:rsidRPr="00153736">
              <w:rPr>
                <w:sz w:val="28"/>
                <w:szCs w:val="28"/>
              </w:rPr>
              <w:t>№</w:t>
            </w:r>
            <w:r w:rsidR="009467BD">
              <w:rPr>
                <w:sz w:val="28"/>
                <w:szCs w:val="28"/>
              </w:rPr>
              <w:t xml:space="preserve"> </w:t>
            </w:r>
            <w:r w:rsidR="009467BD">
              <w:rPr>
                <w:sz w:val="27"/>
                <w:szCs w:val="27"/>
                <w:u w:val="single"/>
              </w:rPr>
              <w:t>8-п</w:t>
            </w:r>
            <w:bookmarkStart w:id="0" w:name="_GoBack"/>
            <w:bookmarkEnd w:id="0"/>
            <w:r w:rsidR="00976432">
              <w:rPr>
                <w:sz w:val="27"/>
                <w:szCs w:val="27"/>
              </w:rPr>
              <w:t xml:space="preserve">  </w:t>
            </w:r>
            <w:r w:rsidRPr="001B3811">
              <w:rPr>
                <w:sz w:val="27"/>
                <w:szCs w:val="27"/>
              </w:rPr>
              <w:t xml:space="preserve"> </w:t>
            </w:r>
            <w:r w:rsidR="00976432" w:rsidRPr="00976432">
              <w:rPr>
                <w:sz w:val="27"/>
                <w:szCs w:val="27"/>
                <w:u w:val="single"/>
              </w:rPr>
              <w:t xml:space="preserve">          </w:t>
            </w:r>
          </w:p>
        </w:tc>
      </w:tr>
      <w:tr w:rsidR="00381EC3" w:rsidRPr="001B3811" w:rsidTr="00136FB0">
        <w:trPr>
          <w:trHeight w:val="25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EC3" w:rsidRPr="001B3811" w:rsidRDefault="00381EC3" w:rsidP="00136FB0">
            <w:pPr>
              <w:jc w:val="center"/>
              <w:rPr>
                <w:sz w:val="27"/>
                <w:szCs w:val="27"/>
              </w:rPr>
            </w:pPr>
            <w:proofErr w:type="spellStart"/>
            <w:r w:rsidRPr="001B3811">
              <w:rPr>
                <w:sz w:val="27"/>
                <w:szCs w:val="27"/>
              </w:rPr>
              <w:t>гп</w:t>
            </w:r>
            <w:proofErr w:type="spellEnd"/>
            <w:r w:rsidRPr="001B3811">
              <w:rPr>
                <w:sz w:val="27"/>
                <w:szCs w:val="27"/>
              </w:rPr>
              <w:t xml:space="preserve"> Северо-Енисейский</w:t>
            </w:r>
          </w:p>
        </w:tc>
      </w:tr>
    </w:tbl>
    <w:p w:rsidR="00381EC3" w:rsidRPr="001B3811" w:rsidRDefault="00381EC3" w:rsidP="00381EC3">
      <w:pPr>
        <w:jc w:val="both"/>
        <w:rPr>
          <w:bCs/>
          <w:sz w:val="27"/>
          <w:szCs w:val="27"/>
        </w:rPr>
      </w:pPr>
    </w:p>
    <w:p w:rsidR="00381EC3" w:rsidRPr="00976432" w:rsidRDefault="00381EC3" w:rsidP="00381EC3">
      <w:pPr>
        <w:jc w:val="both"/>
        <w:rPr>
          <w:b/>
          <w:bCs/>
          <w:sz w:val="28"/>
          <w:szCs w:val="28"/>
        </w:rPr>
      </w:pPr>
      <w:r w:rsidRPr="00976432">
        <w:rPr>
          <w:b/>
          <w:bCs/>
          <w:sz w:val="28"/>
          <w:szCs w:val="28"/>
        </w:rPr>
        <w:t>О внесении изменений в постановление администрации Северо-Енисейского района «</w:t>
      </w:r>
      <w:r w:rsidRPr="00976432">
        <w:rPr>
          <w:b/>
          <w:sz w:val="28"/>
          <w:szCs w:val="28"/>
        </w:rPr>
        <w:t xml:space="preserve">Об утверждении Положения о порядке и форме отчетности руководителей муниципальных предприятий и юридических лиц, учредителем </w:t>
      </w:r>
      <w:r w:rsidR="00BD2EEB" w:rsidRPr="00976432">
        <w:rPr>
          <w:b/>
          <w:sz w:val="28"/>
          <w:szCs w:val="28"/>
        </w:rPr>
        <w:t xml:space="preserve">и </w:t>
      </w:r>
      <w:r w:rsidRPr="00976432">
        <w:rPr>
          <w:b/>
          <w:sz w:val="28"/>
          <w:szCs w:val="28"/>
        </w:rPr>
        <w:t>единственным участником которых является администрация Северо-Енисейского района»</w:t>
      </w:r>
    </w:p>
    <w:p w:rsidR="00381EC3" w:rsidRPr="00976432" w:rsidRDefault="00381EC3" w:rsidP="00381EC3">
      <w:pPr>
        <w:jc w:val="both"/>
        <w:rPr>
          <w:sz w:val="28"/>
          <w:szCs w:val="28"/>
        </w:rPr>
      </w:pPr>
    </w:p>
    <w:p w:rsidR="00381EC3" w:rsidRPr="00976432" w:rsidRDefault="00381EC3" w:rsidP="00381EC3">
      <w:pPr>
        <w:ind w:firstLine="567"/>
        <w:jc w:val="both"/>
        <w:rPr>
          <w:sz w:val="28"/>
          <w:szCs w:val="28"/>
        </w:rPr>
      </w:pPr>
      <w:r w:rsidRPr="00976432">
        <w:rPr>
          <w:sz w:val="28"/>
          <w:szCs w:val="28"/>
        </w:rPr>
        <w:t xml:space="preserve">В целях </w:t>
      </w:r>
      <w:r w:rsidR="00976432" w:rsidRPr="00976432">
        <w:rPr>
          <w:sz w:val="28"/>
          <w:szCs w:val="28"/>
        </w:rPr>
        <w:t xml:space="preserve">приведения действующих нормативных правовых актов Северо-Енисейского района </w:t>
      </w:r>
      <w:r w:rsidRPr="00976432">
        <w:rPr>
          <w:sz w:val="28"/>
          <w:szCs w:val="28"/>
        </w:rPr>
        <w:t xml:space="preserve">действующему законодательству, руководствуясь статьей 34 Устава </w:t>
      </w:r>
      <w:r w:rsidR="00976432" w:rsidRPr="00976432">
        <w:rPr>
          <w:sz w:val="28"/>
          <w:szCs w:val="28"/>
        </w:rPr>
        <w:t>муниципального образования Северо-Енисейский муниципальный район Красноярского края</w:t>
      </w:r>
      <w:r w:rsidRPr="00976432">
        <w:rPr>
          <w:sz w:val="28"/>
          <w:szCs w:val="28"/>
        </w:rPr>
        <w:t>, ПОСТАНОВЛЯЮ:</w:t>
      </w:r>
    </w:p>
    <w:p w:rsidR="00381EC3" w:rsidRPr="00976432" w:rsidRDefault="00381EC3" w:rsidP="00381EC3">
      <w:pPr>
        <w:pStyle w:val="ConsPlusTitle"/>
        <w:widowControl/>
        <w:ind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76432">
        <w:rPr>
          <w:rFonts w:ascii="Times New Roman" w:hAnsi="Times New Roman" w:cs="Times New Roman"/>
          <w:b w:val="0"/>
          <w:bCs w:val="0"/>
          <w:sz w:val="28"/>
          <w:szCs w:val="28"/>
        </w:rPr>
        <w:t>1. Внести в постановление администрации Северо-Енисейского района от 05.10.2012 № 454-п «</w:t>
      </w:r>
      <w:r w:rsidRPr="0097643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и форме отчетности руководителей муниципальных предприятий» (в редакции постановлений </w:t>
      </w:r>
      <w:r w:rsidR="0058240E" w:rsidRPr="0097643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Северо-Енисейского района </w:t>
      </w:r>
      <w:r w:rsidR="00153736">
        <w:rPr>
          <w:rFonts w:ascii="Times New Roman" w:hAnsi="Times New Roman" w:cs="Times New Roman"/>
          <w:b w:val="0"/>
          <w:sz w:val="28"/>
          <w:szCs w:val="28"/>
        </w:rPr>
        <w:t>от 18.12.2015 № 827-п, от 04.07.2016 № 438-п,</w:t>
      </w:r>
      <w:r w:rsidRPr="00976432">
        <w:rPr>
          <w:rFonts w:ascii="Times New Roman" w:hAnsi="Times New Roman" w:cs="Times New Roman"/>
          <w:b w:val="0"/>
          <w:sz w:val="28"/>
          <w:szCs w:val="28"/>
        </w:rPr>
        <w:t xml:space="preserve"> от 15.08.2017 № 326-п</w:t>
      </w:r>
      <w:r w:rsidR="00976432" w:rsidRPr="00976432">
        <w:rPr>
          <w:rFonts w:ascii="Times New Roman" w:hAnsi="Times New Roman" w:cs="Times New Roman"/>
          <w:b w:val="0"/>
          <w:sz w:val="28"/>
          <w:szCs w:val="28"/>
        </w:rPr>
        <w:t>, от 09.04.2021 № 174-п</w:t>
      </w:r>
      <w:r w:rsidRPr="00976432">
        <w:rPr>
          <w:rFonts w:ascii="Times New Roman" w:hAnsi="Times New Roman" w:cs="Times New Roman"/>
          <w:b w:val="0"/>
          <w:sz w:val="28"/>
          <w:szCs w:val="28"/>
        </w:rPr>
        <w:t>)</w:t>
      </w:r>
      <w:r w:rsidRPr="009764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- постановление) следующие изменения:</w:t>
      </w:r>
    </w:p>
    <w:p w:rsidR="00381EC3" w:rsidRDefault="00686308" w:rsidP="00381E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32FAA">
        <w:rPr>
          <w:sz w:val="28"/>
          <w:szCs w:val="28"/>
        </w:rPr>
        <w:t xml:space="preserve">в преамбуле постановления </w:t>
      </w:r>
      <w:r w:rsidR="00381EC3" w:rsidRPr="00976432">
        <w:rPr>
          <w:sz w:val="28"/>
          <w:szCs w:val="28"/>
        </w:rPr>
        <w:t>слова «</w:t>
      </w:r>
      <w:r w:rsidR="00976432" w:rsidRPr="0054311F">
        <w:rPr>
          <w:sz w:val="28"/>
          <w:szCs w:val="28"/>
        </w:rPr>
        <w:t>решением Северо-Енисейского районного Совета депутатов от 25.11.2011 №</w:t>
      </w:r>
      <w:r w:rsidR="00EB52FA">
        <w:rPr>
          <w:sz w:val="28"/>
          <w:szCs w:val="28"/>
        </w:rPr>
        <w:t xml:space="preserve"> </w:t>
      </w:r>
      <w:r w:rsidR="00976432" w:rsidRPr="0054311F">
        <w:rPr>
          <w:sz w:val="28"/>
          <w:szCs w:val="28"/>
        </w:rPr>
        <w:t xml:space="preserve">359-27 «Об утверждении порядка предоставления отчетов о деятельности муниципальных предприятий и учреждений Северо-Енисейского района» </w:t>
      </w:r>
      <w:r>
        <w:rPr>
          <w:sz w:val="28"/>
          <w:szCs w:val="28"/>
        </w:rPr>
        <w:t>исключить;</w:t>
      </w:r>
    </w:p>
    <w:p w:rsidR="00686308" w:rsidRPr="00976432" w:rsidRDefault="00686308" w:rsidP="00381E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пункте 7 приложения к постановлению, именуемого «Положение о порядке и форме отчетности руководителей муниципальных предприятий и юридических лиц, учредителем и собственником имущества которых является администрация Северо-Енисейского района»</w:t>
      </w:r>
      <w:r w:rsidR="00153736">
        <w:rPr>
          <w:sz w:val="28"/>
          <w:szCs w:val="28"/>
        </w:rPr>
        <w:t>,</w:t>
      </w:r>
      <w:r>
        <w:rPr>
          <w:sz w:val="28"/>
          <w:szCs w:val="28"/>
        </w:rPr>
        <w:t xml:space="preserve"> слова «</w:t>
      </w:r>
      <w:r w:rsidRPr="005B31CE">
        <w:rPr>
          <w:sz w:val="28"/>
          <w:szCs w:val="28"/>
        </w:rPr>
        <w:t>и Северо-Енисейский район</w:t>
      </w:r>
      <w:r>
        <w:rPr>
          <w:sz w:val="28"/>
          <w:szCs w:val="28"/>
        </w:rPr>
        <w:t>ный Совет депутатов», исключить.</w:t>
      </w:r>
    </w:p>
    <w:p w:rsidR="00381EC3" w:rsidRDefault="00B42180" w:rsidP="00381EC3">
      <w:pPr>
        <w:snapToGri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381EC3" w:rsidRPr="001B3811">
        <w:rPr>
          <w:sz w:val="27"/>
          <w:szCs w:val="27"/>
        </w:rPr>
        <w:t xml:space="preserve">. </w:t>
      </w:r>
      <w:r w:rsidRPr="00B42180">
        <w:rPr>
          <w:sz w:val="28"/>
          <w:szCs w:val="28"/>
        </w:rPr>
        <w:t xml:space="preserve">Настоящее постановление </w:t>
      </w:r>
      <w:r w:rsidR="005E79CD">
        <w:rPr>
          <w:sz w:val="28"/>
          <w:szCs w:val="28"/>
        </w:rPr>
        <w:t xml:space="preserve">вступает в силу со дня опубликования </w:t>
      </w:r>
      <w:r w:rsidRPr="00B42180">
        <w:rPr>
          <w:sz w:val="28"/>
          <w:szCs w:val="28"/>
        </w:rPr>
        <w:t xml:space="preserve">в газете «Северо-Енисейский вестник» и </w:t>
      </w:r>
      <w:r w:rsidR="005E79CD">
        <w:rPr>
          <w:sz w:val="28"/>
          <w:szCs w:val="28"/>
        </w:rPr>
        <w:t xml:space="preserve">подлежит </w:t>
      </w:r>
      <w:r w:rsidRPr="00B42180">
        <w:rPr>
          <w:sz w:val="28"/>
          <w:szCs w:val="28"/>
        </w:rPr>
        <w:t>размещению на официальном сайте Северо</w:t>
      </w:r>
      <w:r>
        <w:rPr>
          <w:sz w:val="28"/>
          <w:szCs w:val="28"/>
        </w:rPr>
        <w:t>-</w:t>
      </w:r>
      <w:r w:rsidRPr="00B42180">
        <w:rPr>
          <w:sz w:val="28"/>
          <w:szCs w:val="28"/>
        </w:rPr>
        <w:t>Енисейского района в информационно-телекоммуникационной сети «Интернет».</w:t>
      </w:r>
      <w:r w:rsidR="00381EC3" w:rsidRPr="001B3811">
        <w:rPr>
          <w:sz w:val="27"/>
          <w:szCs w:val="27"/>
        </w:rPr>
        <w:t xml:space="preserve"> </w:t>
      </w:r>
    </w:p>
    <w:p w:rsidR="00381EC3" w:rsidRDefault="00381EC3" w:rsidP="00013241">
      <w:pPr>
        <w:jc w:val="both"/>
        <w:rPr>
          <w:sz w:val="27"/>
          <w:szCs w:val="27"/>
        </w:rPr>
      </w:pPr>
    </w:p>
    <w:p w:rsidR="00132FAA" w:rsidRPr="001B3811" w:rsidRDefault="00132FAA" w:rsidP="00013241">
      <w:pPr>
        <w:jc w:val="both"/>
        <w:rPr>
          <w:sz w:val="27"/>
          <w:szCs w:val="27"/>
        </w:rPr>
      </w:pPr>
    </w:p>
    <w:p w:rsidR="00381EC3" w:rsidRPr="00153736" w:rsidRDefault="00381EC3" w:rsidP="00381EC3">
      <w:pPr>
        <w:rPr>
          <w:sz w:val="28"/>
          <w:szCs w:val="28"/>
        </w:rPr>
      </w:pPr>
      <w:r w:rsidRPr="00153736">
        <w:rPr>
          <w:sz w:val="28"/>
          <w:szCs w:val="28"/>
        </w:rPr>
        <w:t>Глав</w:t>
      </w:r>
      <w:r w:rsidR="00132FAA" w:rsidRPr="00153736">
        <w:rPr>
          <w:sz w:val="28"/>
          <w:szCs w:val="28"/>
        </w:rPr>
        <w:t>а</w:t>
      </w:r>
      <w:r w:rsidRPr="00153736">
        <w:rPr>
          <w:sz w:val="28"/>
          <w:szCs w:val="28"/>
        </w:rPr>
        <w:t xml:space="preserve"> Северо-Енисейского р</w:t>
      </w:r>
      <w:r w:rsidR="00132FAA" w:rsidRPr="00153736">
        <w:rPr>
          <w:sz w:val="28"/>
          <w:szCs w:val="28"/>
        </w:rPr>
        <w:t>айона</w:t>
      </w:r>
      <w:r w:rsidR="00136FB0" w:rsidRPr="00153736">
        <w:rPr>
          <w:sz w:val="28"/>
          <w:szCs w:val="28"/>
        </w:rPr>
        <w:tab/>
      </w:r>
      <w:r w:rsidR="00136FB0" w:rsidRPr="00153736">
        <w:rPr>
          <w:sz w:val="28"/>
          <w:szCs w:val="28"/>
        </w:rPr>
        <w:tab/>
      </w:r>
      <w:r w:rsidR="00136FB0" w:rsidRPr="00153736">
        <w:rPr>
          <w:sz w:val="28"/>
          <w:szCs w:val="28"/>
        </w:rPr>
        <w:tab/>
      </w:r>
      <w:r w:rsidR="00136FB0" w:rsidRPr="00153736">
        <w:rPr>
          <w:sz w:val="28"/>
          <w:szCs w:val="28"/>
        </w:rPr>
        <w:tab/>
      </w:r>
      <w:r w:rsidR="00136FB0" w:rsidRPr="00153736">
        <w:rPr>
          <w:sz w:val="28"/>
          <w:szCs w:val="28"/>
        </w:rPr>
        <w:tab/>
      </w:r>
      <w:r w:rsidR="00136FB0" w:rsidRPr="00153736">
        <w:rPr>
          <w:sz w:val="28"/>
          <w:szCs w:val="28"/>
        </w:rPr>
        <w:tab/>
      </w:r>
      <w:r w:rsidR="00153736">
        <w:rPr>
          <w:sz w:val="28"/>
          <w:szCs w:val="28"/>
        </w:rPr>
        <w:t xml:space="preserve">    </w:t>
      </w:r>
      <w:r w:rsidRPr="00153736">
        <w:rPr>
          <w:sz w:val="28"/>
          <w:szCs w:val="28"/>
        </w:rPr>
        <w:t>А. Н. Рябцев</w:t>
      </w:r>
    </w:p>
    <w:sectPr w:rsidR="00381EC3" w:rsidRPr="00153736" w:rsidSect="00132FAA">
      <w:pgSz w:w="11906" w:h="16838"/>
      <w:pgMar w:top="851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25B"/>
    <w:multiLevelType w:val="hybridMultilevel"/>
    <w:tmpl w:val="3EDCF40C"/>
    <w:lvl w:ilvl="0" w:tplc="F1E8D73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639C9"/>
    <w:multiLevelType w:val="hybridMultilevel"/>
    <w:tmpl w:val="1ED4F612"/>
    <w:lvl w:ilvl="0" w:tplc="387A28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96A3967"/>
    <w:multiLevelType w:val="hybridMultilevel"/>
    <w:tmpl w:val="A5E010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562B98"/>
    <w:multiLevelType w:val="hybridMultilevel"/>
    <w:tmpl w:val="82C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EF1DB0"/>
    <w:multiLevelType w:val="hybridMultilevel"/>
    <w:tmpl w:val="6B503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57BBC"/>
    <w:multiLevelType w:val="hybridMultilevel"/>
    <w:tmpl w:val="CD2A6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9572E"/>
    <w:multiLevelType w:val="multilevel"/>
    <w:tmpl w:val="E30E453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4E427940"/>
    <w:multiLevelType w:val="hybridMultilevel"/>
    <w:tmpl w:val="56C06CC4"/>
    <w:lvl w:ilvl="0" w:tplc="10DC1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C8EC74">
      <w:numFmt w:val="none"/>
      <w:lvlText w:val=""/>
      <w:lvlJc w:val="left"/>
      <w:pPr>
        <w:tabs>
          <w:tab w:val="num" w:pos="360"/>
        </w:tabs>
      </w:pPr>
    </w:lvl>
    <w:lvl w:ilvl="2" w:tplc="A10AA474">
      <w:numFmt w:val="none"/>
      <w:lvlText w:val=""/>
      <w:lvlJc w:val="left"/>
      <w:pPr>
        <w:tabs>
          <w:tab w:val="num" w:pos="360"/>
        </w:tabs>
      </w:pPr>
    </w:lvl>
    <w:lvl w:ilvl="3" w:tplc="842E38C2">
      <w:numFmt w:val="none"/>
      <w:lvlText w:val=""/>
      <w:lvlJc w:val="left"/>
      <w:pPr>
        <w:tabs>
          <w:tab w:val="num" w:pos="360"/>
        </w:tabs>
      </w:pPr>
    </w:lvl>
    <w:lvl w:ilvl="4" w:tplc="EC981BD2">
      <w:numFmt w:val="none"/>
      <w:lvlText w:val=""/>
      <w:lvlJc w:val="left"/>
      <w:pPr>
        <w:tabs>
          <w:tab w:val="num" w:pos="360"/>
        </w:tabs>
      </w:pPr>
    </w:lvl>
    <w:lvl w:ilvl="5" w:tplc="974A5C44">
      <w:numFmt w:val="none"/>
      <w:lvlText w:val=""/>
      <w:lvlJc w:val="left"/>
      <w:pPr>
        <w:tabs>
          <w:tab w:val="num" w:pos="360"/>
        </w:tabs>
      </w:pPr>
    </w:lvl>
    <w:lvl w:ilvl="6" w:tplc="33A25FEE">
      <w:numFmt w:val="none"/>
      <w:lvlText w:val=""/>
      <w:lvlJc w:val="left"/>
      <w:pPr>
        <w:tabs>
          <w:tab w:val="num" w:pos="360"/>
        </w:tabs>
      </w:pPr>
    </w:lvl>
    <w:lvl w:ilvl="7" w:tplc="A1885D76">
      <w:numFmt w:val="none"/>
      <w:lvlText w:val=""/>
      <w:lvlJc w:val="left"/>
      <w:pPr>
        <w:tabs>
          <w:tab w:val="num" w:pos="360"/>
        </w:tabs>
      </w:pPr>
    </w:lvl>
    <w:lvl w:ilvl="8" w:tplc="CAE088D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AC5725E"/>
    <w:multiLevelType w:val="hybridMultilevel"/>
    <w:tmpl w:val="7760372E"/>
    <w:lvl w:ilvl="0" w:tplc="47C481D0">
      <w:start w:val="5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EC3"/>
    <w:rsid w:val="00013241"/>
    <w:rsid w:val="00030BDD"/>
    <w:rsid w:val="00132FAA"/>
    <w:rsid w:val="00136FB0"/>
    <w:rsid w:val="00153736"/>
    <w:rsid w:val="001B3811"/>
    <w:rsid w:val="00334881"/>
    <w:rsid w:val="00375C4A"/>
    <w:rsid w:val="00381EC3"/>
    <w:rsid w:val="004526C2"/>
    <w:rsid w:val="004E156B"/>
    <w:rsid w:val="0054311F"/>
    <w:rsid w:val="00563B33"/>
    <w:rsid w:val="00581515"/>
    <w:rsid w:val="0058240E"/>
    <w:rsid w:val="005D2B99"/>
    <w:rsid w:val="005E79CD"/>
    <w:rsid w:val="00676243"/>
    <w:rsid w:val="00686308"/>
    <w:rsid w:val="007606C0"/>
    <w:rsid w:val="008D20A5"/>
    <w:rsid w:val="009467BD"/>
    <w:rsid w:val="00976432"/>
    <w:rsid w:val="00A53B90"/>
    <w:rsid w:val="00AB559F"/>
    <w:rsid w:val="00B42180"/>
    <w:rsid w:val="00B95652"/>
    <w:rsid w:val="00BD2EEB"/>
    <w:rsid w:val="00C17989"/>
    <w:rsid w:val="00C22D38"/>
    <w:rsid w:val="00C84044"/>
    <w:rsid w:val="00D14AC0"/>
    <w:rsid w:val="00D66EB4"/>
    <w:rsid w:val="00D91353"/>
    <w:rsid w:val="00E1459C"/>
    <w:rsid w:val="00EB52FA"/>
    <w:rsid w:val="00FB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1EC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81EC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EC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381EC3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11">
    <w:name w:val="Знак1"/>
    <w:basedOn w:val="a"/>
    <w:rsid w:val="00381EC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81EC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1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1E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"/>
    <w:basedOn w:val="a"/>
    <w:rsid w:val="00381EC3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381EC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5">
    <w:name w:val="Body Text"/>
    <w:basedOn w:val="a"/>
    <w:link w:val="a6"/>
    <w:rsid w:val="00381EC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81EC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381EC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81EC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381EC3"/>
    <w:pPr>
      <w:spacing w:before="158" w:after="158"/>
    </w:pPr>
  </w:style>
  <w:style w:type="paragraph" w:styleId="aa">
    <w:name w:val="footnote text"/>
    <w:basedOn w:val="a"/>
    <w:link w:val="ab"/>
    <w:rsid w:val="00381EC3"/>
    <w:rPr>
      <w:rFonts w:eastAsia="Batang"/>
      <w:sz w:val="20"/>
      <w:szCs w:val="20"/>
    </w:rPr>
  </w:style>
  <w:style w:type="character" w:customStyle="1" w:styleId="ab">
    <w:name w:val="Текст сноски Знак"/>
    <w:basedOn w:val="a0"/>
    <w:link w:val="aa"/>
    <w:rsid w:val="00381EC3"/>
    <w:rPr>
      <w:rFonts w:ascii="Times New Roman" w:eastAsia="Batang" w:hAnsi="Times New Roman" w:cs="Times New Roman"/>
      <w:sz w:val="20"/>
      <w:szCs w:val="20"/>
    </w:rPr>
  </w:style>
  <w:style w:type="character" w:styleId="ac">
    <w:name w:val="footnote reference"/>
    <w:rsid w:val="00381EC3"/>
    <w:rPr>
      <w:rFonts w:cs="Times New Roman"/>
      <w:vertAlign w:val="superscript"/>
    </w:rPr>
  </w:style>
  <w:style w:type="paragraph" w:styleId="ad">
    <w:name w:val="Plain Text"/>
    <w:basedOn w:val="a"/>
    <w:link w:val="ae"/>
    <w:rsid w:val="00381EC3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381EC3"/>
    <w:rPr>
      <w:rFonts w:ascii="Courier New" w:eastAsia="Times New Roman" w:hAnsi="Courier New" w:cs="Times New Roman"/>
      <w:sz w:val="20"/>
      <w:szCs w:val="20"/>
    </w:rPr>
  </w:style>
  <w:style w:type="paragraph" w:styleId="af">
    <w:name w:val="Balloon Text"/>
    <w:basedOn w:val="a"/>
    <w:link w:val="af0"/>
    <w:rsid w:val="00381E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81E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81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2st">
    <w:name w:val="tex2st"/>
    <w:basedOn w:val="a"/>
    <w:rsid w:val="00381E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Кудрявцева Валентина Юрьевна</cp:lastModifiedBy>
  <cp:revision>27</cp:revision>
  <cp:lastPrinted>2025-01-10T09:15:00Z</cp:lastPrinted>
  <dcterms:created xsi:type="dcterms:W3CDTF">2021-02-09T10:05:00Z</dcterms:created>
  <dcterms:modified xsi:type="dcterms:W3CDTF">2025-01-17T02:13:00Z</dcterms:modified>
</cp:coreProperties>
</file>