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F707D2">
            <w:pPr>
              <w:pStyle w:val="TableParagraph"/>
              <w:spacing w:before="77"/>
              <w:rPr>
                <w:sz w:val="28"/>
              </w:rPr>
            </w:pPr>
            <w:r w:rsidRPr="0047195C">
              <w:rPr>
                <w:sz w:val="28"/>
              </w:rPr>
              <w:t>«</w:t>
            </w:r>
            <w:r w:rsidR="00F707D2" w:rsidRPr="00F707D2">
              <w:rPr>
                <w:sz w:val="28"/>
                <w:u w:val="single"/>
              </w:rPr>
              <w:t>16</w:t>
            </w:r>
            <w:r w:rsidRPr="0047195C">
              <w:rPr>
                <w:sz w:val="28"/>
              </w:rPr>
              <w:t>»</w:t>
            </w:r>
            <w:r w:rsidR="00F707D2">
              <w:rPr>
                <w:sz w:val="28"/>
                <w:u w:val="single"/>
              </w:rPr>
              <w:t xml:space="preserve">июля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F707D2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F707D2">
              <w:rPr>
                <w:sz w:val="28"/>
                <w:u w:val="single"/>
              </w:rPr>
              <w:t>292-п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 xml:space="preserve">статьей </w:t>
        </w:r>
        <w:r w:rsidR="00D50888">
          <w:rPr>
            <w:sz w:val="28"/>
            <w:szCs w:val="28"/>
          </w:rPr>
          <w:t>46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D50888">
        <w:rPr>
          <w:sz w:val="28"/>
          <w:szCs w:val="28"/>
        </w:rPr>
        <w:t>ий</w:t>
      </w:r>
      <w:r w:rsidR="00CB1F9E" w:rsidRPr="00CB1F9E">
        <w:rPr>
          <w:sz w:val="28"/>
          <w:szCs w:val="28"/>
        </w:rPr>
        <w:t xml:space="preserve"> муниципальн</w:t>
      </w:r>
      <w:r w:rsidR="00D50888">
        <w:rPr>
          <w:sz w:val="28"/>
          <w:szCs w:val="28"/>
        </w:rPr>
        <w:t>ый округ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1. 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478, 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675-п, 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310-п, </w:t>
      </w:r>
      <w:r w:rsidRPr="0009765F">
        <w:rPr>
          <w:sz w:val="28"/>
          <w:szCs w:val="28"/>
        </w:rPr>
        <w:lastRenderedPageBreak/>
        <w:t>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444-п, 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341-п, 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317-п, 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344-п, 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283-п, 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232-п, 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04.05.2023 № 166-п, от 12.05.2023 № 177-п, от 02.06.2023 № 226-п, от 28.06.2023 № 259-п, </w:t>
      </w:r>
      <w:r w:rsidRPr="0009765F">
        <w:rPr>
          <w:sz w:val="28"/>
          <w:szCs w:val="28"/>
        </w:rPr>
        <w:lastRenderedPageBreak/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319-п, от 13.08.2024 № 333-п, от 10.09.2024 № 390-п, от 18.09.2024 № 415-п, 04.10.2024 № 428-п, от 16.10.2024 № 440-п, от 24.10.2024 № 462-п, от 08.11.2024 № 497-п, от 12.11.2024 № 513-п, от 13.11.2024 № 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п, от 27.12.2024 № 641-п, от 28.12.2024 № 647-п, от 28.01.2025 № 18-п, от 28.01.2025 № 24-п, от 13.02.2025 № 43-п, от 24.02.2025 № 67-п, от 18.03.2025 № 96-п, от 08.04.2025 №126-п</w:t>
      </w:r>
      <w:r w:rsidR="0047195C">
        <w:rPr>
          <w:sz w:val="28"/>
          <w:szCs w:val="28"/>
        </w:rPr>
        <w:t>,</w:t>
      </w:r>
      <w:r w:rsidR="003A35D8">
        <w:rPr>
          <w:sz w:val="28"/>
          <w:szCs w:val="28"/>
        </w:rPr>
        <w:t xml:space="preserve"> постановлени</w:t>
      </w:r>
      <w:r w:rsidR="00170F5F">
        <w:rPr>
          <w:sz w:val="28"/>
          <w:szCs w:val="28"/>
        </w:rPr>
        <w:t>й</w:t>
      </w:r>
      <w:r w:rsidR="003A35D8">
        <w:rPr>
          <w:sz w:val="28"/>
          <w:szCs w:val="28"/>
        </w:rPr>
        <w:t xml:space="preserve"> Администрации Северо-Енисейского муниципального округа</w:t>
      </w:r>
      <w:r w:rsidR="0047195C">
        <w:rPr>
          <w:sz w:val="28"/>
          <w:szCs w:val="28"/>
        </w:rPr>
        <w:t xml:space="preserve"> от 16.04.2025 № 146-п</w:t>
      </w:r>
      <w:r w:rsidR="00E73AA9">
        <w:rPr>
          <w:sz w:val="28"/>
          <w:szCs w:val="28"/>
        </w:rPr>
        <w:t>, от 20.05.2025 № 185-п</w:t>
      </w:r>
      <w:r w:rsidR="00A96A3C">
        <w:rPr>
          <w:sz w:val="28"/>
          <w:szCs w:val="28"/>
        </w:rPr>
        <w:t xml:space="preserve">, </w:t>
      </w:r>
      <w:r w:rsidR="002F3929">
        <w:rPr>
          <w:sz w:val="28"/>
          <w:szCs w:val="28"/>
        </w:rPr>
        <w:t>от 17.06.2025</w:t>
      </w:r>
      <w:r w:rsidR="00A96A3C">
        <w:rPr>
          <w:sz w:val="28"/>
          <w:szCs w:val="28"/>
        </w:rPr>
        <w:t xml:space="preserve"> №</w:t>
      </w:r>
      <w:r w:rsidR="002F3929">
        <w:rPr>
          <w:sz w:val="28"/>
          <w:szCs w:val="28"/>
        </w:rPr>
        <w:t xml:space="preserve"> 233-п</w:t>
      </w:r>
      <w:r w:rsidR="00C80B45">
        <w:rPr>
          <w:sz w:val="28"/>
          <w:szCs w:val="28"/>
        </w:rPr>
        <w:t>, от 20.06.2025 № 240-п</w:t>
      </w:r>
      <w:r w:rsidR="00C56595">
        <w:rPr>
          <w:sz w:val="28"/>
          <w:szCs w:val="28"/>
        </w:rPr>
        <w:t>, от 1</w:t>
      </w:r>
      <w:r w:rsidR="00E941AF">
        <w:rPr>
          <w:sz w:val="28"/>
          <w:szCs w:val="28"/>
        </w:rPr>
        <w:t>1</w:t>
      </w:r>
      <w:r w:rsidR="00C56595">
        <w:rPr>
          <w:sz w:val="28"/>
          <w:szCs w:val="28"/>
        </w:rPr>
        <w:t>.07.2025 №</w:t>
      </w:r>
      <w:r w:rsidR="00E941AF">
        <w:rPr>
          <w:sz w:val="28"/>
          <w:szCs w:val="28"/>
        </w:rPr>
        <w:t xml:space="preserve"> 284-п</w:t>
      </w:r>
      <w:r w:rsidR="003A35D8">
        <w:rPr>
          <w:sz w:val="28"/>
          <w:szCs w:val="28"/>
        </w:rPr>
        <w:t xml:space="preserve">) </w:t>
      </w:r>
      <w:r w:rsidRPr="0009765F">
        <w:rPr>
          <w:sz w:val="28"/>
          <w:szCs w:val="28"/>
        </w:rPr>
        <w:t>(далее – постановление) следующие изменения: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</w:t>
      </w:r>
      <w:r w:rsidR="000D5260">
        <w:t>це раздела 1 Паспорт муниципальной программы</w:t>
      </w:r>
      <w:r w:rsidR="00170F5F">
        <w:t xml:space="preserve"> </w:t>
      </w:r>
      <w:r w:rsidR="000D5260">
        <w:t>«Развитие образования» строку</w:t>
      </w:r>
      <w:r w:rsidRPr="0009765F">
        <w:t xml:space="preserve"> «Информация по ресурсному обеспечению муниципальной программы, в том числе по годам реализации программы»</w:t>
      </w:r>
      <w:r w:rsidR="00170F5F">
        <w:t xml:space="preserve"> </w:t>
      </w:r>
      <w:r w:rsidRPr="0009765F">
        <w:t>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C1B9A" w:rsidTr="00BB3D67">
        <w:trPr>
          <w:trHeight w:val="2056"/>
        </w:trPr>
        <w:tc>
          <w:tcPr>
            <w:tcW w:w="4962" w:type="dxa"/>
          </w:tcPr>
          <w:p w:rsidR="004C1B9A" w:rsidRDefault="004C1B9A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819" w:type="dxa"/>
          </w:tcPr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C1B9A" w:rsidRDefault="00C56595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10 802</w:t>
            </w:r>
            <w:r w:rsidR="004C1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413</w:t>
            </w:r>
            <w:r w:rsidR="004C1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449</w:t>
            </w:r>
            <w:r w:rsidR="004C1B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="004C1B9A">
              <w:rPr>
                <w:sz w:val="28"/>
                <w:szCs w:val="28"/>
              </w:rPr>
              <w:t xml:space="preserve">  руб., </w:t>
            </w:r>
          </w:p>
          <w:p w:rsidR="004C1B9A" w:rsidRDefault="004C1B9A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C1B9A" w:rsidRPr="0009765F" w:rsidRDefault="004C1B9A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2016г.–592 094 970,08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C1B9A" w:rsidRPr="0009765F" w:rsidRDefault="004C1B9A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C1B9A" w:rsidRPr="0009765F" w:rsidRDefault="004C1B9A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C56595">
              <w:rPr>
                <w:sz w:val="28"/>
                <w:szCs w:val="28"/>
              </w:rPr>
              <w:t>1 212</w:t>
            </w:r>
            <w:r>
              <w:rPr>
                <w:sz w:val="28"/>
                <w:szCs w:val="28"/>
              </w:rPr>
              <w:t> </w:t>
            </w:r>
            <w:r w:rsidR="00C56595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> </w:t>
            </w:r>
            <w:r w:rsidR="00C56595">
              <w:rPr>
                <w:sz w:val="28"/>
                <w:szCs w:val="28"/>
              </w:rPr>
              <w:t>566</w:t>
            </w:r>
            <w:r>
              <w:rPr>
                <w:sz w:val="28"/>
                <w:szCs w:val="28"/>
              </w:rPr>
              <w:t>,</w:t>
            </w:r>
            <w:r w:rsidR="00C56595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C1B9A" w:rsidRDefault="004C1B9A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1 048 317 744,33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C1B9A" w:rsidRPr="0009765F" w:rsidRDefault="004C1B9A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2027г.- 1 080 539 924,33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C1B9A" w:rsidRDefault="004C1B9A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C1B9A" w:rsidRPr="0009765F" w:rsidRDefault="004C1B9A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C1B9A" w:rsidRPr="0009765F" w:rsidRDefault="004C1B9A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C1B9A" w:rsidRPr="0009765F" w:rsidRDefault="004C1B9A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C1B9A" w:rsidRPr="0009765F" w:rsidRDefault="004C1B9A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C1B9A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4C1B9A" w:rsidRPr="0009765F" w:rsidRDefault="004C1B9A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C1B9A" w:rsidRDefault="004C1B9A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4 032 035 552,47  руб.,</w:t>
            </w:r>
          </w:p>
          <w:p w:rsidR="004C1B9A" w:rsidRDefault="004C1B9A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4C1B9A" w:rsidRDefault="004C1B9A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lastRenderedPageBreak/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409 324 092,61</w:t>
            </w:r>
            <w:r w:rsidRPr="0009765F">
              <w:t xml:space="preserve"> руб.</w:t>
            </w:r>
          </w:p>
          <w:p w:rsidR="004C1B9A" w:rsidRDefault="004C1B9A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>
              <w:t>2027г.- 372 487 674,05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 w:rsidR="00C56595">
              <w:t xml:space="preserve"> 6 388</w:t>
            </w:r>
            <w:r>
              <w:t> </w:t>
            </w:r>
            <w:r w:rsidR="00C56595">
              <w:t>970</w:t>
            </w:r>
            <w:r>
              <w:t> </w:t>
            </w:r>
            <w:r w:rsidR="00C56595">
              <w:t>662</w:t>
            </w:r>
            <w:r>
              <w:t>,</w:t>
            </w:r>
            <w:r w:rsidR="00C56595">
              <w:t>15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2025г.–</w:t>
            </w:r>
            <w:r w:rsidR="00C56595">
              <w:t xml:space="preserve"> 745</w:t>
            </w:r>
            <w:r>
              <w:t> </w:t>
            </w:r>
            <w:r w:rsidR="00C56595">
              <w:t>919</w:t>
            </w:r>
            <w:r>
              <w:t xml:space="preserve"> </w:t>
            </w:r>
            <w:r w:rsidR="00C56595">
              <w:t>397</w:t>
            </w:r>
            <w:r>
              <w:t>,</w:t>
            </w:r>
            <w:r w:rsidR="00C56595">
              <w:t>20</w:t>
            </w:r>
            <w:r w:rsidRPr="0009765F">
              <w:t xml:space="preserve"> руб.</w:t>
            </w:r>
          </w:p>
          <w:p w:rsidR="004C1B9A" w:rsidRDefault="004C1B9A" w:rsidP="00CB1F9E">
            <w:pPr>
              <w:pStyle w:val="a3"/>
              <w:ind w:left="124"/>
            </w:pPr>
            <w:r w:rsidRPr="0009765F"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>
              <w:t>2027г. – 654 572 047,31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C1B9A" w:rsidRDefault="004C1B9A" w:rsidP="00CB1F9E">
            <w:pPr>
              <w:pStyle w:val="a3"/>
              <w:ind w:hanging="4398"/>
            </w:pPr>
            <w:r>
              <w:t>132 791 048,25 руб.,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4C1B9A" w:rsidRPr="0009765F" w:rsidRDefault="004C1B9A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C1B9A" w:rsidRPr="0009765F" w:rsidRDefault="004C1B9A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4C1B9A" w:rsidRPr="0009765F" w:rsidRDefault="004C1B9A" w:rsidP="00CB1F9E">
            <w:pPr>
              <w:pStyle w:val="a3"/>
              <w:ind w:left="124"/>
            </w:pPr>
            <w:r w:rsidRPr="0009765F">
              <w:t>2025г.–</w:t>
            </w:r>
            <w:r>
              <w:t>14 406 889,51</w:t>
            </w:r>
            <w:r w:rsidRPr="0009765F">
              <w:t xml:space="preserve"> руб.</w:t>
            </w:r>
          </w:p>
          <w:p w:rsidR="004C1B9A" w:rsidRDefault="004C1B9A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>
              <w:t>12 623 477,02</w:t>
            </w:r>
            <w:r w:rsidRPr="0009765F">
              <w:t xml:space="preserve"> руб.</w:t>
            </w:r>
          </w:p>
          <w:p w:rsidR="004C1B9A" w:rsidRDefault="004C1B9A" w:rsidP="00617E2E">
            <w:pPr>
              <w:pStyle w:val="a3"/>
              <w:ind w:left="0"/>
            </w:pPr>
            <w:r>
              <w:t xml:space="preserve">  2027г. – 12 623 477,02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>
        <w:t>4</w:t>
      </w:r>
      <w:r w:rsidRPr="0009765F">
        <w:t>) абзацы 2-6 раздела 6</w:t>
      </w:r>
      <w:r w:rsidR="00170F5F" w:rsidRPr="00170F5F">
        <w:t xml:space="preserve"> </w:t>
      </w:r>
      <w:r w:rsidR="000D5260">
        <w:t xml:space="preserve">«Информация о ресурсном обеспечении </w:t>
      </w:r>
      <w:r w:rsidR="00170F5F" w:rsidRPr="0009765F">
        <w:t>муниципальной программы «Развитие образования»</w:t>
      </w:r>
      <w:r w:rsidRPr="0009765F">
        <w:t xml:space="preserve"> </w:t>
      </w:r>
      <w:r>
        <w:t>изложить в следующей редакции:</w:t>
      </w:r>
      <w:r w:rsidR="00BB3D67">
        <w:t xml:space="preserve"> </w:t>
      </w:r>
      <w:r w:rsidRPr="0009765F">
        <w:t xml:space="preserve">«Общий объем финансирования на реализацию муниципальной программы за счет средств бюджетов всех уровней, по прогнозным данным, за </w:t>
      </w:r>
      <w:r w:rsidRPr="0009765F">
        <w:lastRenderedPageBreak/>
        <w:t>период с 2014 по 202</w:t>
      </w:r>
      <w:r>
        <w:t>7</w:t>
      </w:r>
      <w:r w:rsidRPr="0009765F">
        <w:t xml:space="preserve"> год, составит </w:t>
      </w:r>
      <w:r w:rsidR="00C56595">
        <w:t>10 802</w:t>
      </w:r>
      <w:r w:rsidR="00702B80">
        <w:t> </w:t>
      </w:r>
      <w:r w:rsidR="00C56595">
        <w:t>413</w:t>
      </w:r>
      <w:r w:rsidR="00702B80">
        <w:t> </w:t>
      </w:r>
      <w:r w:rsidR="00C56595">
        <w:t>449</w:t>
      </w:r>
      <w:r w:rsidR="00702B80">
        <w:t>,</w:t>
      </w:r>
      <w:r w:rsidR="00C56595">
        <w:t>36</w:t>
      </w:r>
      <w:r>
        <w:t xml:space="preserve">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</w:t>
      </w:r>
      <w:r w:rsidR="00702B80">
        <w:t> 032 0</w:t>
      </w:r>
      <w:r w:rsidR="009340D6">
        <w:t>3</w:t>
      </w:r>
      <w:r w:rsidR="00702B80">
        <w:t>5 552,47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</w:t>
      </w:r>
      <w:r w:rsidR="00C56595">
        <w:t> 388 970 662,15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617E2E">
        <w:t>132 791 048,25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170F5F">
        <w:rPr>
          <w:sz w:val="28"/>
          <w:szCs w:val="28"/>
          <w:lang w:eastAsia="ru-RU"/>
        </w:rPr>
        <w:t xml:space="preserve">в </w:t>
      </w:r>
      <w:r w:rsidR="00E2636A">
        <w:rPr>
          <w:sz w:val="28"/>
          <w:szCs w:val="28"/>
          <w:lang w:eastAsia="ru-RU"/>
        </w:rPr>
        <w:t>приложени</w:t>
      </w:r>
      <w:r w:rsidR="00170F5F">
        <w:rPr>
          <w:sz w:val="28"/>
          <w:szCs w:val="28"/>
          <w:lang w:eastAsia="ru-RU"/>
        </w:rPr>
        <w:t>и</w:t>
      </w:r>
      <w:r w:rsidR="000D5260">
        <w:rPr>
          <w:sz w:val="28"/>
          <w:szCs w:val="28"/>
          <w:lang w:eastAsia="ru-RU"/>
        </w:rPr>
        <w:t xml:space="preserve"> № 1</w:t>
      </w:r>
      <w:r w:rsidRPr="00FA0692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</w:t>
      </w:r>
      <w:r w:rsidR="000D5260">
        <w:rPr>
          <w:sz w:val="28"/>
          <w:szCs w:val="28"/>
          <w:lang w:eastAsia="ru-RU"/>
        </w:rPr>
        <w:t>здела 1 «Паспорт подпрограммы 1</w:t>
      </w:r>
      <w:r w:rsidRPr="00FA0692">
        <w:rPr>
          <w:sz w:val="28"/>
          <w:szCs w:val="28"/>
          <w:lang w:eastAsia="ru-RU"/>
        </w:rPr>
        <w:t>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BE7883" w:rsidRPr="00FA0692" w:rsidTr="00BB3D67">
        <w:trPr>
          <w:trHeight w:val="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F91">
              <w:rPr>
                <w:bCs/>
                <w:color w:val="000000"/>
                <w:sz w:val="28"/>
                <w:szCs w:val="28"/>
                <w:lang w:eastAsia="ru-RU"/>
              </w:rPr>
              <w:t>148 040 995,04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="00C83F91">
              <w:rPr>
                <w:sz w:val="28"/>
                <w:szCs w:val="28"/>
                <w:lang w:eastAsia="ru-RU"/>
              </w:rPr>
              <w:t xml:space="preserve"> г. –67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83F91">
              <w:rPr>
                <w:bCs/>
                <w:color w:val="000000"/>
                <w:sz w:val="28"/>
                <w:szCs w:val="28"/>
                <w:lang w:eastAsia="ru-RU"/>
              </w:rPr>
              <w:t>958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F91">
              <w:rPr>
                <w:bCs/>
                <w:color w:val="000000"/>
                <w:sz w:val="28"/>
                <w:szCs w:val="28"/>
                <w:lang w:eastAsia="ru-RU"/>
              </w:rPr>
              <w:t>101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C83F91">
              <w:rPr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C83F91">
              <w:rPr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C83F91">
              <w:rPr>
                <w:sz w:val="28"/>
                <w:szCs w:val="28"/>
                <w:lang w:eastAsia="ru-RU"/>
              </w:rPr>
              <w:t>56</w:t>
            </w:r>
            <w:r w:rsidR="00495AF1">
              <w:rPr>
                <w:sz w:val="28"/>
                <w:szCs w:val="28"/>
                <w:lang w:eastAsia="ru-RU"/>
              </w:rPr>
              <w:t> </w:t>
            </w:r>
            <w:r w:rsidR="00C83F91">
              <w:rPr>
                <w:sz w:val="28"/>
                <w:szCs w:val="28"/>
                <w:lang w:eastAsia="ru-RU"/>
              </w:rPr>
              <w:t>300</w:t>
            </w:r>
            <w:r w:rsidR="00495AF1">
              <w:rPr>
                <w:sz w:val="28"/>
                <w:szCs w:val="28"/>
                <w:lang w:eastAsia="ru-RU"/>
              </w:rPr>
              <w:t xml:space="preserve"> </w:t>
            </w:r>
            <w:r w:rsidR="00C83F91">
              <w:rPr>
                <w:sz w:val="28"/>
                <w:szCs w:val="28"/>
                <w:lang w:eastAsia="ru-RU"/>
              </w:rPr>
              <w:t>286,95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495AF1">
              <w:rPr>
                <w:sz w:val="28"/>
                <w:szCs w:val="28"/>
                <w:lang w:eastAsia="ru-RU"/>
              </w:rPr>
              <w:t>146</w:t>
            </w:r>
            <w:r w:rsidR="00C83F91">
              <w:rPr>
                <w:sz w:val="28"/>
                <w:szCs w:val="28"/>
                <w:lang w:eastAsia="ru-RU"/>
              </w:rPr>
              <w:t> </w:t>
            </w:r>
            <w:r w:rsidR="00495AF1">
              <w:rPr>
                <w:sz w:val="28"/>
                <w:szCs w:val="28"/>
                <w:lang w:eastAsia="ru-RU"/>
              </w:rPr>
              <w:t>282</w:t>
            </w:r>
            <w:r w:rsidR="00C83F91">
              <w:rPr>
                <w:sz w:val="28"/>
                <w:szCs w:val="28"/>
                <w:lang w:eastAsia="ru-RU"/>
              </w:rPr>
              <w:t> </w:t>
            </w:r>
            <w:r w:rsidR="00495AF1">
              <w:rPr>
                <w:sz w:val="28"/>
                <w:szCs w:val="28"/>
                <w:lang w:eastAsia="ru-RU"/>
              </w:rPr>
              <w:t>295</w:t>
            </w:r>
            <w:r w:rsidR="00C83F91">
              <w:rPr>
                <w:sz w:val="28"/>
                <w:szCs w:val="28"/>
                <w:lang w:eastAsia="ru-RU"/>
              </w:rPr>
              <w:t>,</w:t>
            </w:r>
            <w:r w:rsidR="00495AF1">
              <w:rPr>
                <w:sz w:val="28"/>
                <w:szCs w:val="28"/>
                <w:lang w:eastAsia="ru-RU"/>
              </w:rPr>
              <w:t>04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C83F91">
              <w:rPr>
                <w:color w:val="000000"/>
                <w:sz w:val="28"/>
                <w:szCs w:val="28"/>
                <w:lang w:eastAsia="ru-RU"/>
              </w:rPr>
              <w:t>67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C83F91">
              <w:rPr>
                <w:color w:val="000000"/>
                <w:sz w:val="28"/>
                <w:szCs w:val="28"/>
                <w:lang w:eastAsia="ru-RU"/>
              </w:rPr>
              <w:t>0498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C83F91">
              <w:rPr>
                <w:color w:val="000000"/>
                <w:sz w:val="28"/>
                <w:szCs w:val="28"/>
                <w:lang w:eastAsia="ru-RU"/>
              </w:rPr>
              <w:t>401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C83F91">
              <w:rPr>
                <w:color w:val="000000"/>
                <w:sz w:val="28"/>
                <w:szCs w:val="28"/>
                <w:lang w:eastAsia="ru-RU"/>
              </w:rPr>
              <w:t>14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C83F91">
              <w:rPr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Default="00BE7883" w:rsidP="00C83F9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3F91">
              <w:rPr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C83F91" w:rsidRDefault="00C83F91" w:rsidP="00C83F9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из средств краевого бюджета </w:t>
            </w:r>
            <w:r w:rsidR="00495AF1">
              <w:rPr>
                <w:sz w:val="28"/>
                <w:szCs w:val="28"/>
                <w:lang w:eastAsia="ru-RU"/>
              </w:rPr>
              <w:t xml:space="preserve">1 758 </w:t>
            </w:r>
            <w:proofErr w:type="gramStart"/>
            <w:r w:rsidR="00495AF1">
              <w:rPr>
                <w:sz w:val="28"/>
                <w:szCs w:val="28"/>
                <w:lang w:eastAsia="ru-RU"/>
              </w:rPr>
              <w:t>700</w:t>
            </w:r>
            <w:r>
              <w:rPr>
                <w:sz w:val="28"/>
                <w:szCs w:val="28"/>
                <w:lang w:eastAsia="ru-RU"/>
              </w:rPr>
              <w:t>,00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в том числе по годам реализации:</w:t>
            </w:r>
          </w:p>
          <w:p w:rsidR="00C83F91" w:rsidRDefault="00C83F91" w:rsidP="00C83F9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г.- 908 700,00</w:t>
            </w:r>
          </w:p>
          <w:p w:rsidR="00C83F91" w:rsidRDefault="00C83F91" w:rsidP="00C83F9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г.- 425 000,00.</w:t>
            </w:r>
          </w:p>
          <w:p w:rsidR="00C83F91" w:rsidRPr="00FA0692" w:rsidRDefault="00C83F91" w:rsidP="00C83F9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2027г.- 425 000,00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>) приложение № 2 к подпрограмме «</w:t>
      </w:r>
      <w:r w:rsidR="000D5260">
        <w:rPr>
          <w:sz w:val="28"/>
          <w:szCs w:val="28"/>
          <w:lang w:eastAsia="ru-RU"/>
        </w:rPr>
        <w:t>Обеспечение жизнедеятельности образовательных учреждений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702B80" w:rsidRPr="00E76706" w:rsidRDefault="00702B80" w:rsidP="00702B80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0D5260">
        <w:rPr>
          <w:sz w:val="28"/>
          <w:szCs w:val="28"/>
          <w:lang w:eastAsia="ru-RU"/>
        </w:rPr>
        <w:t>в приложении № 3</w:t>
      </w:r>
      <w:r w:rsidRPr="00E76706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</w:t>
      </w:r>
      <w:r w:rsidR="000D5260">
        <w:rPr>
          <w:sz w:val="28"/>
          <w:szCs w:val="28"/>
          <w:lang w:eastAsia="ru-RU"/>
        </w:rPr>
        <w:t>«Паспорт подпрограммы 3</w:t>
      </w:r>
      <w:r w:rsidRPr="00E76706">
        <w:rPr>
          <w:sz w:val="28"/>
          <w:szCs w:val="28"/>
          <w:lang w:eastAsia="ru-RU"/>
        </w:rPr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4960"/>
        <w:gridCol w:w="4820"/>
        <w:gridCol w:w="1154"/>
      </w:tblGrid>
      <w:tr w:rsidR="00BE7883" w:rsidRPr="00594AC8" w:rsidTr="00BB3D67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</w:t>
            </w:r>
            <w:r w:rsidRPr="0009765F">
              <w:rPr>
                <w:sz w:val="28"/>
                <w:szCs w:val="28"/>
                <w:lang w:eastAsia="ru-RU"/>
              </w:rPr>
              <w:lastRenderedPageBreak/>
              <w:t>финансирования на очередной финансовый год и плановый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>Объем финансирования подпрограммы составит:</w:t>
            </w:r>
          </w:p>
          <w:p w:rsidR="00B9275A" w:rsidRPr="00227863" w:rsidRDefault="00C83F91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161 358</w:t>
            </w:r>
            <w:r w:rsidR="00B9275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479</w:t>
            </w:r>
            <w:r w:rsidR="00B9275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93</w:t>
            </w:r>
            <w:r w:rsidR="00B9275A" w:rsidRPr="00227863">
              <w:rPr>
                <w:bCs/>
                <w:sz w:val="28"/>
                <w:szCs w:val="28"/>
              </w:rPr>
              <w:t xml:space="preserve"> </w:t>
            </w:r>
            <w:r w:rsidR="00B9275A" w:rsidRPr="00227863">
              <w:rPr>
                <w:sz w:val="28"/>
                <w:szCs w:val="28"/>
              </w:rPr>
              <w:t>руб., в том числе: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>по годам реализации: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C83F91">
              <w:rPr>
                <w:bCs/>
                <w:sz w:val="28"/>
                <w:szCs w:val="28"/>
              </w:rPr>
              <w:t>56 185</w:t>
            </w:r>
            <w:r>
              <w:rPr>
                <w:bCs/>
                <w:sz w:val="28"/>
                <w:szCs w:val="28"/>
              </w:rPr>
              <w:t> </w:t>
            </w:r>
            <w:r w:rsidR="00C83F91">
              <w:rPr>
                <w:bCs/>
                <w:sz w:val="28"/>
                <w:szCs w:val="28"/>
              </w:rPr>
              <w:t>688</w:t>
            </w:r>
            <w:r>
              <w:rPr>
                <w:bCs/>
                <w:sz w:val="28"/>
                <w:szCs w:val="28"/>
              </w:rPr>
              <w:t>,</w:t>
            </w:r>
            <w:r w:rsidR="00C83F91">
              <w:rPr>
                <w:bCs/>
                <w:sz w:val="28"/>
                <w:szCs w:val="28"/>
              </w:rPr>
              <w:t>87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B9275A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43 852 919,22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13 489 333,04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9275A" w:rsidRPr="00227863" w:rsidRDefault="00850EF2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98 384</w:t>
            </w:r>
            <w:r w:rsidR="00B927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736</w:t>
            </w:r>
            <w:r w:rsidR="00B9275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93</w:t>
            </w:r>
            <w:r w:rsidR="00B9275A" w:rsidRPr="00227863">
              <w:rPr>
                <w:bCs/>
                <w:sz w:val="28"/>
                <w:szCs w:val="28"/>
              </w:rPr>
              <w:t xml:space="preserve">  </w:t>
            </w:r>
            <w:r w:rsidR="00B9275A" w:rsidRPr="00227863">
              <w:rPr>
                <w:sz w:val="28"/>
                <w:szCs w:val="28"/>
              </w:rPr>
              <w:t>руб., в том числе: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850EF2">
              <w:rPr>
                <w:sz w:val="28"/>
                <w:szCs w:val="28"/>
              </w:rPr>
              <w:t>35 594</w:t>
            </w:r>
            <w:r>
              <w:rPr>
                <w:sz w:val="28"/>
                <w:szCs w:val="28"/>
              </w:rPr>
              <w:t> </w:t>
            </w:r>
            <w:r w:rsidR="00850EF2">
              <w:rPr>
                <w:sz w:val="28"/>
                <w:szCs w:val="28"/>
              </w:rPr>
              <w:t>645,87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9275A" w:rsidRPr="00227863" w:rsidRDefault="00B9275A" w:rsidP="00B9275A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594AC8" w:rsidRDefault="00B9275A" w:rsidP="00B9275A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BE7883" w:rsidRDefault="005009DF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7883" w:rsidRPr="00594AC8">
        <w:rPr>
          <w:sz w:val="28"/>
          <w:szCs w:val="28"/>
        </w:rPr>
        <w:t>)</w:t>
      </w:r>
      <w:r w:rsidR="00BE7883">
        <w:rPr>
          <w:sz w:val="28"/>
          <w:szCs w:val="28"/>
        </w:rPr>
        <w:t xml:space="preserve"> </w:t>
      </w:r>
      <w:r w:rsidR="00BE7883" w:rsidRPr="00594AC8">
        <w:rPr>
          <w:sz w:val="28"/>
          <w:szCs w:val="28"/>
        </w:rPr>
        <w:t>приложение № 2 к подпрограмме «</w:t>
      </w:r>
      <w:r w:rsidR="000D5260">
        <w:rPr>
          <w:sz w:val="28"/>
          <w:szCs w:val="28"/>
        </w:rPr>
        <w:t>Сохранение и укрепление здоровья детей»</w:t>
      </w:r>
      <w:r w:rsidR="00BE7883">
        <w:rPr>
          <w:sz w:val="28"/>
          <w:szCs w:val="28"/>
        </w:rPr>
        <w:t xml:space="preserve"> излож</w:t>
      </w:r>
      <w:r w:rsidR="00BE7883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4</w:t>
      </w:r>
      <w:r w:rsidR="00BE7883">
        <w:rPr>
          <w:sz w:val="28"/>
          <w:szCs w:val="28"/>
        </w:rPr>
        <w:t xml:space="preserve"> к настоящему постановлению</w:t>
      </w:r>
      <w:r w:rsidR="00170F5F">
        <w:rPr>
          <w:sz w:val="28"/>
          <w:szCs w:val="28"/>
        </w:rPr>
        <w:t>.</w:t>
      </w:r>
    </w:p>
    <w:p w:rsidR="006C54B8" w:rsidRDefault="000D5260" w:rsidP="00BB3D67">
      <w:pPr>
        <w:pStyle w:val="a3"/>
        <w:ind w:left="0" w:firstLine="709"/>
        <w:jc w:val="both"/>
      </w:pPr>
      <w:r>
        <w:t>9) в приложении № 4 к муниципальной программе строку «Информация по ресурсному обеспечению программы, в том числе</w:t>
      </w:r>
      <w:r w:rsidR="006C54B8">
        <w:t xml:space="preserve"> в разбивке по всем источникам финансирования на очередной финансовый год и плановый период» таблицы раздела 1 «Паспорт подпрограммы 4</w:t>
      </w:r>
      <w:r w:rsidR="00BB3D67">
        <w:t>» изложить в следующей редакции</w:t>
      </w:r>
      <w:r w:rsidR="006C54B8">
        <w:t>:</w:t>
      </w:r>
      <w:r w:rsidR="006C54B8" w:rsidRPr="006C54B8">
        <w:t xml:space="preserve"> </w:t>
      </w:r>
    </w:p>
    <w:p w:rsidR="006C54B8" w:rsidRPr="00594AC8" w:rsidRDefault="006C54B8" w:rsidP="006C54B8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4960"/>
        <w:gridCol w:w="4820"/>
        <w:gridCol w:w="1154"/>
      </w:tblGrid>
      <w:tr w:rsidR="006C54B8" w:rsidRPr="00594AC8" w:rsidTr="00BB3D67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4B8" w:rsidRPr="006C54B8" w:rsidRDefault="006C54B8" w:rsidP="006C54B8">
            <w:pPr>
              <w:rPr>
                <w:rFonts w:ascii="Calibri" w:eastAsia="Calibri" w:hAnsi="Calibri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B8" w:rsidRPr="0009765F" w:rsidRDefault="006C54B8" w:rsidP="006C54B8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6C54B8" w:rsidRPr="00227863" w:rsidRDefault="00850EF2" w:rsidP="006C54B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2 704</w:t>
            </w:r>
            <w:r w:rsidR="006C54B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297</w:t>
            </w:r>
            <w:r w:rsidR="006C54B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077</w:t>
            </w:r>
            <w:r w:rsidR="006C54B8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6C54B8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54B8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6C54B8" w:rsidRPr="00227863" w:rsidRDefault="006C54B8" w:rsidP="006C54B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963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629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319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870 313 679,27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870 354 079,27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lastRenderedPageBreak/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1 096 082 847,93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eastAsia="ru-RU"/>
              </w:rPr>
              <w:t>390 492 559,57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6C54B8" w:rsidRPr="00227863" w:rsidRDefault="006C54B8" w:rsidP="006C54B8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 462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330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797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522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744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392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74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Default="006C54B8" w:rsidP="006C54B8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39 653 843,55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6C54B8" w:rsidRPr="00227863" w:rsidRDefault="00495AF1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г. – </w:t>
            </w:r>
            <w:r w:rsidR="006C54B8">
              <w:rPr>
                <w:color w:val="000000"/>
                <w:sz w:val="28"/>
                <w:szCs w:val="28"/>
                <w:lang w:eastAsia="ru-RU"/>
              </w:rPr>
              <w:t>14 406 889,51</w:t>
            </w:r>
            <w:r w:rsidR="006C54B8"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54B8"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6C54B8" w:rsidRPr="00227863" w:rsidRDefault="006C54B8" w:rsidP="006C54B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6C54B8" w:rsidRPr="00594AC8" w:rsidRDefault="006C54B8" w:rsidP="006C54B8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4B8" w:rsidRPr="00594AC8" w:rsidRDefault="006C54B8" w:rsidP="006C54B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9275A" w:rsidRPr="00FA0692" w:rsidRDefault="00B9275A" w:rsidP="00B9275A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6C54B8" w:rsidRDefault="006C54B8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приложение № 2 к подпрограмме «Развитие дошкольного, общего и дополнительного образования» изложить в новой редакции согласно приложению № 5 к настоящему постановлению:</w:t>
      </w:r>
    </w:p>
    <w:p w:rsidR="006C54B8" w:rsidRDefault="006C54B8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B9275A" w:rsidRDefault="006C54B8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40" w:tblpY="139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B9275A" w:rsidRPr="00E76706" w:rsidTr="00BB3D67">
        <w:trPr>
          <w:trHeight w:val="5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составит: </w:t>
            </w:r>
          </w:p>
          <w:p w:rsidR="00B9275A" w:rsidRPr="00E76706" w:rsidRDefault="00850EF2" w:rsidP="00BB3D67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304</w:t>
            </w:r>
            <w:r w:rsidR="00B9275A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728</w:t>
            </w:r>
            <w:r w:rsidR="00B9275A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616,61</w:t>
            </w:r>
            <w:r w:rsidR="00B9275A"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9275A" w:rsidRPr="00E76706">
              <w:rPr>
                <w:sz w:val="28"/>
                <w:szCs w:val="28"/>
                <w:lang w:eastAsia="ru-RU"/>
              </w:rPr>
              <w:t>руб., в том числе по годам реализации: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106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139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895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50EF2">
              <w:rPr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9275A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1D005D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E7670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E76706">
              <w:rPr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1D005D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12 350 700,00 </w:t>
            </w:r>
            <w:r w:rsidR="001D005D">
              <w:rPr>
                <w:sz w:val="28"/>
                <w:szCs w:val="28"/>
                <w:lang w:eastAsia="ru-RU"/>
              </w:rPr>
              <w:t>руб.,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в том числе: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4 433 500,00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3 958 600,00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1D005D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</w:p>
          <w:p w:rsidR="001D005D" w:rsidRDefault="00850EF2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292</w:t>
            </w:r>
            <w:r w:rsidR="00B9275A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377</w:t>
            </w:r>
            <w:r w:rsidR="00B9275A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916</w:t>
            </w:r>
            <w:r w:rsidR="00B9275A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61</w:t>
            </w:r>
            <w:r w:rsidR="00B9275A"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005D">
              <w:rPr>
                <w:sz w:val="28"/>
                <w:szCs w:val="28"/>
                <w:lang w:eastAsia="ru-RU"/>
              </w:rPr>
              <w:t>руб.,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в том числе: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101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706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395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850EF2">
              <w:rPr>
                <w:color w:val="000000"/>
                <w:sz w:val="28"/>
                <w:szCs w:val="28"/>
                <w:lang w:eastAsia="ru-RU"/>
              </w:rPr>
              <w:t>45</w:t>
            </w:r>
            <w:r w:rsidR="001D00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г.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9275A" w:rsidRPr="00E76706" w:rsidRDefault="00B9275A" w:rsidP="00BB3D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</w:tc>
      </w:tr>
    </w:tbl>
    <w:p w:rsidR="004C1B9A" w:rsidRPr="00FA0692" w:rsidRDefault="004C1B9A" w:rsidP="004C1B9A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6C54B8" w:rsidRDefault="00B9275A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приложение № 2 к подпрограмме «Обеспечение реализации</w:t>
      </w:r>
      <w:r w:rsidR="004C1B9A">
        <w:rPr>
          <w:sz w:val="28"/>
          <w:szCs w:val="28"/>
        </w:rPr>
        <w:t>» муниципальной программы изложить в новой редакции согласно приложению № 6 к настоящему постановлению.</w:t>
      </w:r>
    </w:p>
    <w:p w:rsidR="00BE7883" w:rsidRPr="0009765F" w:rsidRDefault="00524DB0" w:rsidP="00BB3D67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883" w:rsidRPr="0009765F">
        <w:rPr>
          <w:sz w:val="28"/>
          <w:szCs w:val="28"/>
        </w:rPr>
        <w:t>. Опубликовать настоящее постановление в газете «Северо-Енисейский вестник»</w:t>
      </w:r>
      <w:r w:rsidR="00BE7883">
        <w:rPr>
          <w:sz w:val="28"/>
          <w:szCs w:val="28"/>
        </w:rPr>
        <w:t xml:space="preserve"> </w:t>
      </w:r>
      <w:r w:rsidR="00BE7883" w:rsidRPr="0009765F">
        <w:rPr>
          <w:sz w:val="28"/>
          <w:szCs w:val="28"/>
        </w:rPr>
        <w:t>и</w:t>
      </w:r>
      <w:r w:rsidR="00BE7883">
        <w:rPr>
          <w:sz w:val="28"/>
          <w:szCs w:val="28"/>
        </w:rPr>
        <w:t xml:space="preserve"> </w:t>
      </w:r>
      <w:r w:rsidR="00BE7883" w:rsidRPr="0009765F">
        <w:rPr>
          <w:sz w:val="28"/>
          <w:szCs w:val="28"/>
        </w:rPr>
        <w:t>на</w:t>
      </w:r>
      <w:r w:rsidR="00BE7883">
        <w:rPr>
          <w:sz w:val="28"/>
          <w:szCs w:val="28"/>
        </w:rPr>
        <w:t xml:space="preserve"> </w:t>
      </w:r>
      <w:r w:rsidR="00BE7883"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="00BE7883" w:rsidRPr="0009765F">
        <w:rPr>
          <w:sz w:val="28"/>
          <w:szCs w:val="28"/>
        </w:rPr>
        <w:t xml:space="preserve"> в информационно</w:t>
      </w:r>
      <w:r w:rsidR="00BE7883">
        <w:rPr>
          <w:sz w:val="28"/>
          <w:szCs w:val="28"/>
        </w:rPr>
        <w:t xml:space="preserve"> </w:t>
      </w:r>
      <w:r w:rsidR="00BE7883" w:rsidRPr="0009765F">
        <w:rPr>
          <w:sz w:val="28"/>
          <w:szCs w:val="28"/>
        </w:rPr>
        <w:t>-</w:t>
      </w:r>
      <w:r w:rsidR="00BE7883"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="00BE7883" w:rsidRPr="0009765F">
        <w:rPr>
          <w:sz w:val="28"/>
          <w:szCs w:val="28"/>
        </w:rPr>
        <w:t>.</w:t>
      </w:r>
    </w:p>
    <w:p w:rsidR="00BE7883" w:rsidRDefault="00524DB0" w:rsidP="001D0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883">
        <w:rPr>
          <w:sz w:val="28"/>
          <w:szCs w:val="28"/>
        </w:rPr>
        <w:t xml:space="preserve">. </w:t>
      </w:r>
      <w:r w:rsidR="00BE7883" w:rsidRPr="00AD1547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EC6087" w:rsidRDefault="00EC6087" w:rsidP="00BB3D67">
      <w:pPr>
        <w:ind w:firstLine="851"/>
        <w:jc w:val="both"/>
        <w:rPr>
          <w:sz w:val="28"/>
          <w:szCs w:val="28"/>
        </w:rPr>
      </w:pPr>
    </w:p>
    <w:p w:rsidR="00EC6087" w:rsidRDefault="00EC6087" w:rsidP="00BB3D67">
      <w:pPr>
        <w:ind w:firstLine="851"/>
        <w:jc w:val="both"/>
        <w:rPr>
          <w:sz w:val="28"/>
          <w:szCs w:val="28"/>
        </w:rPr>
      </w:pPr>
    </w:p>
    <w:p w:rsidR="00BB3D67" w:rsidRDefault="00BE2917" w:rsidP="00BB3D67">
      <w:pPr>
        <w:jc w:val="both"/>
        <w:rPr>
          <w:sz w:val="28"/>
          <w:szCs w:val="28"/>
        </w:rPr>
      </w:pPr>
      <w:r w:rsidRPr="00CB1F9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9C0FCF" w:rsidRPr="00BB3D67" w:rsidRDefault="00BE2917" w:rsidP="00BB3D67">
      <w:pPr>
        <w:jc w:val="both"/>
        <w:rPr>
          <w:sz w:val="28"/>
          <w:szCs w:val="28"/>
        </w:rPr>
      </w:pPr>
      <w:r w:rsidRPr="00CB1F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238">
        <w:rPr>
          <w:sz w:val="28"/>
          <w:szCs w:val="28"/>
        </w:rPr>
        <w:t xml:space="preserve">   </w:t>
      </w:r>
      <w:r>
        <w:rPr>
          <w:sz w:val="28"/>
          <w:szCs w:val="28"/>
        </w:rPr>
        <w:t>А.Н. Рябцев</w:t>
      </w:r>
    </w:p>
    <w:p w:rsidR="009C0FCF" w:rsidRDefault="009C0FCF">
      <w:pPr>
        <w:sectPr w:rsidR="009C0FCF" w:rsidSect="00170F5F">
          <w:pgSz w:w="11910" w:h="16840"/>
          <w:pgMar w:top="1440" w:right="1080" w:bottom="1276" w:left="1080" w:header="720" w:footer="720" w:gutter="0"/>
          <w:cols w:space="720"/>
          <w:docGrid w:linePitch="299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C80B45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F707D2">
        <w:rPr>
          <w:u w:val="single"/>
        </w:rPr>
        <w:t>16.07.2025</w:t>
      </w:r>
      <w:r w:rsidR="00BE7883" w:rsidRPr="00E73AA9">
        <w:t xml:space="preserve"> № </w:t>
      </w:r>
      <w:r w:rsidR="00F707D2">
        <w:rPr>
          <w:u w:val="single"/>
        </w:rPr>
        <w:t>292-п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818"/>
      </w:tblGrid>
      <w:tr w:rsidR="00BE7883" w:rsidTr="00E73AA9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818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818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702B80" w:rsidTr="001D005D">
        <w:trPr>
          <w:trHeight w:val="691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Муниципальная программа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0F12DA" w:rsidRDefault="00850EF2" w:rsidP="00850EF2">
            <w:pPr>
              <w:jc w:val="center"/>
              <w:rPr>
                <w:b/>
              </w:rPr>
            </w:pPr>
            <w:r>
              <w:rPr>
                <w:b/>
              </w:rPr>
              <w:t>1 212</w:t>
            </w:r>
            <w:r w:rsidR="00495AF1">
              <w:rPr>
                <w:b/>
              </w:rPr>
              <w:t> </w:t>
            </w:r>
            <w:r>
              <w:rPr>
                <w:b/>
              </w:rPr>
              <w:t>737</w:t>
            </w:r>
            <w:r w:rsidR="00495AF1">
              <w:rPr>
                <w:b/>
              </w:rPr>
              <w:t xml:space="preserve"> </w:t>
            </w:r>
            <w:r>
              <w:rPr>
                <w:b/>
              </w:rPr>
              <w:t>566</w:t>
            </w:r>
            <w:r w:rsidR="00702B80" w:rsidRPr="000F12DA">
              <w:rPr>
                <w:b/>
              </w:rPr>
              <w:t>,</w:t>
            </w:r>
            <w:r>
              <w:rPr>
                <w:b/>
              </w:rPr>
              <w:t>60</w:t>
            </w:r>
          </w:p>
        </w:tc>
        <w:tc>
          <w:tcPr>
            <w:tcW w:w="1774" w:type="dxa"/>
            <w:vAlign w:val="center"/>
          </w:tcPr>
          <w:p w:rsidR="00702B80" w:rsidRPr="000F12DA" w:rsidRDefault="00702B80" w:rsidP="001D005D">
            <w:pPr>
              <w:jc w:val="center"/>
              <w:rPr>
                <w:b/>
              </w:rPr>
            </w:pPr>
            <w:r w:rsidRPr="000F12DA">
              <w:rPr>
                <w:b/>
              </w:rPr>
              <w:t>1 048 317 744,33</w:t>
            </w:r>
          </w:p>
        </w:tc>
        <w:tc>
          <w:tcPr>
            <w:tcW w:w="1794" w:type="dxa"/>
            <w:vAlign w:val="center"/>
          </w:tcPr>
          <w:p w:rsidR="00702B80" w:rsidRPr="000F12DA" w:rsidRDefault="00702B80" w:rsidP="001D005D">
            <w:pPr>
              <w:jc w:val="center"/>
              <w:rPr>
                <w:b/>
              </w:rPr>
            </w:pPr>
            <w:r w:rsidRPr="000F12DA">
              <w:rPr>
                <w:b/>
              </w:rPr>
              <w:t>1 080 539 924,33</w:t>
            </w:r>
          </w:p>
        </w:tc>
        <w:tc>
          <w:tcPr>
            <w:tcW w:w="1818" w:type="dxa"/>
            <w:vAlign w:val="center"/>
          </w:tcPr>
          <w:p w:rsidR="00702B80" w:rsidRPr="000F12DA" w:rsidRDefault="00850EF2" w:rsidP="00850EF2">
            <w:pPr>
              <w:jc w:val="center"/>
              <w:rPr>
                <w:b/>
              </w:rPr>
            </w:pPr>
            <w:r>
              <w:rPr>
                <w:b/>
              </w:rPr>
              <w:t>3 341</w:t>
            </w:r>
            <w:r w:rsidR="00702B80" w:rsidRPr="000F12DA">
              <w:rPr>
                <w:b/>
              </w:rPr>
              <w:t xml:space="preserve"> </w:t>
            </w:r>
            <w:r>
              <w:rPr>
                <w:b/>
              </w:rPr>
              <w:t>595</w:t>
            </w:r>
            <w:r w:rsidR="00702B80" w:rsidRPr="000F12DA">
              <w:rPr>
                <w:b/>
              </w:rPr>
              <w:t xml:space="preserve"> </w:t>
            </w:r>
            <w:r>
              <w:rPr>
                <w:b/>
              </w:rPr>
              <w:t>235</w:t>
            </w:r>
            <w:r w:rsidR="00702B80" w:rsidRPr="000F12DA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702B80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02B80" w:rsidRPr="009D78F4" w:rsidRDefault="00702B80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702B80" w:rsidRPr="009D78F4" w:rsidRDefault="00702B80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702B80" w:rsidRPr="009D78F4" w:rsidRDefault="00702B80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702B80" w:rsidRPr="001A2699" w:rsidRDefault="00702B80" w:rsidP="001D005D">
            <w:pPr>
              <w:jc w:val="center"/>
            </w:pPr>
            <w:r w:rsidRPr="001A2699">
              <w:t>-</w:t>
            </w:r>
          </w:p>
        </w:tc>
      </w:tr>
      <w:tr w:rsidR="00702B80" w:rsidTr="001D005D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9D78F4" w:rsidRDefault="00850EF2" w:rsidP="00850EF2">
            <w:pPr>
              <w:jc w:val="center"/>
            </w:pPr>
            <w:r>
              <w:t>1 179</w:t>
            </w:r>
            <w:r w:rsidR="00702B80" w:rsidRPr="009D78F4">
              <w:t xml:space="preserve"> </w:t>
            </w:r>
            <w:r>
              <w:t>265</w:t>
            </w:r>
            <w:r w:rsidR="00702B80" w:rsidRPr="009D78F4">
              <w:t xml:space="preserve"> </w:t>
            </w:r>
            <w:r>
              <w:t>375</w:t>
            </w:r>
            <w:r w:rsidR="00702B80" w:rsidRPr="009D78F4">
              <w:t>,</w:t>
            </w:r>
            <w:r>
              <w:t>92</w:t>
            </w:r>
          </w:p>
        </w:tc>
        <w:tc>
          <w:tcPr>
            <w:tcW w:w="1774" w:type="dxa"/>
            <w:vAlign w:val="center"/>
          </w:tcPr>
          <w:p w:rsidR="00702B80" w:rsidRPr="009D78F4" w:rsidRDefault="00702B80" w:rsidP="001D005D">
            <w:pPr>
              <w:jc w:val="center"/>
            </w:pPr>
            <w:r w:rsidRPr="009D78F4">
              <w:t>1 046 310 884,33</w:t>
            </w:r>
          </w:p>
        </w:tc>
        <w:tc>
          <w:tcPr>
            <w:tcW w:w="1794" w:type="dxa"/>
            <w:vAlign w:val="center"/>
          </w:tcPr>
          <w:p w:rsidR="00702B80" w:rsidRPr="009D78F4" w:rsidRDefault="00702B80" w:rsidP="001D005D">
            <w:pPr>
              <w:jc w:val="center"/>
            </w:pPr>
            <w:r w:rsidRPr="009D78F4">
              <w:t>1 046 015 384,33</w:t>
            </w:r>
          </w:p>
        </w:tc>
        <w:tc>
          <w:tcPr>
            <w:tcW w:w="1818" w:type="dxa"/>
            <w:vAlign w:val="center"/>
          </w:tcPr>
          <w:p w:rsidR="00702B80" w:rsidRPr="001A2699" w:rsidRDefault="00850EF2" w:rsidP="00850EF2">
            <w:pPr>
              <w:jc w:val="center"/>
            </w:pPr>
            <w:r>
              <w:t>3 271</w:t>
            </w:r>
            <w:r w:rsidR="00702B80" w:rsidRPr="001A2699">
              <w:t xml:space="preserve"> </w:t>
            </w:r>
            <w:r>
              <w:t>591</w:t>
            </w:r>
            <w:r w:rsidR="00702B80" w:rsidRPr="001A2699">
              <w:t xml:space="preserve"> </w:t>
            </w:r>
            <w:r>
              <w:t>644</w:t>
            </w:r>
            <w:r w:rsidR="00702B80" w:rsidRPr="001A2699">
              <w:t>,</w:t>
            </w:r>
            <w:r>
              <w:t>58</w:t>
            </w:r>
          </w:p>
        </w:tc>
      </w:tr>
      <w:tr w:rsidR="00702B80" w:rsidTr="001D005D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9D78F4" w:rsidRDefault="00702B80" w:rsidP="001D005D">
            <w:pPr>
              <w:jc w:val="center"/>
            </w:pPr>
            <w:r w:rsidRPr="009D78F4">
              <w:t>33 472 190,68</w:t>
            </w:r>
          </w:p>
        </w:tc>
        <w:tc>
          <w:tcPr>
            <w:tcW w:w="1774" w:type="dxa"/>
            <w:vAlign w:val="center"/>
          </w:tcPr>
          <w:p w:rsidR="00702B80" w:rsidRPr="009D78F4" w:rsidRDefault="00702B80" w:rsidP="001D005D">
            <w:pPr>
              <w:jc w:val="center"/>
            </w:pPr>
            <w:r w:rsidRPr="009D78F4">
              <w:t>2 006 860,00</w:t>
            </w:r>
          </w:p>
        </w:tc>
        <w:tc>
          <w:tcPr>
            <w:tcW w:w="1794" w:type="dxa"/>
            <w:vAlign w:val="center"/>
          </w:tcPr>
          <w:p w:rsidR="00702B80" w:rsidRPr="009D78F4" w:rsidRDefault="00702B80" w:rsidP="001D005D">
            <w:pPr>
              <w:jc w:val="center"/>
            </w:pPr>
            <w:r w:rsidRPr="009D78F4">
              <w:t>34 524 540,00</w:t>
            </w:r>
          </w:p>
        </w:tc>
        <w:tc>
          <w:tcPr>
            <w:tcW w:w="1818" w:type="dxa"/>
            <w:vAlign w:val="center"/>
          </w:tcPr>
          <w:p w:rsidR="00702B80" w:rsidRPr="001A2699" w:rsidRDefault="00702B80" w:rsidP="001D005D">
            <w:pPr>
              <w:jc w:val="center"/>
            </w:pPr>
            <w:r w:rsidRPr="001A2699">
              <w:t>70 003 590,68</w:t>
            </w:r>
          </w:p>
        </w:tc>
      </w:tr>
      <w:tr w:rsidR="00702B80" w:rsidTr="001D005D">
        <w:trPr>
          <w:trHeight w:val="694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2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0F12DA" w:rsidRDefault="00850EF2" w:rsidP="00850EF2">
            <w:pPr>
              <w:jc w:val="center"/>
              <w:rPr>
                <w:b/>
              </w:rPr>
            </w:pPr>
            <w:r>
              <w:rPr>
                <w:b/>
              </w:rPr>
              <w:t>67 958</w:t>
            </w:r>
            <w:r w:rsidR="00702B80" w:rsidRPr="000F12DA">
              <w:rPr>
                <w:b/>
              </w:rPr>
              <w:t xml:space="preserve"> </w:t>
            </w:r>
            <w:r>
              <w:rPr>
                <w:b/>
              </w:rPr>
              <w:t>101,14</w:t>
            </w:r>
          </w:p>
        </w:tc>
        <w:tc>
          <w:tcPr>
            <w:tcW w:w="1774" w:type="dxa"/>
            <w:vAlign w:val="center"/>
          </w:tcPr>
          <w:p w:rsidR="00702B80" w:rsidRPr="000F12DA" w:rsidRDefault="00702B80" w:rsidP="001D005D">
            <w:pPr>
              <w:jc w:val="center"/>
              <w:rPr>
                <w:b/>
              </w:rPr>
            </w:pPr>
            <w:r w:rsidRPr="000F12DA">
              <w:rPr>
                <w:b/>
              </w:rPr>
              <w:t>23 782 606,95</w:t>
            </w:r>
          </w:p>
        </w:tc>
        <w:tc>
          <w:tcPr>
            <w:tcW w:w="1794" w:type="dxa"/>
            <w:vAlign w:val="center"/>
          </w:tcPr>
          <w:p w:rsidR="00702B80" w:rsidRPr="000F12DA" w:rsidRDefault="00702B80" w:rsidP="001D005D">
            <w:pPr>
              <w:jc w:val="center"/>
              <w:rPr>
                <w:b/>
              </w:rPr>
            </w:pPr>
            <w:r w:rsidRPr="000F12DA">
              <w:rPr>
                <w:b/>
              </w:rPr>
              <w:t>56 300 286,95</w:t>
            </w:r>
          </w:p>
        </w:tc>
        <w:tc>
          <w:tcPr>
            <w:tcW w:w="1818" w:type="dxa"/>
            <w:vAlign w:val="center"/>
          </w:tcPr>
          <w:p w:rsidR="00702B80" w:rsidRPr="000F12DA" w:rsidRDefault="00850EF2" w:rsidP="00850EF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702B80" w:rsidRPr="000F12DA">
              <w:rPr>
                <w:b/>
              </w:rPr>
              <w:t xml:space="preserve"> </w:t>
            </w:r>
            <w:r>
              <w:rPr>
                <w:b/>
              </w:rPr>
              <w:t>040</w:t>
            </w:r>
            <w:r w:rsidR="00702B80" w:rsidRPr="000F12DA">
              <w:rPr>
                <w:b/>
              </w:rPr>
              <w:t xml:space="preserve"> </w:t>
            </w:r>
            <w:r>
              <w:rPr>
                <w:b/>
              </w:rPr>
              <w:t>995,04</w:t>
            </w:r>
          </w:p>
        </w:tc>
      </w:tr>
      <w:tr w:rsidR="00C823BF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23BF" w:rsidRPr="006C5866" w:rsidRDefault="00C823BF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C823BF" w:rsidRPr="006C5866" w:rsidRDefault="00C823BF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C823BF" w:rsidRPr="006C5866" w:rsidRDefault="00C823BF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C823BF" w:rsidRPr="00FE3A51" w:rsidRDefault="00C823BF" w:rsidP="001D005D">
            <w:pPr>
              <w:jc w:val="center"/>
            </w:pPr>
            <w:r w:rsidRPr="00FE3A51">
              <w:t>-</w:t>
            </w:r>
          </w:p>
        </w:tc>
      </w:tr>
      <w:tr w:rsidR="00702B80" w:rsidTr="001D005D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9F778D" w:rsidRDefault="00850EF2" w:rsidP="001D005D">
            <w:pPr>
              <w:jc w:val="center"/>
            </w:pPr>
            <w:r>
              <w:t>34 485</w:t>
            </w:r>
            <w:r w:rsidR="00702B80" w:rsidRPr="009F778D">
              <w:t xml:space="preserve"> </w:t>
            </w:r>
            <w:r w:rsidR="008704C0">
              <w:t>910,46</w:t>
            </w:r>
          </w:p>
        </w:tc>
        <w:tc>
          <w:tcPr>
            <w:tcW w:w="1774" w:type="dxa"/>
            <w:vAlign w:val="center"/>
          </w:tcPr>
          <w:p w:rsidR="00702B80" w:rsidRPr="009F778D" w:rsidRDefault="00702B80" w:rsidP="001D005D">
            <w:pPr>
              <w:jc w:val="center"/>
            </w:pPr>
            <w:r w:rsidRPr="009F778D">
              <w:t>21 775 746,95</w:t>
            </w:r>
          </w:p>
        </w:tc>
        <w:tc>
          <w:tcPr>
            <w:tcW w:w="1794" w:type="dxa"/>
            <w:vAlign w:val="center"/>
          </w:tcPr>
          <w:p w:rsidR="00702B80" w:rsidRPr="009F778D" w:rsidRDefault="00702B80" w:rsidP="001D005D">
            <w:pPr>
              <w:jc w:val="center"/>
            </w:pPr>
            <w:r w:rsidRPr="009F778D">
              <w:t>21 775 746,95</w:t>
            </w:r>
          </w:p>
        </w:tc>
        <w:tc>
          <w:tcPr>
            <w:tcW w:w="1818" w:type="dxa"/>
            <w:vAlign w:val="center"/>
          </w:tcPr>
          <w:p w:rsidR="00702B80" w:rsidRPr="00920AC1" w:rsidRDefault="008704C0" w:rsidP="008704C0">
            <w:pPr>
              <w:jc w:val="center"/>
            </w:pPr>
            <w:r>
              <w:t>78</w:t>
            </w:r>
            <w:r w:rsidR="00702B80" w:rsidRPr="00920AC1">
              <w:t xml:space="preserve"> </w:t>
            </w:r>
            <w:r>
              <w:t>037</w:t>
            </w:r>
            <w:r w:rsidR="00702B80" w:rsidRPr="00920AC1">
              <w:t xml:space="preserve"> </w:t>
            </w:r>
            <w:r>
              <w:t>404,36</w:t>
            </w:r>
          </w:p>
        </w:tc>
      </w:tr>
      <w:tr w:rsidR="00702B80" w:rsidTr="001D005D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9F778D" w:rsidRDefault="00702B80" w:rsidP="001D005D">
            <w:pPr>
              <w:jc w:val="center"/>
            </w:pPr>
            <w:r w:rsidRPr="009F778D">
              <w:t>33 472 190,68</w:t>
            </w:r>
          </w:p>
        </w:tc>
        <w:tc>
          <w:tcPr>
            <w:tcW w:w="1774" w:type="dxa"/>
            <w:vAlign w:val="center"/>
          </w:tcPr>
          <w:p w:rsidR="00702B80" w:rsidRPr="009F778D" w:rsidRDefault="00702B80" w:rsidP="001D005D">
            <w:pPr>
              <w:jc w:val="center"/>
            </w:pPr>
            <w:r w:rsidRPr="009F778D">
              <w:t>2 006 860,00</w:t>
            </w:r>
          </w:p>
        </w:tc>
        <w:tc>
          <w:tcPr>
            <w:tcW w:w="1794" w:type="dxa"/>
            <w:vAlign w:val="center"/>
          </w:tcPr>
          <w:p w:rsidR="00702B80" w:rsidRDefault="00702B80" w:rsidP="001D005D">
            <w:pPr>
              <w:jc w:val="center"/>
            </w:pPr>
            <w:r w:rsidRPr="009F778D">
              <w:t>34 524 540,00</w:t>
            </w:r>
          </w:p>
        </w:tc>
        <w:tc>
          <w:tcPr>
            <w:tcW w:w="1818" w:type="dxa"/>
            <w:vAlign w:val="center"/>
          </w:tcPr>
          <w:p w:rsidR="00702B80" w:rsidRDefault="00702B80" w:rsidP="001D005D">
            <w:pPr>
              <w:jc w:val="center"/>
            </w:pPr>
            <w:r w:rsidRPr="00920AC1">
              <w:t>70 003 590,68</w:t>
            </w:r>
          </w:p>
        </w:tc>
      </w:tr>
      <w:tr w:rsidR="000F12DA" w:rsidRPr="00C9099D" w:rsidTr="001D005D">
        <w:trPr>
          <w:trHeight w:val="691"/>
        </w:trPr>
        <w:tc>
          <w:tcPr>
            <w:tcW w:w="42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3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Подпрограмма  2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Одаренные дети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2410" w:type="dxa"/>
          </w:tcPr>
          <w:p w:rsidR="000F12DA" w:rsidRPr="00DC1AD8" w:rsidRDefault="000F12DA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0F12DA" w:rsidRPr="00702B80" w:rsidRDefault="00EC6087" w:rsidP="001D005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F12DA" w:rsidRPr="00702B80">
              <w:rPr>
                <w:b/>
              </w:rPr>
              <w:t xml:space="preserve"> </w:t>
            </w:r>
            <w:r>
              <w:rPr>
                <w:b/>
              </w:rPr>
              <w:t>824</w:t>
            </w:r>
            <w:r w:rsidR="000F12DA" w:rsidRPr="00702B80">
              <w:rPr>
                <w:b/>
              </w:rPr>
              <w:t xml:space="preserve"> </w:t>
            </w:r>
            <w:r>
              <w:rPr>
                <w:b/>
              </w:rPr>
              <w:t>562</w:t>
            </w:r>
            <w:r w:rsidR="000F12DA" w:rsidRPr="00702B80">
              <w:rPr>
                <w:b/>
              </w:rPr>
              <w:t>,00</w:t>
            </w:r>
          </w:p>
        </w:tc>
        <w:tc>
          <w:tcPr>
            <w:tcW w:w="1774" w:type="dxa"/>
            <w:vAlign w:val="center"/>
          </w:tcPr>
          <w:p w:rsidR="000F12DA" w:rsidRPr="00702B80" w:rsidRDefault="000F12DA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2 172 752,00</w:t>
            </w:r>
          </w:p>
        </w:tc>
        <w:tc>
          <w:tcPr>
            <w:tcW w:w="1794" w:type="dxa"/>
            <w:vAlign w:val="center"/>
          </w:tcPr>
          <w:p w:rsidR="000F12DA" w:rsidRPr="00702B80" w:rsidRDefault="000F12DA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2 172 752,00</w:t>
            </w:r>
          </w:p>
        </w:tc>
        <w:tc>
          <w:tcPr>
            <w:tcW w:w="1818" w:type="dxa"/>
            <w:vAlign w:val="center"/>
          </w:tcPr>
          <w:p w:rsidR="000F12DA" w:rsidRPr="000F12DA" w:rsidRDefault="00EC6087" w:rsidP="001D005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F12DA" w:rsidRPr="000F12DA">
              <w:rPr>
                <w:b/>
              </w:rPr>
              <w:t xml:space="preserve"> </w:t>
            </w:r>
            <w:r>
              <w:rPr>
                <w:b/>
              </w:rPr>
              <w:t>170</w:t>
            </w:r>
            <w:r w:rsidR="000F12DA" w:rsidRPr="000F12DA">
              <w:rPr>
                <w:b/>
              </w:rPr>
              <w:t xml:space="preserve"> </w:t>
            </w:r>
            <w:r>
              <w:rPr>
                <w:b/>
              </w:rPr>
              <w:t>066</w:t>
            </w:r>
            <w:r w:rsidR="000F12DA" w:rsidRPr="000F12DA">
              <w:rPr>
                <w:b/>
              </w:rPr>
              <w:t>,00</w:t>
            </w:r>
          </w:p>
        </w:tc>
      </w:tr>
      <w:tr w:rsidR="000F12DA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12DA" w:rsidRPr="00DA4FF1" w:rsidRDefault="000F12DA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0F12DA" w:rsidRPr="00DA4FF1" w:rsidRDefault="000F12DA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0F12DA" w:rsidRPr="00DA4FF1" w:rsidRDefault="000F12DA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0F12DA" w:rsidRPr="00EF7A46" w:rsidRDefault="000F12DA" w:rsidP="001D005D">
            <w:pPr>
              <w:jc w:val="center"/>
            </w:pPr>
            <w:r w:rsidRPr="00EF7A46">
              <w:t>-</w:t>
            </w:r>
          </w:p>
        </w:tc>
      </w:tr>
      <w:tr w:rsidR="000F12DA" w:rsidTr="001D005D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12DA" w:rsidRPr="00DA4FF1" w:rsidRDefault="00EC6087" w:rsidP="001D005D">
            <w:pPr>
              <w:jc w:val="center"/>
            </w:pPr>
            <w:r>
              <w:t>18 824</w:t>
            </w:r>
            <w:r w:rsidR="000F12DA" w:rsidRPr="00DA4FF1">
              <w:t xml:space="preserve"> </w:t>
            </w:r>
            <w:r>
              <w:t>562</w:t>
            </w:r>
            <w:r w:rsidR="000F12DA" w:rsidRPr="00DA4FF1">
              <w:t>,00</w:t>
            </w:r>
          </w:p>
        </w:tc>
        <w:tc>
          <w:tcPr>
            <w:tcW w:w="1774" w:type="dxa"/>
            <w:vAlign w:val="center"/>
          </w:tcPr>
          <w:p w:rsidR="000F12DA" w:rsidRPr="00DA4FF1" w:rsidRDefault="000F12DA" w:rsidP="001D005D">
            <w:pPr>
              <w:jc w:val="center"/>
            </w:pPr>
            <w:r w:rsidRPr="00DA4FF1">
              <w:t>2 172 752,00</w:t>
            </w:r>
          </w:p>
        </w:tc>
        <w:tc>
          <w:tcPr>
            <w:tcW w:w="1794" w:type="dxa"/>
            <w:vAlign w:val="center"/>
          </w:tcPr>
          <w:p w:rsidR="000F12DA" w:rsidRPr="00DA4FF1" w:rsidRDefault="000F12DA" w:rsidP="001D005D">
            <w:pPr>
              <w:jc w:val="center"/>
            </w:pPr>
            <w:r w:rsidRPr="00DA4FF1">
              <w:t>2 172 752,00</w:t>
            </w:r>
          </w:p>
        </w:tc>
        <w:tc>
          <w:tcPr>
            <w:tcW w:w="1818" w:type="dxa"/>
            <w:vAlign w:val="center"/>
          </w:tcPr>
          <w:p w:rsidR="000F12DA" w:rsidRDefault="00EC6087" w:rsidP="001D005D">
            <w:pPr>
              <w:jc w:val="center"/>
            </w:pPr>
            <w:r>
              <w:t>23</w:t>
            </w:r>
            <w:r w:rsidR="000F12DA" w:rsidRPr="00EF7A46">
              <w:t xml:space="preserve"> </w:t>
            </w:r>
            <w:r>
              <w:t>170</w:t>
            </w:r>
            <w:r w:rsidR="000F12DA" w:rsidRPr="00EF7A46">
              <w:t xml:space="preserve"> </w:t>
            </w:r>
            <w:r>
              <w:t>066</w:t>
            </w:r>
            <w:r w:rsidR="000F12DA" w:rsidRPr="00EF7A46">
              <w:t>,00</w:t>
            </w:r>
          </w:p>
        </w:tc>
      </w:tr>
      <w:tr w:rsidR="00702B80" w:rsidTr="001D005D">
        <w:trPr>
          <w:trHeight w:val="692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3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702B80" w:rsidRDefault="008704C0" w:rsidP="008704C0">
            <w:pPr>
              <w:jc w:val="center"/>
              <w:rPr>
                <w:b/>
              </w:rPr>
            </w:pPr>
            <w:r>
              <w:rPr>
                <w:b/>
              </w:rPr>
              <w:t>56 185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688,87</w:t>
            </w:r>
          </w:p>
        </w:tc>
        <w:tc>
          <w:tcPr>
            <w:tcW w:w="177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52 754 345,53</w:t>
            </w:r>
          </w:p>
        </w:tc>
        <w:tc>
          <w:tcPr>
            <w:tcW w:w="179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52 418 445,53</w:t>
            </w:r>
          </w:p>
        </w:tc>
        <w:tc>
          <w:tcPr>
            <w:tcW w:w="1818" w:type="dxa"/>
            <w:vAlign w:val="center"/>
          </w:tcPr>
          <w:p w:rsidR="00702B80" w:rsidRPr="00702B80" w:rsidRDefault="008704C0" w:rsidP="008704C0">
            <w:pPr>
              <w:jc w:val="center"/>
              <w:rPr>
                <w:b/>
              </w:rPr>
            </w:pPr>
            <w:r>
              <w:rPr>
                <w:b/>
              </w:rPr>
              <w:t>161 358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479,93</w:t>
            </w:r>
          </w:p>
        </w:tc>
      </w:tr>
      <w:tr w:rsidR="00702B80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02B80" w:rsidRPr="00DA4FF1" w:rsidRDefault="00702B80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702B80" w:rsidRPr="00DA4FF1" w:rsidRDefault="00702B80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702B80" w:rsidRPr="00DA4FF1" w:rsidRDefault="00702B80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702B80" w:rsidRPr="001B7635" w:rsidRDefault="00702B80" w:rsidP="001D005D">
            <w:pPr>
              <w:jc w:val="center"/>
            </w:pPr>
            <w:r w:rsidRPr="001B7635">
              <w:t>-</w:t>
            </w:r>
          </w:p>
        </w:tc>
      </w:tr>
      <w:tr w:rsidR="00702B80" w:rsidTr="001D005D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DA4FF1" w:rsidRDefault="008704C0" w:rsidP="008704C0">
            <w:pPr>
              <w:jc w:val="center"/>
            </w:pPr>
            <w:r>
              <w:t>56 185</w:t>
            </w:r>
            <w:r w:rsidR="00702B80" w:rsidRPr="00DA4FF1">
              <w:t xml:space="preserve"> </w:t>
            </w:r>
            <w:r>
              <w:t>688,87</w:t>
            </w:r>
          </w:p>
        </w:tc>
        <w:tc>
          <w:tcPr>
            <w:tcW w:w="1774" w:type="dxa"/>
            <w:vAlign w:val="center"/>
          </w:tcPr>
          <w:p w:rsidR="00702B80" w:rsidRPr="00DA4FF1" w:rsidRDefault="00702B80" w:rsidP="001D005D">
            <w:pPr>
              <w:jc w:val="center"/>
            </w:pPr>
            <w:r w:rsidRPr="00DA4FF1">
              <w:t>52 754 345,53</w:t>
            </w:r>
          </w:p>
        </w:tc>
        <w:tc>
          <w:tcPr>
            <w:tcW w:w="1794" w:type="dxa"/>
            <w:vAlign w:val="center"/>
          </w:tcPr>
          <w:p w:rsidR="00702B80" w:rsidRPr="00DA4FF1" w:rsidRDefault="00702B80" w:rsidP="001D005D">
            <w:pPr>
              <w:jc w:val="center"/>
            </w:pPr>
            <w:r w:rsidRPr="00DA4FF1">
              <w:t>52 418 445,53</w:t>
            </w:r>
          </w:p>
        </w:tc>
        <w:tc>
          <w:tcPr>
            <w:tcW w:w="1818" w:type="dxa"/>
            <w:vAlign w:val="center"/>
          </w:tcPr>
          <w:p w:rsidR="00702B80" w:rsidRPr="001B7635" w:rsidRDefault="008704C0" w:rsidP="008704C0">
            <w:pPr>
              <w:jc w:val="center"/>
            </w:pPr>
            <w:r>
              <w:t>161 358</w:t>
            </w:r>
            <w:r w:rsidR="00702B80" w:rsidRPr="001B7635">
              <w:t xml:space="preserve"> </w:t>
            </w:r>
            <w:r>
              <w:t>479</w:t>
            </w:r>
            <w:r w:rsidR="00702B80" w:rsidRPr="001B7635">
              <w:t>,</w:t>
            </w:r>
            <w:r>
              <w:t>93</w:t>
            </w:r>
          </w:p>
        </w:tc>
      </w:tr>
      <w:tr w:rsidR="00702B80" w:rsidTr="001D005D">
        <w:trPr>
          <w:trHeight w:hRule="exact" w:val="814"/>
        </w:trPr>
        <w:tc>
          <w:tcPr>
            <w:tcW w:w="420" w:type="dxa"/>
            <w:vMerge w:val="restart"/>
          </w:tcPr>
          <w:p w:rsidR="00702B80" w:rsidRPr="00DC1AD8" w:rsidRDefault="00702B80" w:rsidP="00CB1F9E">
            <w:r w:rsidRPr="00DC1AD8">
              <w:t>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702B80" w:rsidRDefault="008704C0" w:rsidP="008704C0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629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319</w:t>
            </w:r>
            <w:r w:rsidR="00702B80" w:rsidRPr="00702B80">
              <w:rPr>
                <w:b/>
              </w:rPr>
              <w:t>,</w:t>
            </w:r>
            <w:r>
              <w:rPr>
                <w:b/>
              </w:rPr>
              <w:t>14</w:t>
            </w:r>
          </w:p>
        </w:tc>
        <w:tc>
          <w:tcPr>
            <w:tcW w:w="177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870 313 679,27</w:t>
            </w:r>
          </w:p>
        </w:tc>
        <w:tc>
          <w:tcPr>
            <w:tcW w:w="179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</w:rPr>
            </w:pPr>
            <w:r w:rsidRPr="00702B80">
              <w:rPr>
                <w:b/>
              </w:rPr>
              <w:t>870 354 079,27</w:t>
            </w:r>
          </w:p>
        </w:tc>
        <w:tc>
          <w:tcPr>
            <w:tcW w:w="1818" w:type="dxa"/>
            <w:vAlign w:val="center"/>
          </w:tcPr>
          <w:p w:rsidR="00702B80" w:rsidRPr="00702B80" w:rsidRDefault="008704C0" w:rsidP="008704C0">
            <w:pPr>
              <w:jc w:val="center"/>
              <w:rPr>
                <w:b/>
              </w:rPr>
            </w:pPr>
            <w:r>
              <w:rPr>
                <w:b/>
              </w:rPr>
              <w:t>2 704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297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077,68</w:t>
            </w:r>
          </w:p>
        </w:tc>
      </w:tr>
      <w:tr w:rsidR="00702B80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02B80" w:rsidRPr="00523BB2" w:rsidRDefault="00702B80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702B80" w:rsidRPr="00523BB2" w:rsidRDefault="00702B80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702B80" w:rsidRPr="00523BB2" w:rsidRDefault="00702B80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702B80" w:rsidRPr="001B7635" w:rsidRDefault="00702B80" w:rsidP="001D005D">
            <w:pPr>
              <w:jc w:val="center"/>
            </w:pPr>
            <w:r w:rsidRPr="001B7635">
              <w:t>-</w:t>
            </w:r>
          </w:p>
        </w:tc>
      </w:tr>
      <w:tr w:rsidR="00702B80" w:rsidTr="001D005D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523BB2" w:rsidRDefault="008704C0" w:rsidP="008704C0">
            <w:pPr>
              <w:jc w:val="center"/>
            </w:pPr>
            <w:r>
              <w:t>963</w:t>
            </w:r>
            <w:r w:rsidR="00702B80" w:rsidRPr="00523BB2">
              <w:t xml:space="preserve"> </w:t>
            </w:r>
            <w:r>
              <w:t>629</w:t>
            </w:r>
            <w:r w:rsidR="00702B80" w:rsidRPr="00523BB2">
              <w:t xml:space="preserve"> </w:t>
            </w:r>
            <w:r>
              <w:t>319</w:t>
            </w:r>
            <w:r w:rsidR="00702B80" w:rsidRPr="00523BB2">
              <w:t>,</w:t>
            </w:r>
            <w:r>
              <w:t>14</w:t>
            </w:r>
          </w:p>
        </w:tc>
        <w:tc>
          <w:tcPr>
            <w:tcW w:w="1774" w:type="dxa"/>
            <w:vAlign w:val="center"/>
          </w:tcPr>
          <w:p w:rsidR="00702B80" w:rsidRPr="00523BB2" w:rsidRDefault="00702B80" w:rsidP="001D005D">
            <w:pPr>
              <w:jc w:val="center"/>
            </w:pPr>
            <w:r w:rsidRPr="00523BB2">
              <w:t>870 313 679,27</w:t>
            </w:r>
          </w:p>
        </w:tc>
        <w:tc>
          <w:tcPr>
            <w:tcW w:w="1794" w:type="dxa"/>
            <w:vAlign w:val="center"/>
          </w:tcPr>
          <w:p w:rsidR="00702B80" w:rsidRDefault="00702B80" w:rsidP="001D005D">
            <w:pPr>
              <w:jc w:val="center"/>
            </w:pPr>
            <w:r w:rsidRPr="00523BB2">
              <w:t>870 354 079,27</w:t>
            </w:r>
          </w:p>
        </w:tc>
        <w:tc>
          <w:tcPr>
            <w:tcW w:w="1818" w:type="dxa"/>
            <w:vAlign w:val="center"/>
          </w:tcPr>
          <w:p w:rsidR="00702B80" w:rsidRDefault="008704C0" w:rsidP="008704C0">
            <w:pPr>
              <w:jc w:val="center"/>
            </w:pPr>
            <w:r>
              <w:t>2 704</w:t>
            </w:r>
            <w:r w:rsidR="00702B80" w:rsidRPr="001B7635">
              <w:t xml:space="preserve"> </w:t>
            </w:r>
            <w:r>
              <w:t>297</w:t>
            </w:r>
            <w:r w:rsidR="00702B80" w:rsidRPr="001B7635">
              <w:t xml:space="preserve"> </w:t>
            </w:r>
            <w:r>
              <w:t>077,68</w:t>
            </w:r>
          </w:p>
        </w:tc>
      </w:tr>
      <w:tr w:rsidR="00702B80" w:rsidTr="001D005D">
        <w:trPr>
          <w:trHeight w:val="693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6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>106 139 895,45</w:t>
            </w:r>
          </w:p>
        </w:tc>
        <w:tc>
          <w:tcPr>
            <w:tcW w:w="177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794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818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>304 728 616,61</w:t>
            </w:r>
          </w:p>
        </w:tc>
      </w:tr>
      <w:tr w:rsidR="00702B80" w:rsidTr="001D005D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702B80" w:rsidRPr="00702B80" w:rsidRDefault="00702B80" w:rsidP="001D005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702B80" w:rsidTr="001D005D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106 139 895,45</w:t>
            </w:r>
          </w:p>
        </w:tc>
        <w:tc>
          <w:tcPr>
            <w:tcW w:w="1774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99 294 360,58</w:t>
            </w:r>
          </w:p>
        </w:tc>
        <w:tc>
          <w:tcPr>
            <w:tcW w:w="1794" w:type="dxa"/>
            <w:vAlign w:val="center"/>
          </w:tcPr>
          <w:p w:rsidR="00702B80" w:rsidRPr="00702B80" w:rsidRDefault="00702B80" w:rsidP="001D005D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99 294 360,58</w:t>
            </w:r>
          </w:p>
        </w:tc>
        <w:tc>
          <w:tcPr>
            <w:tcW w:w="1818" w:type="dxa"/>
            <w:vAlign w:val="center"/>
          </w:tcPr>
          <w:p w:rsidR="00702B80" w:rsidRPr="00702B80" w:rsidRDefault="00702B80" w:rsidP="001D005D">
            <w:pPr>
              <w:jc w:val="center"/>
              <w:rPr>
                <w:bCs/>
                <w:color w:val="000000"/>
                <w:szCs w:val="20"/>
              </w:rPr>
            </w:pPr>
            <w:r w:rsidRPr="00702B80">
              <w:rPr>
                <w:bCs/>
                <w:color w:val="000000"/>
                <w:szCs w:val="20"/>
              </w:rPr>
              <w:t>304 728 616,61</w:t>
            </w:r>
          </w:p>
        </w:tc>
      </w:tr>
      <w:tr w:rsidR="00702B80" w:rsidTr="001D005D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702B80" w:rsidRPr="007F5DB4" w:rsidRDefault="00702B80" w:rsidP="001D005D">
            <w:pPr>
              <w:jc w:val="center"/>
            </w:pPr>
          </w:p>
        </w:tc>
        <w:tc>
          <w:tcPr>
            <w:tcW w:w="1774" w:type="dxa"/>
            <w:vAlign w:val="center"/>
          </w:tcPr>
          <w:p w:rsidR="00702B80" w:rsidRPr="007F5DB4" w:rsidRDefault="00702B80" w:rsidP="001D005D">
            <w:pPr>
              <w:jc w:val="center"/>
            </w:pPr>
          </w:p>
        </w:tc>
        <w:tc>
          <w:tcPr>
            <w:tcW w:w="1794" w:type="dxa"/>
            <w:vAlign w:val="center"/>
          </w:tcPr>
          <w:p w:rsidR="00702B80" w:rsidRDefault="00702B80" w:rsidP="001D005D">
            <w:pPr>
              <w:jc w:val="center"/>
            </w:pPr>
          </w:p>
        </w:tc>
        <w:tc>
          <w:tcPr>
            <w:tcW w:w="1818" w:type="dxa"/>
            <w:vAlign w:val="center"/>
          </w:tcPr>
          <w:p w:rsidR="00702B80" w:rsidRDefault="00702B80" w:rsidP="001D005D">
            <w:pPr>
              <w:jc w:val="center"/>
            </w:pP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C823BF">
          <w:pgSz w:w="16840" w:h="11910" w:orient="landscape"/>
          <w:pgMar w:top="284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</w:t>
      </w:r>
      <w:r w:rsidR="009340D6">
        <w:t xml:space="preserve"> </w:t>
      </w:r>
      <w:r>
        <w:t>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F707D2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16.07.2025</w:t>
      </w:r>
      <w:r w:rsidRPr="00E73AA9">
        <w:t xml:space="preserve"> № </w:t>
      </w:r>
      <w:r>
        <w:rPr>
          <w:u w:val="single"/>
        </w:rPr>
        <w:t>292-п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33"/>
        <w:gridCol w:w="9"/>
        <w:gridCol w:w="1824"/>
        <w:gridCol w:w="1944"/>
        <w:gridCol w:w="2002"/>
      </w:tblGrid>
      <w:tr w:rsidR="00BE7883" w:rsidTr="001D005D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1D005D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  <w:r w:rsidR="001D005D"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2818" w:type="dxa"/>
            <w:vMerge w:val="restart"/>
            <w:vAlign w:val="center"/>
          </w:tcPr>
          <w:p w:rsidR="00BE7883" w:rsidRDefault="00BE7883" w:rsidP="001D005D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  <w:gridSpan w:val="2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002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1D005D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1D005D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  <w:gridSpan w:val="2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002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0F12DA" w:rsidTr="001D005D">
        <w:trPr>
          <w:trHeight w:val="254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8704C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</w:t>
            </w:r>
            <w:r w:rsidR="008704C0">
              <w:rPr>
                <w:b/>
                <w:bCs/>
                <w:color w:val="000000"/>
                <w:szCs w:val="20"/>
              </w:rPr>
              <w:t xml:space="preserve"> 212</w:t>
            </w:r>
            <w:r w:rsidRPr="000F12DA">
              <w:rPr>
                <w:b/>
                <w:bCs/>
                <w:color w:val="000000"/>
                <w:szCs w:val="20"/>
              </w:rPr>
              <w:t xml:space="preserve"> </w:t>
            </w:r>
            <w:r w:rsidR="008704C0">
              <w:rPr>
                <w:b/>
                <w:bCs/>
                <w:color w:val="000000"/>
                <w:szCs w:val="20"/>
              </w:rPr>
              <w:t>737</w:t>
            </w:r>
            <w:r w:rsidRPr="000F12DA">
              <w:rPr>
                <w:b/>
                <w:bCs/>
                <w:color w:val="000000"/>
                <w:szCs w:val="20"/>
              </w:rPr>
              <w:t xml:space="preserve"> </w:t>
            </w:r>
            <w:r w:rsidR="008704C0">
              <w:rPr>
                <w:b/>
                <w:bCs/>
                <w:color w:val="000000"/>
                <w:szCs w:val="20"/>
              </w:rPr>
              <w:t>566</w:t>
            </w:r>
            <w:r w:rsidRPr="000F12DA">
              <w:rPr>
                <w:b/>
                <w:bCs/>
                <w:color w:val="000000"/>
                <w:szCs w:val="20"/>
              </w:rPr>
              <w:t>,</w:t>
            </w:r>
            <w:r w:rsidR="008704C0">
              <w:rPr>
                <w:b/>
                <w:bCs/>
                <w:color w:val="000000"/>
                <w:szCs w:val="20"/>
              </w:rPr>
              <w:t>60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1 048 317 744,33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1 080 539 924,33</w:t>
            </w:r>
          </w:p>
        </w:tc>
        <w:tc>
          <w:tcPr>
            <w:tcW w:w="2002" w:type="dxa"/>
            <w:vAlign w:val="bottom"/>
          </w:tcPr>
          <w:p w:rsidR="000F12DA" w:rsidRDefault="008704C0" w:rsidP="0087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3 341 595 235</w:t>
            </w:r>
            <w:r w:rsidR="000F12D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26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43 087 187,28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41 406 499,51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40 856 725,95</w:t>
            </w:r>
          </w:p>
        </w:tc>
        <w:tc>
          <w:tcPr>
            <w:tcW w:w="2002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125 350 412,74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409 324 092,61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372 233 400,49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372 487 674,05</w:t>
            </w:r>
          </w:p>
        </w:tc>
        <w:tc>
          <w:tcPr>
            <w:tcW w:w="2002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1 154 045 167,15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923BD0" w:rsidP="00923BD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745</w:t>
            </w:r>
            <w:r w:rsidR="000F12DA" w:rsidRPr="000F12D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919</w:t>
            </w:r>
            <w:r w:rsidR="000F12DA" w:rsidRPr="000F12D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397</w:t>
            </w:r>
            <w:r w:rsidR="000F12DA" w:rsidRPr="000F12DA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622 054 367,31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654 572 047,31</w:t>
            </w:r>
          </w:p>
        </w:tc>
        <w:tc>
          <w:tcPr>
            <w:tcW w:w="2002" w:type="dxa"/>
            <w:vAlign w:val="bottom"/>
          </w:tcPr>
          <w:p w:rsidR="000F12DA" w:rsidRDefault="00923BD0" w:rsidP="0092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2 022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545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811</w:t>
            </w:r>
            <w:r w:rsidR="000F12D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2002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0F12DA" w:rsidRPr="000F12DA" w:rsidRDefault="00923BD0" w:rsidP="00923BD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67 958</w:t>
            </w:r>
            <w:r w:rsidR="000F12DA" w:rsidRPr="000F12DA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101,14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23 782 606,95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56 300 286,95</w:t>
            </w:r>
          </w:p>
        </w:tc>
        <w:tc>
          <w:tcPr>
            <w:tcW w:w="2002" w:type="dxa"/>
            <w:vAlign w:val="bottom"/>
          </w:tcPr>
          <w:p w:rsidR="000F12DA" w:rsidRDefault="00923BD0" w:rsidP="00923B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148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040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995,04</w:t>
            </w:r>
            <w:r w:rsidR="000F12DA">
              <w:rPr>
                <w:b/>
                <w:bCs/>
                <w:color w:val="000000"/>
              </w:rPr>
              <w:t xml:space="preserve">   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1D005D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1D005D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908 700,00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2002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1 758 700,00   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0F12DA" w:rsidRPr="000F12DA" w:rsidRDefault="00923BD0" w:rsidP="00923BD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</w:t>
            </w:r>
            <w:r w:rsidR="000F12DA" w:rsidRPr="000F12D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049</w:t>
            </w:r>
            <w:r w:rsidR="000F12DA" w:rsidRPr="000F12D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401,14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23 357 606,95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55 875 286,95</w:t>
            </w:r>
          </w:p>
        </w:tc>
        <w:tc>
          <w:tcPr>
            <w:tcW w:w="2002" w:type="dxa"/>
            <w:vAlign w:val="bottom"/>
          </w:tcPr>
          <w:p w:rsidR="000F12DA" w:rsidRDefault="00923BD0" w:rsidP="00923B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146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282</w:t>
            </w:r>
            <w:r w:rsidR="000F12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295,04</w:t>
            </w:r>
            <w:r w:rsidR="000F12DA">
              <w:rPr>
                <w:b/>
                <w:bCs/>
                <w:color w:val="000000"/>
              </w:rPr>
              <w:t xml:space="preserve">   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0F12DA" w:rsidRPr="000F12DA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</w:t>
            </w:r>
            <w:r w:rsidR="000F12DA" w:rsidRPr="000F12DA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824</w:t>
            </w:r>
            <w:r w:rsidR="000F12DA" w:rsidRPr="000F12DA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562</w:t>
            </w:r>
            <w:r w:rsidR="000F12DA" w:rsidRPr="000F12DA">
              <w:rPr>
                <w:b/>
                <w:bCs/>
                <w:color w:val="000000"/>
                <w:szCs w:val="20"/>
              </w:rPr>
              <w:t>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0F12DA" w:rsidRPr="008E65E3" w:rsidRDefault="00CB635E" w:rsidP="00CB63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170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066</w:t>
            </w:r>
            <w:r w:rsidR="00BA0513" w:rsidRPr="00BA0513">
              <w:rPr>
                <w:b/>
              </w:rPr>
              <w:t xml:space="preserve">,00   </w:t>
            </w:r>
          </w:p>
        </w:tc>
      </w:tr>
      <w:tr w:rsidR="000F12DA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2002" w:type="dxa"/>
            <w:vAlign w:val="center"/>
          </w:tcPr>
          <w:p w:rsidR="000F12DA" w:rsidRPr="008E65E3" w:rsidRDefault="000F12DA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7883" w:rsidTr="001D005D">
        <w:trPr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E788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BA0513" w:rsidRPr="000F12DA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18 824 562</w:t>
            </w:r>
            <w:r w:rsidR="00BA0513" w:rsidRPr="000F12DA">
              <w:rPr>
                <w:b/>
                <w:bCs/>
                <w:color w:val="000000"/>
                <w:szCs w:val="20"/>
              </w:rPr>
              <w:t>,00</w:t>
            </w:r>
          </w:p>
        </w:tc>
        <w:tc>
          <w:tcPr>
            <w:tcW w:w="182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BA0513" w:rsidRPr="008E65E3" w:rsidRDefault="00CB635E" w:rsidP="00CB63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170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066</w:t>
            </w:r>
            <w:r w:rsidR="00BA0513" w:rsidRPr="00BA0513">
              <w:rPr>
                <w:b/>
              </w:rPr>
              <w:t>,00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</w:tr>
      <w:tr w:rsidR="00BA0513" w:rsidTr="001D005D">
        <w:trPr>
          <w:trHeight w:val="290"/>
        </w:trPr>
        <w:tc>
          <w:tcPr>
            <w:tcW w:w="514" w:type="dxa"/>
            <w:vMerge w:val="restart"/>
          </w:tcPr>
          <w:p w:rsidR="00BA0513" w:rsidRDefault="00BA051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A0513" w:rsidRDefault="00BA0513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BA0513" w:rsidRDefault="00BA0513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BA0513" w:rsidRPr="00BA0513" w:rsidRDefault="00CB635E" w:rsidP="00923BD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56</w:t>
            </w:r>
            <w:r w:rsidR="00BA0513" w:rsidRPr="00BA0513">
              <w:rPr>
                <w:b/>
                <w:bCs/>
                <w:color w:val="000000"/>
                <w:szCs w:val="20"/>
              </w:rPr>
              <w:t xml:space="preserve"> </w:t>
            </w:r>
            <w:r w:rsidR="00923BD0">
              <w:rPr>
                <w:b/>
                <w:bCs/>
                <w:color w:val="000000"/>
                <w:szCs w:val="20"/>
              </w:rPr>
              <w:t>185</w:t>
            </w:r>
            <w:r w:rsidR="00BA0513" w:rsidRPr="00BA0513">
              <w:rPr>
                <w:b/>
                <w:bCs/>
                <w:color w:val="000000"/>
                <w:szCs w:val="20"/>
              </w:rPr>
              <w:t xml:space="preserve"> </w:t>
            </w:r>
            <w:r w:rsidR="00923BD0">
              <w:rPr>
                <w:b/>
                <w:bCs/>
                <w:color w:val="000000"/>
                <w:szCs w:val="20"/>
              </w:rPr>
              <w:t>688</w:t>
            </w:r>
            <w:r w:rsidR="00BA0513" w:rsidRPr="00BA0513">
              <w:rPr>
                <w:b/>
                <w:bCs/>
                <w:color w:val="000000"/>
                <w:szCs w:val="20"/>
              </w:rPr>
              <w:t>,</w:t>
            </w:r>
            <w:r w:rsidR="00923BD0">
              <w:rPr>
                <w:b/>
                <w:bCs/>
                <w:color w:val="000000"/>
                <w:szCs w:val="20"/>
              </w:rPr>
              <w:t>87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BA0513" w:rsidRDefault="00923BD0" w:rsidP="0092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161 358</w:t>
            </w:r>
            <w:r w:rsidR="00BA05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479</w:t>
            </w:r>
            <w:r w:rsidR="00BA051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93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19 120 823,78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43 852 919,22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923BD0" w:rsidP="00923BD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35 594</w:t>
            </w:r>
            <w:r w:rsidR="00BA0513" w:rsidRPr="00BA051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645,87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BA0513" w:rsidRDefault="00BA0513" w:rsidP="0092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923BD0">
              <w:rPr>
                <w:b/>
                <w:bCs/>
                <w:color w:val="000000"/>
              </w:rPr>
              <w:t xml:space="preserve"> 384</w:t>
            </w:r>
            <w:r>
              <w:rPr>
                <w:b/>
                <w:bCs/>
                <w:color w:val="000000"/>
              </w:rPr>
              <w:t xml:space="preserve"> </w:t>
            </w:r>
            <w:r w:rsidR="00923BD0">
              <w:rPr>
                <w:b/>
                <w:bCs/>
                <w:color w:val="000000"/>
              </w:rPr>
              <w:t>736</w:t>
            </w:r>
            <w:r>
              <w:rPr>
                <w:b/>
                <w:bCs/>
                <w:color w:val="000000"/>
              </w:rPr>
              <w:t>,</w:t>
            </w:r>
            <w:r w:rsidR="00923BD0">
              <w:rPr>
                <w:b/>
                <w:bCs/>
                <w:color w:val="000000"/>
              </w:rPr>
              <w:t>93</w:t>
            </w:r>
          </w:p>
        </w:tc>
      </w:tr>
      <w:tr w:rsidR="00BA051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BA0513" w:rsidRDefault="00BA05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974453" w:rsidTr="001D005D">
        <w:trPr>
          <w:trHeight w:val="493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974453" w:rsidRPr="00974453" w:rsidRDefault="00923BD0" w:rsidP="00923BD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963</w:t>
            </w:r>
            <w:r w:rsidR="00974453" w:rsidRPr="0097445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629</w:t>
            </w:r>
            <w:r w:rsidR="00974453" w:rsidRPr="0097445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319</w:t>
            </w:r>
            <w:r w:rsidR="00974453" w:rsidRPr="00974453">
              <w:rPr>
                <w:b/>
                <w:bCs/>
                <w:color w:val="000000"/>
                <w:szCs w:val="20"/>
              </w:rPr>
              <w:t>,</w:t>
            </w:r>
            <w:r>
              <w:rPr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870 313 679,27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870 354 079,27</w:t>
            </w:r>
          </w:p>
        </w:tc>
        <w:tc>
          <w:tcPr>
            <w:tcW w:w="2002" w:type="dxa"/>
          </w:tcPr>
          <w:p w:rsidR="00974453" w:rsidRDefault="00923BD0" w:rsidP="00923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2 704 297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077</w:t>
            </w:r>
            <w:r w:rsidR="0097445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68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106 229 588,96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390 492 559,57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1 096 082 847,93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9A7382" w:rsidP="009A738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522</w:t>
            </w:r>
            <w:r w:rsidR="00974453" w:rsidRPr="0097445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744</w:t>
            </w:r>
            <w:r w:rsidR="00974453" w:rsidRPr="0097445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392</w:t>
            </w:r>
            <w:r w:rsidR="00974453" w:rsidRPr="00974453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74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974453" w:rsidRDefault="009A7382" w:rsidP="009A7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330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797,24</w:t>
            </w:r>
          </w:p>
        </w:tc>
      </w:tr>
      <w:tr w:rsidR="00974453" w:rsidTr="001D005D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106 139 895,45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304 728 616,61</w:t>
            </w:r>
          </w:p>
        </w:tc>
      </w:tr>
      <w:tr w:rsidR="00EC6087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EC6087" w:rsidRDefault="00EC6087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EC6087" w:rsidRDefault="00EC6087" w:rsidP="00974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453" w:rsidTr="001D005D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4 433 500,00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12 350 700,00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101 706 395,45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292 377 916,61</w:t>
            </w:r>
          </w:p>
        </w:tc>
      </w:tr>
      <w:tr w:rsidR="00974453" w:rsidTr="001D005D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4F7AB0" w:rsidRDefault="00F707D2" w:rsidP="00BE7883">
      <w:pPr>
        <w:pStyle w:val="aa"/>
        <w:jc w:val="right"/>
        <w:rPr>
          <w:sz w:val="28"/>
          <w:szCs w:val="28"/>
        </w:rPr>
      </w:pPr>
      <w:r w:rsidRPr="004F7AB0">
        <w:rPr>
          <w:sz w:val="28"/>
          <w:szCs w:val="28"/>
        </w:rPr>
        <w:t xml:space="preserve">от </w:t>
      </w:r>
      <w:r w:rsidRPr="004F7AB0">
        <w:rPr>
          <w:sz w:val="28"/>
          <w:szCs w:val="28"/>
          <w:u w:val="single"/>
        </w:rPr>
        <w:t>16.07.2025</w:t>
      </w:r>
      <w:r w:rsidRPr="004F7AB0">
        <w:rPr>
          <w:sz w:val="28"/>
          <w:szCs w:val="28"/>
        </w:rPr>
        <w:t xml:space="preserve"> № </w:t>
      </w:r>
      <w:r w:rsidRPr="004F7AB0">
        <w:rPr>
          <w:sz w:val="28"/>
          <w:szCs w:val="28"/>
          <w:u w:val="single"/>
        </w:rPr>
        <w:t>292-п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CD4984" w:rsidRDefault="00CD4984" w:rsidP="00CD498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CD4984" w:rsidRDefault="00CD4984" w:rsidP="00CD4984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CD4984" w:rsidRPr="00A94200" w:rsidTr="00CD4984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4984" w:rsidRPr="00A94200" w:rsidTr="00CD4984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CD4984" w:rsidRPr="00A94200" w:rsidTr="00CD4984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1 506 373,47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266BA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266BA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E661E1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E661E1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E661E1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E661E1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150 373,47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C104E9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C104E9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C104E9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0BB8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lastRenderedPageBreak/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(местный</w:t>
            </w:r>
            <w:r w:rsidRPr="006A0BB8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104E9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3 569 470,59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11 477 187,03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E02843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569 470,59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E02843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E02843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E02843" w:rsidRDefault="00CD4984" w:rsidP="00CD49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11 477 187,03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28 380 055,81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079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388,81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5 389 772,07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16 420 053,83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D4984" w:rsidRPr="00A94200" w:rsidTr="00CD4984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9A7382" w:rsidP="009A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15 860</w:t>
            </w:r>
            <w:r w:rsidR="00CD49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807,36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9A7382" w:rsidP="009A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34 959</w:t>
            </w:r>
            <w:r w:rsidR="00CD49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386,64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2 904 299,63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7 474 771,59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 xml:space="preserve">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</w:p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4984" w:rsidRPr="000A4D69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CD4984" w:rsidRPr="000A4D69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</w:p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9B5A78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CD4984" w:rsidRPr="009B5A78" w:rsidRDefault="009A7382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3 131</w:t>
            </w:r>
            <w:r w:rsidR="00CD4984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863</w:t>
            </w:r>
            <w:r w:rsidR="00CD4984">
              <w:rPr>
                <w:color w:val="000000"/>
                <w:sz w:val="20"/>
                <w:szCs w:val="18"/>
              </w:rPr>
              <w:t>,</w:t>
            </w:r>
            <w:r>
              <w:rPr>
                <w:color w:val="000000"/>
                <w:sz w:val="20"/>
                <w:szCs w:val="18"/>
              </w:rPr>
              <w:t>03</w:t>
            </w: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CD4984" w:rsidRDefault="009A7382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3 131 863</w:t>
            </w:r>
            <w:r w:rsidR="00CD4984">
              <w:rPr>
                <w:color w:val="000000"/>
                <w:sz w:val="20"/>
                <w:szCs w:val="18"/>
              </w:rPr>
              <w:t>,</w:t>
            </w:r>
            <w:r>
              <w:rPr>
                <w:color w:val="000000"/>
                <w:sz w:val="20"/>
                <w:szCs w:val="18"/>
              </w:rPr>
              <w:t>03</w:t>
            </w:r>
          </w:p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33 472 190,68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70 003 590,68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4.3.Капитальный ремонт кровли здания муниципального бюджетного общеобразовательного учреждения «Тейская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C930EA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4.7.Благоустройство территории муниципального бюджетного общеобразовательного учреждения «Новокаламинская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3 003 431,24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3 003 431,24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</w:p>
        </w:tc>
      </w:tr>
      <w:tr w:rsidR="00CD4984" w:rsidRPr="00A94200" w:rsidTr="00CD4984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4.9. Благоустройство территории стадиона муниципального бюджетного общеобразовательного учреждения «Новокаламинская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4.10. Благоустройство территории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10 278 183,88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937FDC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10 278 183,88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A94200" w:rsidRDefault="00CD4984" w:rsidP="00CD4984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A94200" w:rsidTr="00CD498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>
              <w:t>4</w:t>
            </w:r>
            <w:r w:rsidRPr="0084121A">
              <w:t>.11. Благоустройство территории муниципального бюджетного общеобразовательного учреждения «Брянковская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</w:t>
            </w:r>
            <w:r>
              <w:rPr>
                <w:sz w:val="20"/>
              </w:rPr>
              <w:t> 776 208,66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1 776 208,66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/>
        </w:tc>
      </w:tr>
      <w:tr w:rsidR="00CD4984" w:rsidRPr="00A94200" w:rsidTr="00CD498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 xml:space="preserve">достоверности определения сметной стоимости </w:t>
            </w:r>
            <w:r w:rsidRPr="0084121A">
              <w:lastRenderedPageBreak/>
              <w:t>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/>
        </w:tc>
      </w:tr>
      <w:tr w:rsidR="00CD4984" w:rsidRPr="00A94200" w:rsidTr="00CD498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>
              <w:lastRenderedPageBreak/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/>
        </w:tc>
      </w:tr>
      <w:tr w:rsidR="00CD4984" w:rsidRPr="00A94200" w:rsidTr="00CD498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Default="00CD4984" w:rsidP="00CD4984">
            <w:r>
              <w:t xml:space="preserve">4.14. </w:t>
            </w:r>
            <w:r w:rsidRPr="00C659E8">
              <w:t>Монтаж пешеходного тротуара на территории муниципального бюджетного общеобразовательного учреждения «Брянковская средняя школа № 5»,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596DED" w:rsidRDefault="00CD4984" w:rsidP="00CD4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4121A" w:rsidRDefault="00CD4984" w:rsidP="00CD4984"/>
        </w:tc>
      </w:tr>
      <w:tr w:rsidR="00CD4984" w:rsidRPr="00A94200" w:rsidTr="00CD4984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A94200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596DED" w:rsidRDefault="009A7382" w:rsidP="009A73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34 485</w:t>
            </w:r>
            <w:r w:rsidR="00CD498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910,46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596DED" w:rsidRDefault="00CD4984" w:rsidP="00CD4984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CD4984" w:rsidP="00CD4984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596DED" w:rsidRDefault="009A7382" w:rsidP="009A73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 w:rsidR="00CD498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037</w:t>
            </w:r>
            <w:r w:rsidR="00CD498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404,36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A94200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CD4984" w:rsidRDefault="00CD4984" w:rsidP="00CD4984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D4984" w:rsidRDefault="00CD4984" w:rsidP="00CD49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D4984" w:rsidRPr="007B68A7" w:rsidRDefault="00CD4984" w:rsidP="00CD49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D4984" w:rsidRPr="003A51F8" w:rsidRDefault="00F707D2" w:rsidP="00CD4984">
      <w:pPr>
        <w:pStyle w:val="aa"/>
        <w:jc w:val="right"/>
        <w:rPr>
          <w:sz w:val="28"/>
          <w:szCs w:val="28"/>
        </w:rPr>
      </w:pPr>
      <w:r w:rsidRPr="003A51F8">
        <w:rPr>
          <w:sz w:val="28"/>
          <w:szCs w:val="28"/>
        </w:rPr>
        <w:t xml:space="preserve">от </w:t>
      </w:r>
      <w:r w:rsidRPr="003A51F8">
        <w:rPr>
          <w:sz w:val="28"/>
          <w:szCs w:val="28"/>
          <w:u w:val="single"/>
        </w:rPr>
        <w:t>16.07.2025</w:t>
      </w:r>
      <w:r w:rsidRPr="003A51F8">
        <w:rPr>
          <w:sz w:val="28"/>
          <w:szCs w:val="28"/>
        </w:rPr>
        <w:t xml:space="preserve"> № </w:t>
      </w:r>
      <w:r w:rsidRPr="003A51F8">
        <w:rPr>
          <w:sz w:val="28"/>
          <w:szCs w:val="28"/>
          <w:u w:val="single"/>
        </w:rPr>
        <w:t>292-п</w:t>
      </w:r>
    </w:p>
    <w:p w:rsidR="00CD4984" w:rsidRPr="00B226A8" w:rsidRDefault="00CD4984" w:rsidP="00CD49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CD4984" w:rsidRPr="00B226A8" w:rsidRDefault="00CD4984" w:rsidP="00CD49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CD4984" w:rsidRPr="00B226A8" w:rsidRDefault="00CD4984" w:rsidP="00CD49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CD4984" w:rsidRPr="00B226A8" w:rsidRDefault="00CD4984" w:rsidP="00CD49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CD4984" w:rsidRDefault="00CD4984" w:rsidP="00CD4984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CD4984" w:rsidRDefault="00CD4984" w:rsidP="00CD4984">
      <w:pPr>
        <w:pStyle w:val="aa"/>
        <w:jc w:val="center"/>
        <w:rPr>
          <w:sz w:val="28"/>
          <w:szCs w:val="28"/>
        </w:rPr>
      </w:pPr>
    </w:p>
    <w:p w:rsidR="00CD4984" w:rsidRDefault="00CD4984" w:rsidP="00CD4984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CD4984" w:rsidRDefault="00CD4984" w:rsidP="00CD4984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CD4984" w:rsidRPr="0031598B" w:rsidTr="00CD4984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4984" w:rsidRPr="0031598B" w:rsidTr="00CD498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CD4984" w:rsidRPr="0031598B" w:rsidTr="00CD4984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18 348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093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52 571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2 443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258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6 939</w:t>
            </w:r>
            <w:r w:rsidR="00CD49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148</w:t>
            </w:r>
            <w:r w:rsidR="00CD49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717 181,06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1 905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920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1 376 077,50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3 983 227,50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CD4984" w:rsidRPr="0031598B" w:rsidTr="00CD4984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5 124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248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387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9A7382" w:rsidP="009A7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</w:t>
            </w:r>
            <w:r w:rsidR="00CD49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042,67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96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A7382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9A7382" w:rsidP="009A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1 161</w:t>
            </w:r>
            <w:r w:rsidR="00CD49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467,88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9A7382" w:rsidP="009A7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3 291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308</w:t>
            </w:r>
            <w:r w:rsidR="00EF4E41">
              <w:rPr>
                <w:b/>
                <w:bCs/>
                <w:color w:val="000000"/>
                <w:sz w:val="20"/>
                <w:szCs w:val="20"/>
              </w:rPr>
              <w:t>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CD4984" w:rsidRPr="0031598B" w:rsidTr="00CD4984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3 277 667,05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7 526 122,29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1 354 350,00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757 255,24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EF4E41" w:rsidP="00EF4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CD49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053</w:t>
            </w:r>
            <w:r w:rsidR="00CD49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EF4E41" w:rsidP="00EF4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453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EF4E41" w:rsidP="00EF4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  <w:r w:rsidR="00CD49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394</w:t>
            </w:r>
            <w:r w:rsidR="00CD49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EF4E41" w:rsidP="00EF4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1 430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044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468 724,71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1 067 574,13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920 345,00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2 213 445,00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CD4984" w:rsidRPr="0031598B" w:rsidTr="00CD4984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5 413 743,00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19 390 343,00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CD4984" w:rsidRPr="0031598B" w:rsidTr="00CD4984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Обеспечение оплаты питания и проживания за пределами Северо-Енисейского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0239280686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</w:p>
        </w:tc>
      </w:tr>
      <w:tr w:rsidR="00CD4984" w:rsidRPr="0031598B" w:rsidTr="00CD4984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CB11CA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300 780</w:t>
            </w:r>
            <w:r w:rsidRPr="00CB11C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B11CA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CB11CA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CD4984" w:rsidRPr="0031598B" w:rsidTr="00CD4984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4 464 250,37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10 643 975,11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4 464 250,37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10 643 975,11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Чиримба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CD4984" w:rsidRPr="0031598B" w:rsidTr="00CD4984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1 087 040,00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1 308 144,00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CD4984" w:rsidRPr="0031598B" w:rsidTr="00CD4984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CD4984" w:rsidRPr="0031598B" w:rsidTr="00CD4984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CD4984" w:rsidRPr="0031598B" w:rsidTr="00CD4984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CD4984" w:rsidRPr="0031598B" w:rsidTr="00CD4984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31598B" w:rsidRDefault="00CD4984" w:rsidP="00CD4984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CD4984" w:rsidRPr="0031598B" w:rsidTr="00CD4984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4984" w:rsidRPr="0031598B" w:rsidTr="00CD4984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Pr="00804895" w:rsidRDefault="00CD4984" w:rsidP="00CD4984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CD4984" w:rsidRPr="00804895" w:rsidRDefault="00CD4984" w:rsidP="00CD4984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804895" w:rsidRDefault="00CD4984" w:rsidP="00CD49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CD4984" w:rsidRPr="0031598B" w:rsidTr="00CD4984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CD4984" w:rsidRPr="00804895" w:rsidRDefault="00CD4984" w:rsidP="00CD4984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CD4984" w:rsidRPr="0031598B" w:rsidTr="00CD4984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4" w:rsidRDefault="00CD4984" w:rsidP="00CD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D4984" w:rsidRPr="0031598B" w:rsidRDefault="00CD4984" w:rsidP="00CD4984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CD4984" w:rsidRPr="00804895" w:rsidRDefault="00CD4984" w:rsidP="00CD4984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4" w:rsidRPr="0031598B" w:rsidRDefault="00CD4984" w:rsidP="00CD49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984" w:rsidRPr="0031598B" w:rsidTr="00CD498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31598B" w:rsidRDefault="00EF4E41" w:rsidP="00EF4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56 216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216,36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31598B" w:rsidRDefault="00CD4984" w:rsidP="00CD49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984" w:rsidRPr="0031598B" w:rsidRDefault="00EF4E41" w:rsidP="00EF4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161 444</w:t>
            </w:r>
            <w:r w:rsidR="00CD498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84" w:rsidRPr="0031598B" w:rsidRDefault="00CD4984" w:rsidP="00CD49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CD4984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CD4984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</w:t>
      </w:r>
      <w:r w:rsidR="00BE7883" w:rsidRPr="00272E4A">
        <w:rPr>
          <w:sz w:val="28"/>
          <w:szCs w:val="28"/>
          <w:lang w:eastAsia="ar-SA"/>
        </w:rPr>
        <w:t xml:space="preserve">иложение № </w:t>
      </w:r>
      <w:r>
        <w:rPr>
          <w:sz w:val="28"/>
          <w:szCs w:val="28"/>
          <w:lang w:eastAsia="ar-SA"/>
        </w:rPr>
        <w:t>5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C07600" w:rsidRPr="00815C56" w:rsidRDefault="00F707D2" w:rsidP="00BE7883">
      <w:pPr>
        <w:spacing w:line="206" w:lineRule="exact"/>
        <w:jc w:val="right"/>
        <w:rPr>
          <w:sz w:val="28"/>
          <w:szCs w:val="28"/>
        </w:rPr>
      </w:pPr>
      <w:r w:rsidRPr="00815C56">
        <w:rPr>
          <w:sz w:val="28"/>
          <w:szCs w:val="28"/>
        </w:rPr>
        <w:t xml:space="preserve">от </w:t>
      </w:r>
      <w:r w:rsidRPr="00815C56">
        <w:rPr>
          <w:sz w:val="28"/>
          <w:szCs w:val="28"/>
          <w:u w:val="single"/>
        </w:rPr>
        <w:t>16.07.2025</w:t>
      </w:r>
      <w:r w:rsidRPr="00815C56">
        <w:rPr>
          <w:sz w:val="28"/>
          <w:szCs w:val="28"/>
        </w:rPr>
        <w:t xml:space="preserve"> № </w:t>
      </w:r>
      <w:r w:rsidRPr="00815C56">
        <w:rPr>
          <w:sz w:val="28"/>
          <w:szCs w:val="28"/>
          <w:u w:val="single"/>
        </w:rPr>
        <w:t>292-п</w:t>
      </w:r>
      <w:r w:rsidR="00C07600" w:rsidRPr="00815C56">
        <w:rPr>
          <w:sz w:val="28"/>
          <w:szCs w:val="28"/>
        </w:rPr>
        <w:t xml:space="preserve"> 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8"/>
        <w:gridCol w:w="1410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B200C1">
        <w:trPr>
          <w:gridBefore w:val="1"/>
          <w:wBefore w:w="8" w:type="dxa"/>
          <w:trHeight w:val="183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094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465,60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35786F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242 511 247,57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35786F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242 511 247,57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565,39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228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80 330 200,00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223 563 600,00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6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78 550 467,</w:t>
            </w:r>
            <w:r w:rsidR="00BE7883" w:rsidRPr="005E640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218 224 403,04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94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56 033 400,00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164 103 400,00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54 294 662,24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158 887 186,72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99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749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682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</w:t>
            </w:r>
            <w:r w:rsidR="00E95A05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330</w:t>
            </w:r>
            <w:r w:rsidR="00E95A05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007,75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357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9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F4E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EF4E41">
              <w:rPr>
                <w:color w:val="000000"/>
                <w:sz w:val="20"/>
                <w:szCs w:val="20"/>
                <w:lang w:eastAsia="ru-RU"/>
              </w:rPr>
              <w:t> 419 675</w:t>
            </w:r>
            <w:r w:rsidR="00E95A05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F4E41">
              <w:rPr>
                <w:b/>
                <w:bCs/>
                <w:color w:val="000000"/>
                <w:sz w:val="20"/>
                <w:szCs w:val="20"/>
                <w:lang w:eastAsia="ru-RU"/>
              </w:rPr>
              <w:t>896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F4E41">
              <w:rPr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41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143 15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692 660,00</w:t>
            </w:r>
            <w:r w:rsidR="00BE788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2 053 980,00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1.11.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59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20 951 457,50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81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  <w:r w:rsidR="0035786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637</w:t>
            </w:r>
            <w:r w:rsidR="0035786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022,22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EF4E41" w:rsidP="00EF4E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1 342 870 839,80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09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182 717 700,00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512 586 100,00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учащиеся 2014– 1353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5D7C48" w:rsidRPr="005E6403" w:rsidTr="00B200C1">
        <w:trPr>
          <w:gridBefore w:val="1"/>
          <w:wBefore w:w="8" w:type="dxa"/>
          <w:trHeight w:val="3391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BC7A6C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180 113 904,19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509 982 304,19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3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369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849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57 599 200,00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161 382 200,00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53 364 200,00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148 677 200,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7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00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  <w:r w:rsidR="0035786F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618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992,35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94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410,31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870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490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754</w:t>
            </w:r>
            <w:r w:rsidR="0035786F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BD1D42" w:rsidP="00BD1D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  <w:r w:rsidR="0035786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214,14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62 350,00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162 350,00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707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9, 11 классов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5D7C48" w:rsidRPr="005E6403" w:rsidTr="00B200C1">
        <w:trPr>
          <w:gridBefore w:val="1"/>
          <w:wBefore w:w="8" w:type="dxa"/>
          <w:trHeight w:val="21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5D7C48" w:rsidRPr="005E6403" w:rsidTr="00B200C1">
        <w:trPr>
          <w:gridBefore w:val="1"/>
          <w:wBefore w:w="8" w:type="dxa"/>
          <w:trHeight w:val="156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5D7C48" w:rsidRPr="005E6403" w:rsidTr="00B200C1">
        <w:trPr>
          <w:gridBefore w:val="1"/>
          <w:wBefore w:w="8" w:type="dxa"/>
          <w:trHeight w:val="113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5D7C48" w:rsidRPr="005E6403" w:rsidTr="00B200C1">
        <w:trPr>
          <w:gridBefore w:val="1"/>
          <w:wBefore w:w="8" w:type="dxa"/>
          <w:trHeight w:val="20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5D7C48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2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34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26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0076BF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1 140 940,00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2 742 220,00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2.15. </w:t>
            </w:r>
            <w:r w:rsidRPr="003E0BDC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</w:t>
            </w:r>
            <w:r w:rsidRPr="003E0BDC">
              <w:rPr>
                <w:color w:val="000000"/>
                <w:lang w:eastAsia="ru-RU"/>
              </w:rPr>
              <w:lastRenderedPageBreak/>
              <w:t>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AF66F2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2.18. </w:t>
            </w: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024И573980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48 000,00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43 200,0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43 200,00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(местный бюджет)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4 800,00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2.19. Реализация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0240081132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.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lastRenderedPageBreak/>
              <w:t>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24 443 158,44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24 443 158,44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7 197 111,21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18 577 386,05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152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960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482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453 031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084,33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2"/>
          <w:wBefore w:w="15" w:type="dxa"/>
          <w:trHeight w:val="6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118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365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422</w:t>
            </w:r>
            <w:r w:rsidR="009340D6">
              <w:rPr>
                <w:b/>
                <w:bCs/>
                <w:color w:val="000000"/>
                <w:sz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F36CD6" w:rsidP="00BA08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41</w:t>
            </w:r>
            <w:r w:rsidR="00BA089D">
              <w:rPr>
                <w:b/>
                <w:bCs/>
                <w:color w:val="000000"/>
                <w:sz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 w:rsidR="00BA089D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 w:rsidR="00BA089D">
              <w:rPr>
                <w:b/>
                <w:bCs/>
                <w:color w:val="000000"/>
                <w:sz w:val="20"/>
                <w:lang w:eastAsia="ru-RU"/>
              </w:rPr>
              <w:t>024,34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5D7C48" w:rsidRPr="005E6403" w:rsidRDefault="005D7C48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112</w:t>
            </w:r>
            <w:r w:rsidR="00BA089D">
              <w:rPr>
                <w:color w:val="000000"/>
                <w:sz w:val="20"/>
                <w:lang w:eastAsia="ru-RU"/>
              </w:rPr>
              <w:t> 539</w:t>
            </w:r>
            <w:r>
              <w:rPr>
                <w:color w:val="000000"/>
                <w:sz w:val="20"/>
                <w:lang w:eastAsia="ru-RU"/>
              </w:rPr>
              <w:t>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 w:rsidR="00BA089D">
              <w:rPr>
                <w:b/>
                <w:bCs/>
                <w:color w:val="000000"/>
                <w:sz w:val="20"/>
                <w:lang w:eastAsia="ru-RU"/>
              </w:rPr>
              <w:t> 633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94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BA089D" w:rsidP="00BA089D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="00F36CD6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025</w:t>
            </w:r>
            <w:r w:rsidR="00F36CD6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766,75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362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566</w:t>
            </w:r>
            <w:r w:rsidR="00C20C24">
              <w:rPr>
                <w:b/>
                <w:bCs/>
                <w:color w:val="000000"/>
                <w:sz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6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5 528 729,30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5 528 729,30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9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125 000</w:t>
            </w:r>
            <w:r w:rsidRPr="00B2724A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125 000,</w:t>
            </w:r>
            <w:r w:rsidRPr="00B2724A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56046" w:rsidRPr="005E6403" w:rsidTr="00B200C1">
        <w:trPr>
          <w:gridBefore w:val="2"/>
          <w:wBefore w:w="15" w:type="dxa"/>
          <w:trHeight w:val="3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928</w:t>
            </w:r>
            <w:r w:rsidR="0035786F">
              <w:rPr>
                <w:b/>
                <w:color w:val="000000"/>
                <w:sz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lang w:eastAsia="ru-RU"/>
              </w:rPr>
              <w:t>973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859,52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834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112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137</w:t>
            </w:r>
            <w:r w:rsidR="00256046">
              <w:rPr>
                <w:b/>
                <w:color w:val="000000"/>
                <w:sz w:val="20"/>
                <w:lang w:eastAsia="ru-RU"/>
              </w:rPr>
              <w:t>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834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113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148</w:t>
            </w:r>
            <w:r w:rsidR="00256046">
              <w:rPr>
                <w:b/>
                <w:color w:val="000000"/>
                <w:sz w:val="20"/>
                <w:lang w:eastAsia="ru-RU"/>
              </w:rPr>
              <w:t>,69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BA089D" w:rsidP="00BA089D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2 552 077 489,52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CD4984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:rsidR="00CD4984" w:rsidRPr="002629C2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к постановлению </w:t>
      </w:r>
      <w:r>
        <w:rPr>
          <w:sz w:val="28"/>
          <w:szCs w:val="28"/>
          <w:lang w:eastAsia="ar-SA"/>
        </w:rPr>
        <w:t>А</w:t>
      </w:r>
      <w:r w:rsidRPr="002629C2">
        <w:rPr>
          <w:sz w:val="28"/>
          <w:szCs w:val="28"/>
          <w:lang w:eastAsia="ar-SA"/>
        </w:rPr>
        <w:t>дминистрации</w:t>
      </w:r>
    </w:p>
    <w:p w:rsidR="00CD4984" w:rsidRPr="002629C2" w:rsidRDefault="00CD4984" w:rsidP="00CD4984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Северо-Енисейского </w:t>
      </w:r>
      <w:r w:rsidRPr="003E3EEA">
        <w:rPr>
          <w:sz w:val="28"/>
          <w:szCs w:val="28"/>
        </w:rPr>
        <w:t>муниципального округа</w:t>
      </w:r>
    </w:p>
    <w:p w:rsidR="00CD4984" w:rsidRPr="00614CB7" w:rsidRDefault="00F707D2" w:rsidP="00CD4984">
      <w:pPr>
        <w:widowControl/>
        <w:autoSpaceDE/>
        <w:jc w:val="right"/>
        <w:rPr>
          <w:sz w:val="28"/>
          <w:szCs w:val="28"/>
          <w:lang w:eastAsia="ru-RU"/>
        </w:rPr>
      </w:pPr>
      <w:bookmarkStart w:id="0" w:name="_GoBack"/>
      <w:r w:rsidRPr="00614CB7">
        <w:rPr>
          <w:sz w:val="28"/>
          <w:szCs w:val="28"/>
        </w:rPr>
        <w:t xml:space="preserve">от </w:t>
      </w:r>
      <w:r w:rsidRPr="00614CB7">
        <w:rPr>
          <w:sz w:val="28"/>
          <w:szCs w:val="28"/>
          <w:u w:val="single"/>
        </w:rPr>
        <w:t>16.07.2025</w:t>
      </w:r>
      <w:r w:rsidRPr="00614CB7">
        <w:rPr>
          <w:sz w:val="28"/>
          <w:szCs w:val="28"/>
        </w:rPr>
        <w:t xml:space="preserve"> № </w:t>
      </w:r>
      <w:r w:rsidRPr="00614CB7">
        <w:rPr>
          <w:sz w:val="28"/>
          <w:szCs w:val="28"/>
          <w:u w:val="single"/>
        </w:rPr>
        <w:t>292-п</w:t>
      </w:r>
      <w:bookmarkEnd w:id="0"/>
    </w:p>
    <w:p w:rsidR="00CD4984" w:rsidRPr="002629C2" w:rsidRDefault="00CD4984" w:rsidP="00CD4984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CD4984" w:rsidRPr="002629C2" w:rsidRDefault="00CD4984" w:rsidP="00CD4984">
      <w:pPr>
        <w:jc w:val="right"/>
        <w:rPr>
          <w:szCs w:val="20"/>
        </w:rPr>
      </w:pPr>
      <w:r w:rsidRPr="002629C2">
        <w:rPr>
          <w:szCs w:val="20"/>
        </w:rPr>
        <w:t>«Обеспечение реализации</w:t>
      </w:r>
    </w:p>
    <w:p w:rsidR="00CD4984" w:rsidRPr="002629C2" w:rsidRDefault="00CD4984" w:rsidP="00CD4984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CD4984" w:rsidRPr="002629C2" w:rsidRDefault="00CD4984" w:rsidP="00CD4984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629C2">
        <w:rPr>
          <w:sz w:val="20"/>
          <w:szCs w:val="18"/>
          <w:lang w:eastAsia="ar-SA"/>
        </w:rPr>
        <w:t>утвержденной</w:t>
      </w:r>
      <w:proofErr w:type="gramEnd"/>
    </w:p>
    <w:p w:rsidR="00CD4984" w:rsidRPr="002629C2" w:rsidRDefault="00CD4984" w:rsidP="00CD4984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629C2">
        <w:rPr>
          <w:sz w:val="20"/>
          <w:szCs w:val="18"/>
          <w:lang w:eastAsia="ar-SA"/>
        </w:rPr>
        <w:t>Северо-Енисейского</w:t>
      </w:r>
      <w:proofErr w:type="gramEnd"/>
    </w:p>
    <w:p w:rsidR="00CD4984" w:rsidRPr="002629C2" w:rsidRDefault="00CD4984" w:rsidP="00CD4984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CD4984" w:rsidRPr="002629C2" w:rsidRDefault="00CD4984" w:rsidP="00CD4984">
      <w:pPr>
        <w:jc w:val="center"/>
        <w:rPr>
          <w:sz w:val="28"/>
          <w:szCs w:val="28"/>
        </w:rPr>
      </w:pPr>
    </w:p>
    <w:p w:rsidR="00CD4984" w:rsidRPr="002629C2" w:rsidRDefault="00CD4984" w:rsidP="00CD4984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CD4984" w:rsidRPr="002629C2" w:rsidRDefault="00CD4984" w:rsidP="00CD4984">
      <w:pPr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42"/>
        <w:gridCol w:w="567"/>
        <w:gridCol w:w="142"/>
        <w:gridCol w:w="567"/>
        <w:gridCol w:w="142"/>
        <w:gridCol w:w="1275"/>
        <w:gridCol w:w="567"/>
        <w:gridCol w:w="142"/>
        <w:gridCol w:w="1559"/>
        <w:gridCol w:w="1701"/>
        <w:gridCol w:w="1701"/>
        <w:gridCol w:w="1701"/>
        <w:gridCol w:w="1701"/>
      </w:tblGrid>
      <w:tr w:rsidR="00CD4984" w:rsidRPr="002629C2" w:rsidTr="00CD4984">
        <w:trPr>
          <w:trHeight w:val="13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, (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4984" w:rsidRPr="002629C2" w:rsidTr="00CD4984">
        <w:trPr>
          <w:trHeight w:val="14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CD4984" w:rsidRPr="002629C2" w:rsidTr="00CD4984">
        <w:trPr>
          <w:trHeight w:val="20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B2724A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100 287 284,11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298 876 005,27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CD4984" w:rsidRPr="002629C2" w:rsidTr="00CD4984">
        <w:trPr>
          <w:trHeight w:val="30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4 433 500,00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12 350 700,00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</w:t>
            </w:r>
            <w:r>
              <w:rPr>
                <w:sz w:val="20"/>
                <w:szCs w:val="20"/>
                <w:lang w:val="en-US"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411 367,29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6 504 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608,47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964 391,53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12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1.2. Обеспечение </w:t>
            </w:r>
            <w:proofErr w:type="gramStart"/>
            <w:r w:rsidRPr="002629C2">
              <w:rPr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BA089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BA089D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089D">
              <w:rPr>
                <w:b/>
                <w:bCs/>
                <w:color w:val="000000"/>
                <w:sz w:val="20"/>
                <w:szCs w:val="20"/>
                <w:lang w:eastAsia="ru-RU"/>
              </w:rPr>
              <w:t>082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BA089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="00BA089D">
              <w:rPr>
                <w:b/>
                <w:bCs/>
                <w:color w:val="000000"/>
                <w:sz w:val="20"/>
                <w:szCs w:val="20"/>
                <w:lang w:eastAsia="ru-RU"/>
              </w:rPr>
              <w:t>063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089D">
              <w:rPr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CD4984" w:rsidRPr="002629C2" w:rsidTr="00CD4984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BA089D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CD4984" w:rsidRPr="002629C2">
              <w:rPr>
                <w:color w:val="000000"/>
                <w:sz w:val="20"/>
                <w:szCs w:val="20"/>
                <w:lang w:val="en-US"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BA089D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D4984"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966 861,38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2 975 784,14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CD4984" w:rsidRPr="002629C2" w:rsidTr="00CD4984">
        <w:trPr>
          <w:trHeight w:val="49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="00406F1F">
              <w:rPr>
                <w:b/>
                <w:bCs/>
                <w:color w:val="000000"/>
                <w:sz w:val="20"/>
                <w:szCs w:val="20"/>
                <w:lang w:eastAsia="ru-RU"/>
              </w:rPr>
              <w:t>876</w:t>
            </w:r>
            <w:r w:rsidR="00C44EF7">
              <w:rPr>
                <w:b/>
                <w:bCs/>
                <w:color w:val="000000"/>
                <w:sz w:val="20"/>
                <w:szCs w:val="20"/>
                <w:lang w:eastAsia="ru-RU"/>
              </w:rPr>
              <w:t> 5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B2724A" w:rsidRDefault="00C44EF7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224 030 4</w:t>
            </w:r>
            <w:r w:rsidR="00CD4984">
              <w:rPr>
                <w:b/>
                <w:bCs/>
                <w:color w:val="000000"/>
                <w:sz w:val="20"/>
                <w:szCs w:val="20"/>
                <w:lang w:eastAsia="ru-RU"/>
              </w:rPr>
              <w:t>49,55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CD4984" w:rsidRPr="002629C2" w:rsidTr="00CD4984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76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347 361,99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4 037 371,97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8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12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44EF7" w:rsidP="00C44EF7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8 588</w:t>
            </w:r>
            <w:r w:rsidR="00CD4984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817</w:t>
            </w:r>
            <w:r w:rsidR="00CD4984">
              <w:rPr>
                <w:color w:val="000000"/>
                <w:sz w:val="20"/>
                <w:lang w:eastAsia="ru-RU"/>
              </w:rPr>
              <w:t>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44EF7" w:rsidP="00C44EF7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25 172</w:t>
            </w:r>
            <w:r w:rsidR="00CD4984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057</w:t>
            </w:r>
            <w:r w:rsidR="00CD4984">
              <w:rPr>
                <w:b/>
                <w:bCs/>
                <w:color w:val="000000"/>
                <w:sz w:val="20"/>
                <w:lang w:eastAsia="ru-RU"/>
              </w:rPr>
              <w:t>,94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12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58 800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5734A6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73 800,00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>
              <w:rPr>
                <w:color w:val="000000"/>
                <w:sz w:val="20"/>
                <w:lang w:eastAsia="ru-RU"/>
              </w:rPr>
              <w:t>37 5</w:t>
            </w:r>
            <w:r w:rsidRPr="002629C2">
              <w:rPr>
                <w:color w:val="000000"/>
                <w:sz w:val="20"/>
                <w:lang w:val="en-US"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44 </w:t>
            </w: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60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CD4984" w:rsidRPr="002629C2" w:rsidTr="00CD4984">
        <w:trPr>
          <w:trHeight w:val="9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984" w:rsidRPr="002629C2" w:rsidRDefault="00CD4984" w:rsidP="00CD4984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CD4984" w:rsidRPr="002629C2" w:rsidTr="00CD4984">
        <w:trPr>
          <w:trHeight w:val="82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428 480,56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1 008 531,54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76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129 401,16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6214EC" w:rsidRDefault="00CD4984" w:rsidP="00CD4984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304 576,56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4" w:rsidRPr="002629C2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D4984" w:rsidRPr="002629C2" w:rsidTr="00CD4984">
        <w:trPr>
          <w:trHeight w:val="255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1.7.</w:t>
            </w:r>
            <w:r>
              <w:t xml:space="preserve">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t xml:space="preserve"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0250088981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3 254 216,43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3 254 216,43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4984" w:rsidRPr="002629C2" w:rsidTr="00CD4984">
        <w:trPr>
          <w:trHeight w:val="76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982 773,38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982 773,38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4984" w:rsidRPr="002629C2" w:rsidTr="00CD4984">
        <w:trPr>
          <w:trHeight w:val="2712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1.8.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2629C2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0250089981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1 240 876,75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1 240 876,75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4984" w:rsidRPr="002629C2" w:rsidTr="00CD4984">
        <w:trPr>
          <w:trHeight w:val="76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374 744,78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Default="00CD4984" w:rsidP="00CD49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374 744,78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84" w:rsidRPr="00083FF1" w:rsidRDefault="00CD4984" w:rsidP="00CD498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4984" w:rsidRPr="002629C2" w:rsidTr="00CD4984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84" w:rsidRPr="00064B93" w:rsidRDefault="00CD4984" w:rsidP="00CD498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84" w:rsidRPr="00064B93" w:rsidRDefault="00CD4984" w:rsidP="00CD4984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Pr="00064B93" w:rsidRDefault="00CD4984" w:rsidP="00CD498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Pr="00064B93" w:rsidRDefault="00CD4984" w:rsidP="00CD498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Pr="00064B93" w:rsidRDefault="00CD4984" w:rsidP="00CD49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Pr="00064B93" w:rsidRDefault="00CD4984" w:rsidP="00CD498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Pr="00083FF1" w:rsidRDefault="00CD4984" w:rsidP="00CD4984">
            <w:pPr>
              <w:jc w:val="center"/>
              <w:rPr>
                <w:b/>
              </w:rPr>
            </w:pPr>
            <w:r w:rsidRPr="00083FF1">
              <w:rPr>
                <w:b/>
              </w:rPr>
              <w:t>100 287 284,11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99 294 360,58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99 294 360,58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298 876 005,27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84" w:rsidRDefault="00CD4984" w:rsidP="00CD498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D4984" w:rsidRDefault="00CD4984" w:rsidP="00CD4984">
      <w:pPr>
        <w:pStyle w:val="ConsPlusNormal"/>
        <w:widowControl/>
        <w:ind w:firstLine="0"/>
      </w:pPr>
    </w:p>
    <w:sectPr w:rsidR="00CD4984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02B3"/>
    <w:rsid w:val="0003116C"/>
    <w:rsid w:val="00031476"/>
    <w:rsid w:val="00036197"/>
    <w:rsid w:val="00042EE8"/>
    <w:rsid w:val="0005173B"/>
    <w:rsid w:val="0006694F"/>
    <w:rsid w:val="00066A01"/>
    <w:rsid w:val="00083FF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5260"/>
    <w:rsid w:val="000D7CDE"/>
    <w:rsid w:val="000E601F"/>
    <w:rsid w:val="000F12DA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70F5F"/>
    <w:rsid w:val="001828EF"/>
    <w:rsid w:val="00184B79"/>
    <w:rsid w:val="00185090"/>
    <w:rsid w:val="00187F84"/>
    <w:rsid w:val="00192B85"/>
    <w:rsid w:val="001A3FEC"/>
    <w:rsid w:val="001B3D96"/>
    <w:rsid w:val="001C6142"/>
    <w:rsid w:val="001D005D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440C"/>
    <w:rsid w:val="002458BF"/>
    <w:rsid w:val="00245CD7"/>
    <w:rsid w:val="00252724"/>
    <w:rsid w:val="0025529D"/>
    <w:rsid w:val="00256046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3929"/>
    <w:rsid w:val="002F60C9"/>
    <w:rsid w:val="0030229F"/>
    <w:rsid w:val="00304445"/>
    <w:rsid w:val="00304800"/>
    <w:rsid w:val="003238BC"/>
    <w:rsid w:val="0032440A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5786F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A35D8"/>
    <w:rsid w:val="003A51F8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06F1F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4718E"/>
    <w:rsid w:val="00453DC3"/>
    <w:rsid w:val="00460531"/>
    <w:rsid w:val="00460F38"/>
    <w:rsid w:val="00471838"/>
    <w:rsid w:val="0047195C"/>
    <w:rsid w:val="00471AA4"/>
    <w:rsid w:val="00473899"/>
    <w:rsid w:val="00482D97"/>
    <w:rsid w:val="004843AB"/>
    <w:rsid w:val="00485412"/>
    <w:rsid w:val="004937B2"/>
    <w:rsid w:val="004941A9"/>
    <w:rsid w:val="00495AF1"/>
    <w:rsid w:val="00496A6F"/>
    <w:rsid w:val="004979B2"/>
    <w:rsid w:val="004B4AFF"/>
    <w:rsid w:val="004B7688"/>
    <w:rsid w:val="004B76DF"/>
    <w:rsid w:val="004C1B9A"/>
    <w:rsid w:val="004D2F88"/>
    <w:rsid w:val="004D35C7"/>
    <w:rsid w:val="004D3BB0"/>
    <w:rsid w:val="004D3C8F"/>
    <w:rsid w:val="004D69F2"/>
    <w:rsid w:val="004D78F9"/>
    <w:rsid w:val="004F34CE"/>
    <w:rsid w:val="004F69C2"/>
    <w:rsid w:val="004F7AB0"/>
    <w:rsid w:val="005009DF"/>
    <w:rsid w:val="005077F8"/>
    <w:rsid w:val="005124C1"/>
    <w:rsid w:val="0051350C"/>
    <w:rsid w:val="00514101"/>
    <w:rsid w:val="00517068"/>
    <w:rsid w:val="00517A75"/>
    <w:rsid w:val="00524BA3"/>
    <w:rsid w:val="00524DB0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D7C48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2955"/>
    <w:rsid w:val="00613DF3"/>
    <w:rsid w:val="00614CB7"/>
    <w:rsid w:val="00617E2E"/>
    <w:rsid w:val="006214EC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0BB8"/>
    <w:rsid w:val="006A2E25"/>
    <w:rsid w:val="006B6F0B"/>
    <w:rsid w:val="006C541B"/>
    <w:rsid w:val="006C54B8"/>
    <w:rsid w:val="006D7EEA"/>
    <w:rsid w:val="006E1DD8"/>
    <w:rsid w:val="006F03BC"/>
    <w:rsid w:val="00702043"/>
    <w:rsid w:val="00702766"/>
    <w:rsid w:val="00702B80"/>
    <w:rsid w:val="007036B0"/>
    <w:rsid w:val="00704118"/>
    <w:rsid w:val="007202C4"/>
    <w:rsid w:val="0072573B"/>
    <w:rsid w:val="007300E5"/>
    <w:rsid w:val="00730283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B4270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15C56"/>
    <w:rsid w:val="008344AF"/>
    <w:rsid w:val="00835A38"/>
    <w:rsid w:val="00836C02"/>
    <w:rsid w:val="0084476C"/>
    <w:rsid w:val="00850EF2"/>
    <w:rsid w:val="00850EF7"/>
    <w:rsid w:val="008519A7"/>
    <w:rsid w:val="00860CF2"/>
    <w:rsid w:val="008610C5"/>
    <w:rsid w:val="008640E0"/>
    <w:rsid w:val="0086413C"/>
    <w:rsid w:val="008704C0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3BD0"/>
    <w:rsid w:val="0092624B"/>
    <w:rsid w:val="00926687"/>
    <w:rsid w:val="00933BEC"/>
    <w:rsid w:val="00933FD1"/>
    <w:rsid w:val="009340D6"/>
    <w:rsid w:val="0094141B"/>
    <w:rsid w:val="00942557"/>
    <w:rsid w:val="00942B8C"/>
    <w:rsid w:val="00943175"/>
    <w:rsid w:val="00945B15"/>
    <w:rsid w:val="009502B1"/>
    <w:rsid w:val="009522CE"/>
    <w:rsid w:val="00954A2F"/>
    <w:rsid w:val="00954FC8"/>
    <w:rsid w:val="00965801"/>
    <w:rsid w:val="0097114F"/>
    <w:rsid w:val="0097387B"/>
    <w:rsid w:val="00974453"/>
    <w:rsid w:val="00975C8F"/>
    <w:rsid w:val="009821B4"/>
    <w:rsid w:val="0099016B"/>
    <w:rsid w:val="009921F2"/>
    <w:rsid w:val="00994449"/>
    <w:rsid w:val="009A7382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678E"/>
    <w:rsid w:val="009F7B82"/>
    <w:rsid w:val="00A0048A"/>
    <w:rsid w:val="00A00CA4"/>
    <w:rsid w:val="00A060C9"/>
    <w:rsid w:val="00A06EDE"/>
    <w:rsid w:val="00A06FC5"/>
    <w:rsid w:val="00A10FEB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4F7"/>
    <w:rsid w:val="00A70EBC"/>
    <w:rsid w:val="00A744B4"/>
    <w:rsid w:val="00A80253"/>
    <w:rsid w:val="00A95517"/>
    <w:rsid w:val="00A96A3C"/>
    <w:rsid w:val="00AA0CA1"/>
    <w:rsid w:val="00AA2054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200C1"/>
    <w:rsid w:val="00B2724A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275A"/>
    <w:rsid w:val="00B94438"/>
    <w:rsid w:val="00B97BC1"/>
    <w:rsid w:val="00BA0513"/>
    <w:rsid w:val="00BA089D"/>
    <w:rsid w:val="00BA70B8"/>
    <w:rsid w:val="00BB0944"/>
    <w:rsid w:val="00BB3D67"/>
    <w:rsid w:val="00BB40D4"/>
    <w:rsid w:val="00BB6A91"/>
    <w:rsid w:val="00BC7A6C"/>
    <w:rsid w:val="00BD1D42"/>
    <w:rsid w:val="00BD320F"/>
    <w:rsid w:val="00BD4C53"/>
    <w:rsid w:val="00BD664F"/>
    <w:rsid w:val="00BE1B5B"/>
    <w:rsid w:val="00BE2917"/>
    <w:rsid w:val="00BE4579"/>
    <w:rsid w:val="00BE7883"/>
    <w:rsid w:val="00BF25FD"/>
    <w:rsid w:val="00BF2697"/>
    <w:rsid w:val="00C07600"/>
    <w:rsid w:val="00C20C24"/>
    <w:rsid w:val="00C23068"/>
    <w:rsid w:val="00C24C2B"/>
    <w:rsid w:val="00C31707"/>
    <w:rsid w:val="00C4115F"/>
    <w:rsid w:val="00C44EF7"/>
    <w:rsid w:val="00C466E9"/>
    <w:rsid w:val="00C53CC0"/>
    <w:rsid w:val="00C5521B"/>
    <w:rsid w:val="00C56595"/>
    <w:rsid w:val="00C652D9"/>
    <w:rsid w:val="00C65A88"/>
    <w:rsid w:val="00C67C28"/>
    <w:rsid w:val="00C72162"/>
    <w:rsid w:val="00C76630"/>
    <w:rsid w:val="00C7795A"/>
    <w:rsid w:val="00C80846"/>
    <w:rsid w:val="00C80B45"/>
    <w:rsid w:val="00C823BF"/>
    <w:rsid w:val="00C83F91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35E"/>
    <w:rsid w:val="00CB641C"/>
    <w:rsid w:val="00CC662B"/>
    <w:rsid w:val="00CD146D"/>
    <w:rsid w:val="00CD2906"/>
    <w:rsid w:val="00CD4984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0888"/>
    <w:rsid w:val="00D5489C"/>
    <w:rsid w:val="00D734D8"/>
    <w:rsid w:val="00D81206"/>
    <w:rsid w:val="00D82FEB"/>
    <w:rsid w:val="00D87FD0"/>
    <w:rsid w:val="00D92F14"/>
    <w:rsid w:val="00D96531"/>
    <w:rsid w:val="00D9765E"/>
    <w:rsid w:val="00DA0495"/>
    <w:rsid w:val="00DA0EE3"/>
    <w:rsid w:val="00DC0F9E"/>
    <w:rsid w:val="00DC3C66"/>
    <w:rsid w:val="00DD224E"/>
    <w:rsid w:val="00DD565C"/>
    <w:rsid w:val="00DE766F"/>
    <w:rsid w:val="00DE7C16"/>
    <w:rsid w:val="00DF5558"/>
    <w:rsid w:val="00E05AA5"/>
    <w:rsid w:val="00E14C3D"/>
    <w:rsid w:val="00E20A03"/>
    <w:rsid w:val="00E2636A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3AA9"/>
    <w:rsid w:val="00E7411C"/>
    <w:rsid w:val="00E75857"/>
    <w:rsid w:val="00E76706"/>
    <w:rsid w:val="00E77CEC"/>
    <w:rsid w:val="00E8095C"/>
    <w:rsid w:val="00E87D2B"/>
    <w:rsid w:val="00E92BB8"/>
    <w:rsid w:val="00E941AF"/>
    <w:rsid w:val="00E95A05"/>
    <w:rsid w:val="00EA1CC5"/>
    <w:rsid w:val="00EB6445"/>
    <w:rsid w:val="00EC0498"/>
    <w:rsid w:val="00EC270A"/>
    <w:rsid w:val="00EC6087"/>
    <w:rsid w:val="00EC7AA1"/>
    <w:rsid w:val="00EE55A7"/>
    <w:rsid w:val="00EF029A"/>
    <w:rsid w:val="00EF180A"/>
    <w:rsid w:val="00EF3572"/>
    <w:rsid w:val="00EF38E7"/>
    <w:rsid w:val="00EF4E41"/>
    <w:rsid w:val="00F01712"/>
    <w:rsid w:val="00F04895"/>
    <w:rsid w:val="00F04F2C"/>
    <w:rsid w:val="00F14C80"/>
    <w:rsid w:val="00F2066B"/>
    <w:rsid w:val="00F2385C"/>
    <w:rsid w:val="00F25173"/>
    <w:rsid w:val="00F2703B"/>
    <w:rsid w:val="00F36CD6"/>
    <w:rsid w:val="00F43BBB"/>
    <w:rsid w:val="00F45CAF"/>
    <w:rsid w:val="00F517EF"/>
    <w:rsid w:val="00F53EE1"/>
    <w:rsid w:val="00F60001"/>
    <w:rsid w:val="00F63B81"/>
    <w:rsid w:val="00F65C91"/>
    <w:rsid w:val="00F707D2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B4238"/>
    <w:rsid w:val="00FC0D16"/>
    <w:rsid w:val="00FC33DA"/>
    <w:rsid w:val="00FC6941"/>
    <w:rsid w:val="00FD1C35"/>
    <w:rsid w:val="00FD2A34"/>
    <w:rsid w:val="00FD2BFD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4D52-6415-4E7A-B3C7-B90490D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64</Pages>
  <Words>11697</Words>
  <Characters>66676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46</cp:revision>
  <cp:lastPrinted>2025-07-03T08:53:00Z</cp:lastPrinted>
  <dcterms:created xsi:type="dcterms:W3CDTF">2025-04-14T09:40:00Z</dcterms:created>
  <dcterms:modified xsi:type="dcterms:W3CDTF">2025-07-17T09:21:00Z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