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FC8" w:rsidRPr="00383D11" w:rsidRDefault="00D57FC8" w:rsidP="00D57FC8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 w:rsidRPr="00BC6477">
        <w:rPr>
          <w:rFonts w:ascii="Times New Roman" w:hAnsi="Times New Roman"/>
          <w:spacing w:val="-5"/>
          <w:sz w:val="24"/>
          <w:szCs w:val="24"/>
        </w:rPr>
        <w:t>Приложение</w:t>
      </w:r>
      <w:r w:rsidRPr="00383D11">
        <w:rPr>
          <w:rFonts w:ascii="Times New Roman" w:hAnsi="Times New Roman"/>
          <w:spacing w:val="-5"/>
          <w:sz w:val="24"/>
          <w:szCs w:val="24"/>
        </w:rPr>
        <w:t xml:space="preserve"> № </w:t>
      </w:r>
      <w:r>
        <w:rPr>
          <w:rFonts w:ascii="Times New Roman" w:hAnsi="Times New Roman"/>
          <w:spacing w:val="-5"/>
          <w:sz w:val="24"/>
          <w:szCs w:val="24"/>
        </w:rPr>
        <w:t>1</w:t>
      </w:r>
    </w:p>
    <w:p w:rsidR="00D57FC8" w:rsidRPr="00383D11" w:rsidRDefault="00D57FC8" w:rsidP="00D57FC8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 w:rsidRPr="00383D11">
        <w:rPr>
          <w:rFonts w:ascii="Times New Roman" w:hAnsi="Times New Roman"/>
          <w:spacing w:val="-3"/>
          <w:sz w:val="24"/>
          <w:szCs w:val="24"/>
        </w:rPr>
        <w:t xml:space="preserve">к </w:t>
      </w:r>
      <w:r w:rsidRPr="00383D11">
        <w:rPr>
          <w:rFonts w:ascii="Times New Roman" w:hAnsi="Times New Roman"/>
          <w:spacing w:val="-4"/>
          <w:sz w:val="24"/>
          <w:szCs w:val="24"/>
        </w:rPr>
        <w:t xml:space="preserve">договору управления </w:t>
      </w:r>
      <w:proofErr w:type="gramStart"/>
      <w:r w:rsidRPr="00383D11">
        <w:rPr>
          <w:rFonts w:ascii="Times New Roman" w:hAnsi="Times New Roman"/>
          <w:spacing w:val="-4"/>
          <w:sz w:val="24"/>
          <w:szCs w:val="24"/>
        </w:rPr>
        <w:t>многоквартирным</w:t>
      </w:r>
      <w:proofErr w:type="gramEnd"/>
    </w:p>
    <w:p w:rsidR="00D57FC8" w:rsidRPr="00383D11" w:rsidRDefault="00D57FC8" w:rsidP="00D57FC8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 w:rsidRPr="00383D11">
        <w:rPr>
          <w:rFonts w:ascii="Times New Roman" w:hAnsi="Times New Roman"/>
          <w:spacing w:val="-4"/>
          <w:sz w:val="24"/>
          <w:szCs w:val="24"/>
        </w:rPr>
        <w:t xml:space="preserve">домом, </w:t>
      </w:r>
      <w:r w:rsidRPr="00383D11">
        <w:rPr>
          <w:rFonts w:ascii="Times New Roman" w:hAnsi="Times New Roman"/>
          <w:spacing w:val="-1"/>
          <w:sz w:val="24"/>
          <w:szCs w:val="24"/>
        </w:rPr>
        <w:t>расположенным по адресу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гп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Северо-Енисейский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, ул. Донского, д. 49</w:t>
      </w:r>
    </w:p>
    <w:p w:rsidR="00D57FC8" w:rsidRPr="00383D11" w:rsidRDefault="00D57FC8" w:rsidP="00D57FC8">
      <w:pPr>
        <w:shd w:val="clear" w:color="auto" w:fill="FFFFFF"/>
        <w:spacing w:after="0" w:line="240" w:lineRule="auto"/>
        <w:ind w:right="10"/>
        <w:jc w:val="right"/>
        <w:rPr>
          <w:rFonts w:ascii="Times New Roman" w:hAnsi="Times New Roman"/>
          <w:spacing w:val="-7"/>
          <w:sz w:val="24"/>
          <w:szCs w:val="24"/>
        </w:rPr>
      </w:pPr>
    </w:p>
    <w:p w:rsidR="00D57FC8" w:rsidRPr="00843093" w:rsidRDefault="00D57FC8" w:rsidP="00D57FC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 xml:space="preserve">   </w:t>
      </w:r>
    </w:p>
    <w:p w:rsidR="00D57FC8" w:rsidRPr="00843093" w:rsidRDefault="00D57FC8" w:rsidP="00D57FC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D57FC8" w:rsidRPr="00843093" w:rsidRDefault="00D57FC8" w:rsidP="00D57FC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>Состав общего имущества</w:t>
      </w:r>
    </w:p>
    <w:p w:rsidR="00D57FC8" w:rsidRPr="00843093" w:rsidRDefault="00D57FC8" w:rsidP="00D57FC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D57FC8" w:rsidRPr="00A4091A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1"/>
          <w:sz w:val="24"/>
          <w:szCs w:val="24"/>
        </w:rPr>
      </w:pP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Собственнику помещений в многоквартирном доме принадлежат на праве собственности помещения в данном доме, не являющиеся частями квартир и предназначенные для обслуживания более одного помещения в данном доме,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благоустройства, малые архитектурные формы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 </w:t>
      </w:r>
    </w:p>
    <w:p w:rsidR="00D57FC8" w:rsidRPr="00A4091A" w:rsidRDefault="00D57FC8" w:rsidP="00D57FC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АКТ</w:t>
      </w:r>
    </w:p>
    <w:p w:rsidR="00D57FC8" w:rsidRPr="00A4091A" w:rsidRDefault="00D57FC8" w:rsidP="00D57FC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1. Адрес многоквартирного дома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: </w:t>
      </w:r>
      <w:proofErr w:type="spellStart"/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гп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Северо-Енисейский, ул. Донского</w:t>
      </w:r>
      <w:r w:rsidRPr="00B7044E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, д.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49</w:t>
      </w:r>
    </w:p>
    <w:p w:rsidR="00D57FC8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2. Кадастровый номер многоквартирного дома (при его наличии): </w:t>
      </w:r>
      <w:r w:rsidRPr="004B1599">
        <w:rPr>
          <w:rFonts w:ascii="Times New Roman" w:hAnsi="Times New Roman"/>
          <w:bCs/>
          <w:spacing w:val="-1"/>
          <w:sz w:val="24"/>
          <w:szCs w:val="24"/>
          <w:u w:val="single"/>
        </w:rPr>
        <w:t>24:34:0010125:99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55625B">
        <w:rPr>
          <w:rFonts w:ascii="Times New Roman" w:hAnsi="Times New Roman"/>
          <w:bCs/>
          <w:spacing w:val="-1"/>
          <w:sz w:val="24"/>
          <w:szCs w:val="24"/>
        </w:rPr>
        <w:t>3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. Серия, тип постройки: 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индивидуальный проект</w:t>
      </w:r>
      <w:proofErr w:type="gramEnd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    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4. Год постройки: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1967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5. Степень износа по данным государственного технического учета: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6. Степень фактического износа: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7. Год последнего капитального ремонта: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9. Количество этажей: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10. Наличие подвала: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11. Наличие цокольного этажа: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12. Наличие мансарды: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13. Наличие мезонина: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нет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14. Количество квартир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12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15. Количество нежилых помещений, не входящих в состав общего имущества: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16. Реквизиты правового акта о признании всех жилых помещений в многоквартирном доме не 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</w:rPr>
        <w:t>пригодными</w:t>
      </w:r>
      <w:proofErr w:type="gramEnd"/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для проживания: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;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18. Строительный объем: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1854,0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19. Площадь: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582,20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б) жилых помещений (общая площадь квартир):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515,90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lastRenderedPageBreak/>
        <w:t xml:space="preserve">г) помещений общего пользования (общая площадь нежилых помещений, входящих в состав общего имущества в многоквартирном доме):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66,30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20. Количество лестниц: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3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21. Уборочная площадь лестниц (включая межквартирные лестничные площадки):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66,30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22. Уборочная площадь общих коридоров: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23. Уборочная площадь других помещений общего пользования (включая технические этажи,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чердаки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 w:rsidRPr="002D4909">
        <w:rPr>
          <w:rFonts w:ascii="Times New Roman" w:hAnsi="Times New Roman"/>
          <w:bCs/>
          <w:spacing w:val="-1"/>
          <w:sz w:val="24"/>
          <w:szCs w:val="24"/>
        </w:rPr>
        <w:t>технические подвалы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330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(чердак)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24. Площадь земельного участка, входящего в состав общего имущества многоквартирного дома: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1390,0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 </w:t>
      </w: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25. Кадастровый номер земельного участка (при его наличии):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24:34:0010125:598,</w:t>
      </w:r>
    </w:p>
    <w:p w:rsidR="00D57FC8" w:rsidRPr="002D4909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26. Хозяйственные сараи в количестве -12 штук.</w:t>
      </w:r>
    </w:p>
    <w:p w:rsidR="00D57FC8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D57FC8" w:rsidRPr="001F700C" w:rsidRDefault="00D57FC8" w:rsidP="00D57F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  <w:lang w:val="en-US"/>
        </w:rPr>
        <w:t>II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9130" w:type="dxa"/>
        <w:tblCellMar>
          <w:left w:w="28" w:type="dxa"/>
          <w:right w:w="28" w:type="dxa"/>
        </w:tblCellMar>
        <w:tblLook w:val="00A0"/>
      </w:tblPr>
      <w:tblGrid>
        <w:gridCol w:w="3000"/>
        <w:gridCol w:w="3990"/>
        <w:gridCol w:w="2140"/>
      </w:tblGrid>
      <w:tr w:rsidR="00D57FC8" w:rsidRPr="001F700C" w:rsidTr="00A6526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D57FC8" w:rsidRPr="001F700C" w:rsidTr="00A6526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 Фундамент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Бетонный ленточный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2. Наружные и </w:t>
            </w: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внутренние капитальные</w:t>
            </w:r>
            <w:proofErr w:type="gramEnd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стены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Брус 0,18х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3. Перегородки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Деревянные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4. Перекрытия   </w:t>
            </w: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чердычные</w:t>
            </w:r>
            <w:proofErr w:type="spellEnd"/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  </w:t>
            </w: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меэждуэтажные</w:t>
            </w:r>
            <w:proofErr w:type="spellEnd"/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Деревянное утепленное</w:t>
            </w:r>
            <w:proofErr w:type="gramEnd"/>
          </w:p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Деревянные утепленные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D57FC8" w:rsidRDefault="00D57FC8" w:rsidP="00A652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7FC8" w:rsidRPr="00B56157" w:rsidRDefault="00D57FC8" w:rsidP="00A6526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rPr>
          <w:cantSplit/>
          <w:trHeight w:val="80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rPr>
          <w:cantSplit/>
          <w:trHeight w:val="405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5.</w:t>
            </w:r>
            <w:r w:rsidRPr="002F69A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Кровля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Стальные профилированные листы по деревянной обрешетке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6. Полы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Места общего пользования: дощатые по лагам, окрашенные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rPr>
          <w:cantSplit/>
          <w:trHeight w:val="493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7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Проемы окна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окна</w:t>
            </w:r>
            <w:proofErr w:type="spellEnd"/>
            <w:proofErr w:type="gramEnd"/>
          </w:p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 двери</w:t>
            </w:r>
          </w:p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</w:t>
            </w:r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57FC8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По 2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створных</w:t>
            </w:r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переплета в проеме</w:t>
            </w:r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Деревянные </w:t>
            </w: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простые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крашены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8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Отделка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штукатурка, побелка потолков покраска, оклейка стен обоями.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Внутренняя</w:t>
            </w:r>
            <w:proofErr w:type="gramEnd"/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9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Наружная</w:t>
            </w:r>
            <w:proofErr w:type="gramEnd"/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Места  общего пользования: штукатурка, побелка потолков, окраска стен. </w:t>
            </w:r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Наружная отделка: обшивка строганной доской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ванны напольные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электроплиты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сети проводного радиовещания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сигнализация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мусоропровод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лифт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вентиляция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Естественная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Открытая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проводка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электроснабжение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холодное водоснабжение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горячее водоснабжение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водоотведение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газоснабжение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Печное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калориферы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АГВ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D57FC8" w:rsidRPr="001F700C" w:rsidTr="00A65265"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7FC8" w:rsidRPr="001F700C" w:rsidRDefault="00D57FC8" w:rsidP="00A6526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</w:tbl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  <w:highlight w:val="yellow"/>
        </w:rPr>
      </w:pPr>
    </w:p>
    <w:p w:rsidR="00950C62" w:rsidRDefault="00950C62" w:rsidP="00950C62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1C73E0" w:rsidRPr="00950C62" w:rsidRDefault="001C73E0" w:rsidP="00950C62"/>
    <w:sectPr w:rsidR="001C73E0" w:rsidRPr="00950C62" w:rsidSect="008469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9C8"/>
    <w:rsid w:val="000429F1"/>
    <w:rsid w:val="00085797"/>
    <w:rsid w:val="00151306"/>
    <w:rsid w:val="001C73E0"/>
    <w:rsid w:val="00203895"/>
    <w:rsid w:val="002D385A"/>
    <w:rsid w:val="00416CE3"/>
    <w:rsid w:val="00473550"/>
    <w:rsid w:val="006F2AEC"/>
    <w:rsid w:val="0084296C"/>
    <w:rsid w:val="008469C8"/>
    <w:rsid w:val="008E715F"/>
    <w:rsid w:val="008F13FD"/>
    <w:rsid w:val="00950C62"/>
    <w:rsid w:val="009A6BC1"/>
    <w:rsid w:val="00A00A34"/>
    <w:rsid w:val="00B87F13"/>
    <w:rsid w:val="00C00149"/>
    <w:rsid w:val="00C45FE1"/>
    <w:rsid w:val="00D57FC8"/>
    <w:rsid w:val="00DD45A4"/>
    <w:rsid w:val="00E604D9"/>
    <w:rsid w:val="00ED5FF9"/>
    <w:rsid w:val="00EE3D21"/>
    <w:rsid w:val="00EF5714"/>
    <w:rsid w:val="00F230E1"/>
    <w:rsid w:val="00F32FE0"/>
    <w:rsid w:val="00F50866"/>
    <w:rsid w:val="00F97E89"/>
    <w:rsid w:val="00FA06DB"/>
    <w:rsid w:val="00FD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0C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22</cp:revision>
  <dcterms:created xsi:type="dcterms:W3CDTF">2023-04-19T04:28:00Z</dcterms:created>
  <dcterms:modified xsi:type="dcterms:W3CDTF">2025-05-29T09:45:00Z</dcterms:modified>
</cp:coreProperties>
</file>